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1C" w:rsidRDefault="008A641C" w:rsidP="00204943"/>
    <w:p w:rsidR="00647AD4" w:rsidRDefault="00647AD4" w:rsidP="00647AD4">
      <w:pPr>
        <w:pStyle w:val="ListParagraph"/>
        <w:numPr>
          <w:ilvl w:val="0"/>
          <w:numId w:val="1"/>
        </w:numPr>
      </w:pPr>
      <w:r>
        <w:t>Silver is electroplated onto a spoon by suspending the spoon in a 1.00 M solution of AgNO</w:t>
      </w:r>
      <w:r>
        <w:rPr>
          <w:vertAlign w:val="subscript"/>
        </w:rPr>
        <w:t>3</w:t>
      </w:r>
      <w:r>
        <w:t xml:space="preserve"> and passing a 2.00 amp current through it for 15.0 min. What mass of silver is deposited on the spoon?</w:t>
      </w:r>
    </w:p>
    <w:p w:rsidR="00647AD4" w:rsidRDefault="00647AD4" w:rsidP="00647AD4"/>
    <w:p w:rsidR="00D579D3" w:rsidRPr="00D579D3" w:rsidRDefault="00D579D3" w:rsidP="00647AD4">
      <w:pPr>
        <w:rPr>
          <w:color w:val="FF0000"/>
        </w:rPr>
      </w:pPr>
      <w:r w:rsidRPr="00D579D3">
        <w:rPr>
          <w:color w:val="FF0000"/>
        </w:rPr>
        <w:t>The half-cell reaction for the reduction of silver is given by</w:t>
      </w:r>
    </w:p>
    <w:p w:rsidR="00D579D3" w:rsidRPr="00D579D3" w:rsidRDefault="00D579D3" w:rsidP="00647AD4">
      <w:pPr>
        <w:rPr>
          <w:color w:val="FF0000"/>
        </w:rPr>
      </w:pPr>
    </w:p>
    <w:p w:rsidR="00D579D3" w:rsidRPr="00D579D3" w:rsidRDefault="00D579D3" w:rsidP="00647AD4">
      <w:pPr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A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g</m:t>
              </m:r>
            </m:e>
            <m:sup>
              <m:r>
                <w:rPr>
                  <w:rFonts w:ascii="Cambria Math" w:hAnsi="Cambria Math"/>
                  <w:color w:val="FF0000"/>
                </w:rPr>
                <m:t>+</m:t>
              </m:r>
            </m:sup>
          </m:sSup>
          <m:r>
            <w:rPr>
              <w:rFonts w:ascii="Cambria Math" w:hAnsi="Cambria Math"/>
              <w:color w:val="FF0000"/>
            </w:rPr>
            <m:t>+e→Ag</m:t>
          </m:r>
        </m:oMath>
      </m:oMathPara>
    </w:p>
    <w:p w:rsidR="00D579D3" w:rsidRPr="00D579D3" w:rsidRDefault="00D579D3" w:rsidP="00647AD4">
      <w:pPr>
        <w:rPr>
          <w:color w:val="FF0000"/>
        </w:rPr>
      </w:pPr>
    </w:p>
    <w:p w:rsidR="00647AD4" w:rsidRPr="00D579D3" w:rsidRDefault="00647AD4" w:rsidP="00647AD4">
      <w:pPr>
        <w:rPr>
          <w:color w:val="FF0000"/>
        </w:rPr>
      </w:pPr>
      <w:r w:rsidRPr="00D579D3">
        <w:rPr>
          <w:color w:val="FF0000"/>
        </w:rPr>
        <w:t>The mass of silver deposited is given by</w:t>
      </w:r>
    </w:p>
    <w:p w:rsidR="00647AD4" w:rsidRPr="00D579D3" w:rsidRDefault="00647AD4" w:rsidP="00647AD4">
      <w:pPr>
        <w:rPr>
          <w:color w:val="FF0000"/>
        </w:rPr>
      </w:pPr>
    </w:p>
    <w:p w:rsidR="00647AD4" w:rsidRPr="00876A25" w:rsidRDefault="00876A25" w:rsidP="00876A25">
      <w:pPr>
        <w:pStyle w:val="ListParagraph"/>
        <w:ind w:left="444"/>
        <w:rPr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2.0 amp∙15.0 min∙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60 sec</m:t>
              </m:r>
            </m:num>
            <m:den>
              <m:r>
                <w:rPr>
                  <w:rFonts w:ascii="Cambria Math" w:hAnsi="Cambria Math"/>
                  <w:color w:val="FF0000"/>
                </w:rPr>
                <m:t>min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 mol e</m:t>
              </m:r>
            </m:num>
            <m:den>
              <m:r>
                <w:rPr>
                  <w:rFonts w:ascii="Cambria Math" w:hAnsi="Cambria Math"/>
                  <w:color w:val="FF0000"/>
                </w:rPr>
                <m:t>96484 amp∙sec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 mol Ag</m:t>
              </m:r>
            </m:num>
            <m:den>
              <m:r>
                <w:rPr>
                  <w:rFonts w:ascii="Cambria Math" w:hAnsi="Cambria Math"/>
                  <w:color w:val="FF0000"/>
                </w:rPr>
                <m:t>mol e</m:t>
              </m:r>
            </m:den>
          </m:f>
          <m:r>
            <w:rPr>
              <w:rFonts w:ascii="Cambria Math" w:hAnsi="Cambria Math"/>
              <w:color w:val="FF0000"/>
            </w:rPr>
            <m:t>∙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107.9 g</m:t>
              </m:r>
            </m:num>
            <m:den>
              <m:r>
                <w:rPr>
                  <w:rFonts w:ascii="Cambria Math" w:hAnsi="Cambria Math"/>
                  <w:color w:val="FF0000"/>
                </w:rPr>
                <m:t>mol Ag</m:t>
              </m:r>
            </m:den>
          </m:f>
          <m:r>
            <w:rPr>
              <w:rFonts w:ascii="Cambria Math" w:hAnsi="Cambria Math"/>
              <w:color w:val="FF0000"/>
            </w:rPr>
            <m:t>= 2.01 g</m:t>
          </m:r>
        </m:oMath>
      </m:oMathPara>
    </w:p>
    <w:p w:rsidR="00647AD4" w:rsidRDefault="00647AD4" w:rsidP="00647AD4">
      <w:pPr>
        <w:pStyle w:val="ListParagraph"/>
      </w:pPr>
    </w:p>
    <w:p w:rsidR="00876A25" w:rsidRDefault="00876A25" w:rsidP="00876A25">
      <w:pPr>
        <w:pStyle w:val="ListParagraph"/>
        <w:numPr>
          <w:ilvl w:val="0"/>
          <w:numId w:val="1"/>
        </w:numPr>
      </w:pPr>
      <w:r>
        <w:t>Calculate the standard cell potential for the reaction</w:t>
      </w:r>
    </w:p>
    <w:p w:rsidR="00876A25" w:rsidRDefault="00876A25" w:rsidP="00876A25"/>
    <w:p w:rsidR="00876A25" w:rsidRPr="00B14C30" w:rsidRDefault="00876A25" w:rsidP="00876A25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Mn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  <m:sup>
              <m:r>
                <w:rPr>
                  <w:rFonts w:ascii="Cambria Math" w:hAnsi="Cambria Math"/>
                </w:rPr>
                <m:t>-</m:t>
              </m:r>
            </m:sup>
          </m:sSubSup>
          <m:r>
            <w:rPr>
              <w:rFonts w:ascii="Cambria Math" w:hAnsi="Cambria Math"/>
            </w:rPr>
            <m:t>+8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+</m:t>
              </m:r>
            </m:sup>
          </m:sSup>
          <m:r>
            <w:rPr>
              <w:rFonts w:ascii="Cambria Math" w:hAnsi="Cambria Math"/>
            </w:rPr>
            <m:t>+5 F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2+</m:t>
              </m:r>
            </m:sup>
          </m:sSup>
          <m:r>
            <w:rPr>
              <w:rFonts w:ascii="Cambria Math" w:hAnsi="Cambria Math"/>
            </w:rPr>
            <m:t>→</m:t>
          </m:r>
          <m:r>
            <w:rPr>
              <w:rFonts w:ascii="Cambria Math" w:eastAsiaTheme="minorEastAsia" w:hAnsi="Cambria Math"/>
            </w:rPr>
            <m:t>M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n</m:t>
              </m:r>
            </m:e>
            <m:sup>
              <m:r>
                <w:rPr>
                  <w:rFonts w:ascii="Cambria Math" w:eastAsiaTheme="minorEastAsia" w:hAnsi="Cambria Math"/>
                </w:rPr>
                <m:t>2+</m:t>
              </m:r>
            </m:sup>
          </m:sSup>
          <m:r>
            <w:rPr>
              <w:rFonts w:ascii="Cambria Math" w:eastAsiaTheme="minorEastAsia" w:hAnsi="Cambria Math"/>
            </w:rPr>
            <m:t>+4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O+5 F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3+</m:t>
              </m:r>
            </m:sup>
          </m:sSup>
        </m:oMath>
      </m:oMathPara>
    </w:p>
    <w:p w:rsidR="00B14C30" w:rsidRDefault="00B14C30" w:rsidP="00876A25">
      <w:pPr>
        <w:rPr>
          <w:rFonts w:eastAsiaTheme="minorEastAsia"/>
        </w:rPr>
      </w:pPr>
    </w:p>
    <w:p w:rsidR="00B14C30" w:rsidRPr="00B14C30" w:rsidRDefault="00B14C30" w:rsidP="00876A25">
      <w:pPr>
        <w:rPr>
          <w:rFonts w:eastAsiaTheme="minorEastAsia"/>
          <w:color w:val="FF0000"/>
        </w:rPr>
      </w:pPr>
      <w:r w:rsidRPr="00B14C30">
        <w:rPr>
          <w:rFonts w:eastAsiaTheme="minorEastAsia"/>
          <w:color w:val="FF0000"/>
        </w:rPr>
        <w:t>Given the standard reduction potentials,</w:t>
      </w:r>
    </w:p>
    <w:p w:rsidR="00B14C30" w:rsidRPr="00B14C30" w:rsidRDefault="00B14C30" w:rsidP="00876A25">
      <w:pPr>
        <w:rPr>
          <w:rFonts w:eastAsiaTheme="minorEastAsia"/>
          <w:color w:val="FF0000"/>
        </w:rPr>
      </w:pPr>
    </w:p>
    <w:p w:rsidR="00B14C30" w:rsidRPr="00B14C30" w:rsidRDefault="00B14C30" w:rsidP="00B14C30">
      <w:pPr>
        <w:tabs>
          <w:tab w:val="decimal" w:pos="6480"/>
        </w:tabs>
        <w:ind w:left="1440" w:firstLine="720"/>
        <w:rPr>
          <w:color w:val="FF0000"/>
        </w:rPr>
      </w:pPr>
      <w:r w:rsidRPr="00B14C30">
        <w:rPr>
          <w:color w:val="FF0000"/>
        </w:rPr>
        <w:t>MnO</w:t>
      </w:r>
      <w:r w:rsidRPr="00B14C30">
        <w:rPr>
          <w:color w:val="FF0000"/>
          <w:vertAlign w:val="subscript"/>
        </w:rPr>
        <w:t>4</w:t>
      </w:r>
      <w:r w:rsidRPr="00B14C30">
        <w:rPr>
          <w:color w:val="FF0000"/>
          <w:vertAlign w:val="superscript"/>
        </w:rPr>
        <w:t>+</w:t>
      </w:r>
      <w:r w:rsidRPr="00B14C30">
        <w:rPr>
          <w:color w:val="FF0000"/>
        </w:rPr>
        <w:t xml:space="preserve"> + 8 H</w:t>
      </w:r>
      <w:r w:rsidRPr="00B14C30">
        <w:rPr>
          <w:color w:val="FF0000"/>
          <w:vertAlign w:val="superscript"/>
        </w:rPr>
        <w:t>+</w:t>
      </w:r>
      <w:r w:rsidRPr="00B14C30">
        <w:rPr>
          <w:color w:val="FF0000"/>
        </w:rPr>
        <w:t xml:space="preserve"> + 5 e </w:t>
      </w:r>
      <w:r w:rsidRPr="00B14C30">
        <w:rPr>
          <w:color w:val="FF0000"/>
        </w:rPr>
        <w:sym w:font="Wingdings" w:char="F0E0"/>
      </w:r>
      <w:r w:rsidRPr="00B14C30">
        <w:rPr>
          <w:color w:val="FF0000"/>
        </w:rPr>
        <w:t xml:space="preserve"> Mn</w:t>
      </w:r>
      <w:r w:rsidRPr="00B14C30">
        <w:rPr>
          <w:color w:val="FF0000"/>
          <w:vertAlign w:val="superscript"/>
        </w:rPr>
        <w:t>2+</w:t>
      </w:r>
      <w:r w:rsidRPr="00B14C30">
        <w:rPr>
          <w:color w:val="FF0000"/>
        </w:rPr>
        <w:t xml:space="preserve">+ 4 H2O </w:t>
      </w:r>
      <w:r w:rsidRPr="00B14C30">
        <w:rPr>
          <w:color w:val="FF0000"/>
        </w:rPr>
        <w:tab/>
        <w:t>1.51   V</w:t>
      </w:r>
    </w:p>
    <w:p w:rsidR="00B14C30" w:rsidRPr="00B14C30" w:rsidRDefault="00B14C30" w:rsidP="00B14C30">
      <w:pPr>
        <w:tabs>
          <w:tab w:val="decimal" w:pos="6480"/>
        </w:tabs>
        <w:ind w:left="1440" w:firstLine="720"/>
        <w:rPr>
          <w:color w:val="FF0000"/>
        </w:rPr>
      </w:pPr>
      <w:r w:rsidRPr="00B14C30">
        <w:rPr>
          <w:color w:val="FF0000"/>
        </w:rPr>
        <w:t>Fe</w:t>
      </w:r>
      <w:r w:rsidRPr="00B14C30">
        <w:rPr>
          <w:color w:val="FF0000"/>
          <w:vertAlign w:val="superscript"/>
        </w:rPr>
        <w:t>2+</w:t>
      </w:r>
      <w:r w:rsidRPr="00B14C30">
        <w:rPr>
          <w:color w:val="FF0000"/>
        </w:rPr>
        <w:t xml:space="preserve"> </w:t>
      </w:r>
      <w:r w:rsidRPr="00B14C30">
        <w:rPr>
          <w:color w:val="FF0000"/>
        </w:rPr>
        <w:sym w:font="Wingdings" w:char="F0E0"/>
      </w:r>
      <w:r w:rsidRPr="00B14C30">
        <w:rPr>
          <w:color w:val="FF0000"/>
        </w:rPr>
        <w:t xml:space="preserve"> Fe</w:t>
      </w:r>
      <w:r w:rsidRPr="00B14C30">
        <w:rPr>
          <w:color w:val="FF0000"/>
          <w:vertAlign w:val="superscript"/>
        </w:rPr>
        <w:t>3+</w:t>
      </w:r>
      <w:r w:rsidRPr="00B14C30">
        <w:rPr>
          <w:color w:val="FF0000"/>
        </w:rPr>
        <w:t xml:space="preserve"> + e</w:t>
      </w:r>
      <w:r w:rsidRPr="00B14C30">
        <w:rPr>
          <w:color w:val="FF0000"/>
        </w:rPr>
        <w:tab/>
        <w:t>-0.136 V</w:t>
      </w:r>
    </w:p>
    <w:p w:rsidR="00B14C30" w:rsidRPr="00B14C30" w:rsidRDefault="00B14C30" w:rsidP="00B14C30">
      <w:pPr>
        <w:tabs>
          <w:tab w:val="decimal" w:pos="6480"/>
        </w:tabs>
        <w:rPr>
          <w:color w:val="FF0000"/>
        </w:rPr>
      </w:pPr>
    </w:p>
    <w:p w:rsidR="00B14C30" w:rsidRPr="00B14C30" w:rsidRDefault="00B14C30" w:rsidP="00B14C30">
      <w:pPr>
        <w:tabs>
          <w:tab w:val="decimal" w:pos="6480"/>
        </w:tabs>
        <w:rPr>
          <w:color w:val="FF0000"/>
        </w:rPr>
      </w:pPr>
      <w:r w:rsidRPr="00B14C30">
        <w:rPr>
          <w:color w:val="FF0000"/>
        </w:rPr>
        <w:t>The standard cell potential is given by</w:t>
      </w:r>
    </w:p>
    <w:p w:rsidR="00B14C30" w:rsidRPr="00B14C30" w:rsidRDefault="00B14C30" w:rsidP="00B14C30">
      <w:pPr>
        <w:tabs>
          <w:tab w:val="decimal" w:pos="6480"/>
        </w:tabs>
        <w:rPr>
          <w:color w:val="FF0000"/>
        </w:rPr>
      </w:pPr>
    </w:p>
    <w:p w:rsidR="00B14C30" w:rsidRPr="00B14C30" w:rsidRDefault="0005224D" w:rsidP="00B14C30">
      <w:pPr>
        <w:tabs>
          <w:tab w:val="decimal" w:pos="6480"/>
        </w:tabs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</w:rPr>
                <m:t>red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</w:rPr>
                <m:t>ox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</m:oMath>
      </m:oMathPara>
    </w:p>
    <w:p w:rsidR="00B14C30" w:rsidRPr="00B14C30" w:rsidRDefault="00B14C30" w:rsidP="00B14C30">
      <w:pPr>
        <w:tabs>
          <w:tab w:val="decimal" w:pos="6480"/>
        </w:tabs>
        <w:rPr>
          <w:rFonts w:eastAsiaTheme="minorEastAsia"/>
          <w:color w:val="FF0000"/>
        </w:rPr>
      </w:pPr>
    </w:p>
    <w:p w:rsidR="00B14C30" w:rsidRPr="00B14C30" w:rsidRDefault="0005224D" w:rsidP="00B14C30">
      <w:pPr>
        <w:tabs>
          <w:tab w:val="decimal" w:pos="6480"/>
        </w:tabs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=1.51 V-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-0.136 V</m:t>
              </m:r>
            </m:e>
          </m:d>
        </m:oMath>
      </m:oMathPara>
    </w:p>
    <w:p w:rsidR="00B14C30" w:rsidRPr="00B14C30" w:rsidRDefault="00B14C30" w:rsidP="00B14C30">
      <w:pPr>
        <w:tabs>
          <w:tab w:val="decimal" w:pos="6480"/>
        </w:tabs>
        <w:rPr>
          <w:rFonts w:eastAsiaTheme="minorEastAsia"/>
          <w:color w:val="FF0000"/>
        </w:rPr>
      </w:pPr>
    </w:p>
    <w:p w:rsidR="00B14C30" w:rsidRPr="00B14C30" w:rsidRDefault="0005224D" w:rsidP="00B14C30">
      <w:pPr>
        <w:tabs>
          <w:tab w:val="decimal" w:pos="6480"/>
        </w:tabs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p>
          <m:r>
            <w:rPr>
              <w:rFonts w:ascii="Cambria Math" w:eastAsiaTheme="minorEastAsia" w:hAnsi="Cambria Math"/>
              <w:color w:val="FF0000"/>
            </w:rPr>
            <m:t>=1..6</m:t>
          </m:r>
          <m:bar>
            <m:bar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eastAsiaTheme="minorEastAsia" w:hAnsi="Cambria Math"/>
                  <w:color w:val="FF0000"/>
                </w:rPr>
                <m:t>4</m:t>
              </m:r>
            </m:e>
          </m:bar>
          <m:r>
            <w:rPr>
              <w:rFonts w:ascii="Cambria Math" w:eastAsiaTheme="minorEastAsia" w:hAnsi="Cambria Math"/>
              <w:color w:val="FF0000"/>
            </w:rPr>
            <m:t>6 V</m:t>
          </m:r>
        </m:oMath>
      </m:oMathPara>
    </w:p>
    <w:p w:rsidR="00B14C30" w:rsidRDefault="00B14C30" w:rsidP="00876A25"/>
    <w:p w:rsidR="00876A25" w:rsidRDefault="00876A25" w:rsidP="00876A25"/>
    <w:p w:rsidR="00876A25" w:rsidRDefault="00876A25" w:rsidP="00876A25">
      <w:pPr>
        <w:pStyle w:val="ListParagraph"/>
        <w:numPr>
          <w:ilvl w:val="0"/>
          <w:numId w:val="1"/>
        </w:numPr>
      </w:pPr>
      <w:r>
        <w:t xml:space="preserve">The following data can be found in a table of standard reduction potentials at 25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:</w:t>
      </w:r>
    </w:p>
    <w:p w:rsidR="00876A25" w:rsidRDefault="00876A25" w:rsidP="00876A25"/>
    <w:p w:rsidR="00876A25" w:rsidRDefault="00876A25" w:rsidP="00876A25">
      <w:pPr>
        <w:tabs>
          <w:tab w:val="decimal" w:pos="5130"/>
        </w:tabs>
        <w:ind w:left="1440" w:firstLine="720"/>
      </w:pPr>
      <w:r>
        <w:t>Sn</w:t>
      </w:r>
      <w:r>
        <w:rPr>
          <w:vertAlign w:val="superscript"/>
        </w:rPr>
        <w:t>4+</w:t>
      </w:r>
      <w:r>
        <w:t xml:space="preserve"> + 2 e </w:t>
      </w:r>
      <w:r>
        <w:sym w:font="Wingdings" w:char="F0E0"/>
      </w:r>
      <w:r>
        <w:t xml:space="preserve"> Sn</w:t>
      </w:r>
      <w:r>
        <w:rPr>
          <w:vertAlign w:val="superscript"/>
        </w:rPr>
        <w:t>2+</w:t>
      </w:r>
      <w:r>
        <w:tab/>
        <w:t>0.15   V</w:t>
      </w:r>
    </w:p>
    <w:p w:rsidR="00876A25" w:rsidRDefault="00876A25" w:rsidP="00876A25">
      <w:pPr>
        <w:tabs>
          <w:tab w:val="decimal" w:pos="5130"/>
        </w:tabs>
        <w:ind w:left="1440" w:firstLine="720"/>
      </w:pPr>
      <w:r>
        <w:t>Sn</w:t>
      </w:r>
      <w:r>
        <w:rPr>
          <w:vertAlign w:val="superscript"/>
        </w:rPr>
        <w:t>2+</w:t>
      </w:r>
      <w:r>
        <w:t xml:space="preserve"> + 2 e </w:t>
      </w:r>
      <w:r>
        <w:sym w:font="Wingdings" w:char="F0E0"/>
      </w:r>
      <w:r>
        <w:t xml:space="preserve"> Sn</w:t>
      </w:r>
      <w:r>
        <w:tab/>
        <w:t>-0.136 V</w:t>
      </w:r>
    </w:p>
    <w:p w:rsidR="00876A25" w:rsidRDefault="00876A25" w:rsidP="00876A25">
      <w:pPr>
        <w:tabs>
          <w:tab w:val="decimal" w:pos="5130"/>
        </w:tabs>
      </w:pPr>
    </w:p>
    <w:p w:rsidR="00876A25" w:rsidRDefault="00876A25" w:rsidP="00876A25">
      <w:pPr>
        <w:ind w:left="720"/>
      </w:pPr>
      <w:r>
        <w:t>From these data, Calculate the standard reduction potential for the half-cell</w:t>
      </w:r>
    </w:p>
    <w:p w:rsidR="00876A25" w:rsidRDefault="00876A25" w:rsidP="00876A25">
      <w:pPr>
        <w:ind w:left="720"/>
      </w:pPr>
    </w:p>
    <w:p w:rsidR="00876A25" w:rsidRDefault="00876A25" w:rsidP="00876A25">
      <w:pPr>
        <w:tabs>
          <w:tab w:val="decimal" w:pos="5130"/>
        </w:tabs>
        <w:ind w:left="1440" w:firstLine="720"/>
      </w:pPr>
      <w:r>
        <w:t>Sn</w:t>
      </w:r>
      <w:r>
        <w:rPr>
          <w:vertAlign w:val="superscript"/>
        </w:rPr>
        <w:t>4+</w:t>
      </w:r>
      <w:r>
        <w:t xml:space="preserve"> + 4 e </w:t>
      </w:r>
      <w:r>
        <w:sym w:font="Wingdings" w:char="F0E0"/>
      </w:r>
      <w:r>
        <w:t xml:space="preserve"> Sn</w:t>
      </w:r>
      <w:r>
        <w:tab/>
        <w:t>? V</w:t>
      </w:r>
    </w:p>
    <w:p w:rsidR="00876A25" w:rsidRDefault="00876A25" w:rsidP="00876A25"/>
    <w:p w:rsidR="000E48CE" w:rsidRPr="000E48CE" w:rsidRDefault="000E48CE" w:rsidP="00876A25">
      <w:pPr>
        <w:rPr>
          <w:color w:val="FF0000"/>
        </w:rPr>
      </w:pPr>
      <w:r w:rsidRPr="000E48CE">
        <w:rPr>
          <w:color w:val="FF0000"/>
        </w:rPr>
        <w:t>The target reaction can be generated by simply adding the two data reactions</w:t>
      </w:r>
    </w:p>
    <w:p w:rsidR="000E48CE" w:rsidRPr="000E48CE" w:rsidRDefault="000E48CE" w:rsidP="00876A25">
      <w:pPr>
        <w:rPr>
          <w:color w:val="FF0000"/>
        </w:rPr>
      </w:pPr>
    </w:p>
    <w:p w:rsidR="000E48CE" w:rsidRPr="000E48CE" w:rsidRDefault="000E48CE" w:rsidP="000E48CE">
      <w:pPr>
        <w:tabs>
          <w:tab w:val="decimal" w:pos="5130"/>
        </w:tabs>
        <w:ind w:left="1440" w:firstLine="720"/>
        <w:rPr>
          <w:color w:val="FF0000"/>
        </w:rPr>
      </w:pPr>
      <w:r w:rsidRPr="000E48CE">
        <w:rPr>
          <w:color w:val="FF0000"/>
        </w:rPr>
        <w:t>Sn</w:t>
      </w:r>
      <w:r w:rsidRPr="000E48CE">
        <w:rPr>
          <w:color w:val="FF0000"/>
          <w:vertAlign w:val="superscript"/>
        </w:rPr>
        <w:t>4+</w:t>
      </w:r>
      <w:r w:rsidRPr="000E48CE">
        <w:rPr>
          <w:color w:val="FF0000"/>
        </w:rPr>
        <w:t xml:space="preserve"> + 2 e </w:t>
      </w:r>
      <w:r w:rsidRPr="000E48CE">
        <w:rPr>
          <w:color w:val="FF0000"/>
        </w:rPr>
        <w:sym w:font="Wingdings" w:char="F0E0"/>
      </w:r>
      <w:r w:rsidRPr="000E48CE">
        <w:rPr>
          <w:color w:val="FF0000"/>
        </w:rPr>
        <w:t xml:space="preserve"> Sn</w:t>
      </w:r>
      <w:r w:rsidRPr="000E48CE">
        <w:rPr>
          <w:color w:val="FF0000"/>
          <w:vertAlign w:val="superscript"/>
        </w:rPr>
        <w:t>2+</w:t>
      </w:r>
      <w:r w:rsidRPr="000E48CE">
        <w:rPr>
          <w:color w:val="FF0000"/>
        </w:rPr>
        <w:tab/>
        <w:t>0.15   V</w:t>
      </w:r>
    </w:p>
    <w:p w:rsidR="000E48CE" w:rsidRPr="000E48CE" w:rsidRDefault="000E48CE" w:rsidP="000E48CE">
      <w:pPr>
        <w:tabs>
          <w:tab w:val="decimal" w:pos="5130"/>
        </w:tabs>
        <w:ind w:left="1440" w:firstLine="720"/>
        <w:rPr>
          <w:color w:val="FF0000"/>
          <w:u w:val="single"/>
        </w:rPr>
      </w:pPr>
      <w:r w:rsidRPr="000E48CE">
        <w:rPr>
          <w:color w:val="FF0000"/>
          <w:u w:val="single"/>
        </w:rPr>
        <w:t>Sn</w:t>
      </w:r>
      <w:r w:rsidRPr="000E48CE">
        <w:rPr>
          <w:color w:val="FF0000"/>
          <w:u w:val="single"/>
          <w:vertAlign w:val="superscript"/>
        </w:rPr>
        <w:t>2+</w:t>
      </w:r>
      <w:r w:rsidRPr="000E48CE">
        <w:rPr>
          <w:color w:val="FF0000"/>
          <w:u w:val="single"/>
        </w:rPr>
        <w:t xml:space="preserve"> + 2 e </w:t>
      </w:r>
      <w:r w:rsidRPr="000E48CE">
        <w:rPr>
          <w:color w:val="FF0000"/>
          <w:u w:val="single"/>
        </w:rPr>
        <w:sym w:font="Wingdings" w:char="F0E0"/>
      </w:r>
      <w:r w:rsidRPr="000E48CE">
        <w:rPr>
          <w:color w:val="FF0000"/>
          <w:u w:val="single"/>
        </w:rPr>
        <w:t xml:space="preserve"> Sn</w:t>
      </w:r>
      <w:r w:rsidRPr="000E48CE">
        <w:rPr>
          <w:color w:val="FF0000"/>
          <w:u w:val="single"/>
        </w:rPr>
        <w:tab/>
        <w:t>-0.136 V</w:t>
      </w:r>
    </w:p>
    <w:p w:rsidR="000E48CE" w:rsidRPr="000E48CE" w:rsidRDefault="000E48CE" w:rsidP="000E48CE">
      <w:pPr>
        <w:tabs>
          <w:tab w:val="decimal" w:pos="5130"/>
        </w:tabs>
        <w:ind w:left="1440" w:firstLine="720"/>
        <w:rPr>
          <w:color w:val="FF0000"/>
        </w:rPr>
      </w:pPr>
      <w:r w:rsidRPr="000E48CE">
        <w:rPr>
          <w:color w:val="FF0000"/>
        </w:rPr>
        <w:t>Sn</w:t>
      </w:r>
      <w:r w:rsidRPr="000E48CE">
        <w:rPr>
          <w:color w:val="FF0000"/>
          <w:vertAlign w:val="superscript"/>
        </w:rPr>
        <w:t>4+</w:t>
      </w:r>
      <w:r w:rsidRPr="000E48CE">
        <w:rPr>
          <w:color w:val="FF0000"/>
        </w:rPr>
        <w:t xml:space="preserve"> + 4 e </w:t>
      </w:r>
      <w:r w:rsidRPr="000E48CE">
        <w:rPr>
          <w:color w:val="FF0000"/>
        </w:rPr>
        <w:sym w:font="Wingdings" w:char="F0E0"/>
      </w:r>
      <w:r w:rsidRPr="000E48CE">
        <w:rPr>
          <w:color w:val="FF0000"/>
        </w:rPr>
        <w:t xml:space="preserve"> Sn</w:t>
      </w:r>
      <w:r w:rsidRPr="000E48CE">
        <w:rPr>
          <w:color w:val="FF0000"/>
        </w:rPr>
        <w:tab/>
        <w:t>0.014 V</w:t>
      </w:r>
    </w:p>
    <w:p w:rsidR="00876A25" w:rsidRDefault="00876A25" w:rsidP="00876A25"/>
    <w:p w:rsidR="00876A25" w:rsidRDefault="00876A25" w:rsidP="00876A25">
      <w:pPr>
        <w:pStyle w:val="ListParagraph"/>
        <w:numPr>
          <w:ilvl w:val="0"/>
          <w:numId w:val="1"/>
        </w:numPr>
      </w:pPr>
      <w:r>
        <w:t xml:space="preserve">From a table of standard reduction potentials at 25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, the following is found:</w:t>
      </w:r>
    </w:p>
    <w:p w:rsidR="00876A25" w:rsidRDefault="00876A25" w:rsidP="00876A25"/>
    <w:p w:rsidR="00876A25" w:rsidRDefault="00876A25" w:rsidP="00876A25">
      <w:pPr>
        <w:tabs>
          <w:tab w:val="decimal" w:pos="5130"/>
        </w:tabs>
        <w:ind w:left="1440" w:firstLine="720"/>
      </w:pPr>
      <w:r>
        <w:t>Cu</w:t>
      </w:r>
      <w:r w:rsidRPr="00100A91">
        <w:rPr>
          <w:vertAlign w:val="superscript"/>
        </w:rPr>
        <w:t>2</w:t>
      </w:r>
      <w:r>
        <w:rPr>
          <w:vertAlign w:val="superscript"/>
        </w:rPr>
        <w:t>+</w:t>
      </w:r>
      <w:r>
        <w:t xml:space="preserve"> + 2 e </w:t>
      </w:r>
      <w:r>
        <w:sym w:font="Wingdings" w:char="F0E0"/>
      </w:r>
      <w:r>
        <w:t xml:space="preserve"> Cu</w:t>
      </w:r>
      <w:r>
        <w:tab/>
        <w:t>0.337 V</w:t>
      </w:r>
    </w:p>
    <w:p w:rsidR="00876A25" w:rsidRDefault="00876A25" w:rsidP="00876A25">
      <w:pPr>
        <w:tabs>
          <w:tab w:val="decimal" w:pos="5130"/>
        </w:tabs>
        <w:ind w:left="1440" w:firstLine="720"/>
      </w:pPr>
      <w:r>
        <w:t>Zn</w:t>
      </w:r>
      <w:r>
        <w:rPr>
          <w:vertAlign w:val="superscript"/>
        </w:rPr>
        <w:t>2+</w:t>
      </w:r>
      <w:r>
        <w:t xml:space="preserve"> + 2 e </w:t>
      </w:r>
      <w:r>
        <w:sym w:font="Wingdings" w:char="F0E0"/>
      </w:r>
      <w:r>
        <w:t xml:space="preserve"> Zn</w:t>
      </w:r>
      <w:r>
        <w:tab/>
        <w:t>-0.763 V</w:t>
      </w:r>
    </w:p>
    <w:p w:rsidR="00876A25" w:rsidRDefault="00876A25" w:rsidP="00876A25"/>
    <w:p w:rsidR="00876A25" w:rsidRDefault="00876A25" w:rsidP="00876A25">
      <w:r>
        <w:tab/>
        <w:t>From these data, calculate the cell potential for the cell constructed as</w:t>
      </w:r>
    </w:p>
    <w:p w:rsidR="00876A25" w:rsidRDefault="00876A25" w:rsidP="00876A25"/>
    <w:p w:rsidR="00876A25" w:rsidRDefault="00876A25" w:rsidP="00876A25">
      <m:oMathPara>
        <m:oMath>
          <m:r>
            <w:rPr>
              <w:rFonts w:ascii="Cambria Math" w:hAnsi="Cambria Math"/>
            </w:rPr>
            <m:t>Zn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aq, 0.250 M</m:t>
                  </m:r>
                </m:e>
              </m:d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2+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aq, 0.650 M</m:t>
                  </m:r>
                </m:e>
              </m:d>
            </m:e>
          </m:d>
          <m:r>
            <w:rPr>
              <w:rFonts w:ascii="Cambria Math" w:hAnsi="Cambria Math"/>
            </w:rPr>
            <m:t>Cu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</m:oMath>
      </m:oMathPara>
    </w:p>
    <w:p w:rsidR="00876A25" w:rsidRDefault="00876A25" w:rsidP="002067AA"/>
    <w:p w:rsidR="002067AA" w:rsidRPr="002067AA" w:rsidRDefault="002067AA" w:rsidP="002067AA">
      <w:pPr>
        <w:rPr>
          <w:color w:val="FF0000"/>
        </w:rPr>
      </w:pPr>
      <w:r w:rsidRPr="002067AA">
        <w:rPr>
          <w:color w:val="FF0000"/>
        </w:rPr>
        <w:t>The standard cell potential is given by</w:t>
      </w:r>
    </w:p>
    <w:p w:rsidR="002067AA" w:rsidRPr="002067AA" w:rsidRDefault="002067AA" w:rsidP="002067AA">
      <w:pPr>
        <w:rPr>
          <w:color w:val="FF0000"/>
        </w:rPr>
      </w:pPr>
    </w:p>
    <w:p w:rsidR="002067AA" w:rsidRPr="002067AA" w:rsidRDefault="0005224D" w:rsidP="002067AA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</w:rPr>
                <m:t>red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-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hAnsi="Cambria Math"/>
                  <w:color w:val="FF0000"/>
                </w:rPr>
                <m:t>ox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=0.337 C-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-0.763 V</m:t>
              </m:r>
            </m:e>
          </m:d>
          <m:r>
            <w:rPr>
              <w:rFonts w:ascii="Cambria Math" w:hAnsi="Cambria Math"/>
              <w:color w:val="FF0000"/>
            </w:rPr>
            <m:t>=1.100 V</m:t>
          </m:r>
        </m:oMath>
      </m:oMathPara>
    </w:p>
    <w:p w:rsidR="002067AA" w:rsidRPr="002067AA" w:rsidRDefault="002067AA" w:rsidP="002067AA">
      <w:pPr>
        <w:rPr>
          <w:rFonts w:eastAsiaTheme="minorEastAsia"/>
          <w:color w:val="FF0000"/>
        </w:rPr>
      </w:pPr>
    </w:p>
    <w:p w:rsidR="002067AA" w:rsidRPr="002067AA" w:rsidRDefault="002067AA" w:rsidP="002067AA">
      <w:pPr>
        <w:rPr>
          <w:rFonts w:eastAsiaTheme="minorEastAsia"/>
          <w:color w:val="FF0000"/>
        </w:rPr>
      </w:pPr>
      <w:r w:rsidRPr="002067AA">
        <w:rPr>
          <w:rFonts w:eastAsiaTheme="minorEastAsia"/>
          <w:color w:val="FF0000"/>
        </w:rPr>
        <w:t>The cell potential can then be calculated using the Nernst equation:</w:t>
      </w:r>
    </w:p>
    <w:p w:rsidR="002067AA" w:rsidRPr="002067AA" w:rsidRDefault="002067AA" w:rsidP="002067AA">
      <w:pPr>
        <w:rPr>
          <w:rFonts w:eastAsiaTheme="minorEastAsia"/>
          <w:color w:val="FF0000"/>
        </w:rPr>
      </w:pPr>
    </w:p>
    <w:p w:rsidR="002067AA" w:rsidRPr="002067AA" w:rsidRDefault="002067AA" w:rsidP="002067AA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E=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n</m:t>
              </m:r>
            </m:den>
          </m:f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log</m:t>
              </m:r>
            </m:fName>
            <m:e>
              <m:r>
                <w:rPr>
                  <w:rFonts w:ascii="Cambria Math" w:hAnsi="Cambria Math"/>
                  <w:color w:val="FF0000"/>
                </w:rPr>
                <m:t>Q</m:t>
              </m:r>
            </m:e>
          </m:func>
        </m:oMath>
      </m:oMathPara>
    </w:p>
    <w:p w:rsidR="002067AA" w:rsidRPr="002067AA" w:rsidRDefault="002067AA" w:rsidP="002067AA">
      <w:pPr>
        <w:rPr>
          <w:rFonts w:eastAsiaTheme="minorEastAsia"/>
          <w:color w:val="FF0000"/>
        </w:rPr>
      </w:pPr>
    </w:p>
    <w:p w:rsidR="002067AA" w:rsidRPr="002067AA" w:rsidRDefault="002067AA" w:rsidP="002067AA">
      <w:pPr>
        <w:rPr>
          <w:rFonts w:eastAsiaTheme="minorEastAsia"/>
          <w:color w:val="FF0000"/>
        </w:rPr>
      </w:pPr>
      <w:r w:rsidRPr="002067AA">
        <w:rPr>
          <w:rFonts w:eastAsiaTheme="minorEastAsia"/>
          <w:color w:val="FF0000"/>
        </w:rPr>
        <w:t>So</w:t>
      </w:r>
    </w:p>
    <w:p w:rsidR="002067AA" w:rsidRPr="002067AA" w:rsidRDefault="002067AA" w:rsidP="002067AA">
      <w:pPr>
        <w:rPr>
          <w:rFonts w:eastAsiaTheme="minorEastAsia"/>
          <w:color w:val="FF0000"/>
        </w:rPr>
      </w:pPr>
    </w:p>
    <w:p w:rsidR="002067AA" w:rsidRPr="002067AA" w:rsidRDefault="002067AA" w:rsidP="002067AA">
      <w:pPr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E</m:t>
          </m:r>
          <m:r>
            <m:rPr>
              <m:aln/>
            </m:rPr>
            <w:rPr>
              <w:rFonts w:ascii="Cambria Math" w:eastAsiaTheme="minorEastAsia" w:hAnsi="Cambria Math"/>
              <w:color w:val="FF0000"/>
            </w:rPr>
            <m:t>=1.100 V-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0.250 M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0.650 M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eastAsiaTheme="minorEastAsia"/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  <w:color w:val="FF0000"/>
            </w:rPr>
            <m:t>=1.112 V</m:t>
          </m:r>
        </m:oMath>
      </m:oMathPara>
    </w:p>
    <w:p w:rsidR="002067AA" w:rsidRDefault="002067AA" w:rsidP="002067AA"/>
    <w:p w:rsidR="00876A25" w:rsidRDefault="00876A25" w:rsidP="00876A25">
      <w:pPr>
        <w:pStyle w:val="ListParagraph"/>
        <w:numPr>
          <w:ilvl w:val="0"/>
          <w:numId w:val="1"/>
        </w:numPr>
      </w:pPr>
      <w:r>
        <w:t>A Daniel cell is constructed</w:t>
      </w:r>
    </w:p>
    <w:p w:rsidR="00876A25" w:rsidRDefault="00876A25" w:rsidP="00876A25">
      <w:pPr>
        <w:ind w:left="360"/>
      </w:pPr>
    </w:p>
    <w:p w:rsidR="00876A25" w:rsidRDefault="00876A25" w:rsidP="00876A25">
      <m:oMathPara>
        <m:oMath>
          <m:r>
            <w:rPr>
              <w:rFonts w:ascii="Cambria Math" w:hAnsi="Cambria Math"/>
            </w:rPr>
            <m:t>Zn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Z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aq, 0.250 M</m:t>
                  </m:r>
                </m:e>
              </m:d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2+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aq</m:t>
                  </m:r>
                </m:e>
              </m:d>
            </m:e>
          </m:d>
          <m:r>
            <w:rPr>
              <w:rFonts w:ascii="Cambria Math" w:hAnsi="Cambria Math"/>
            </w:rPr>
            <m:t>Cu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</m:oMath>
      </m:oMathPara>
    </w:p>
    <w:p w:rsidR="00876A25" w:rsidRDefault="00876A25" w:rsidP="00876A25">
      <w:pPr>
        <w:ind w:left="360"/>
      </w:pPr>
    </w:p>
    <w:p w:rsidR="00876A25" w:rsidRDefault="00876A25" w:rsidP="00876A25">
      <w:pPr>
        <w:ind w:left="720"/>
      </w:pPr>
      <w:r>
        <w:t>and the cell potential is measured to be 1.05 V. Calculate the concentration of Cu</w:t>
      </w:r>
      <w:r>
        <w:rPr>
          <w:vertAlign w:val="superscript"/>
        </w:rPr>
        <w:t>2+</w:t>
      </w:r>
      <w:r w:rsidRPr="004D6BBA">
        <w:t xml:space="preserve"> ion</w:t>
      </w:r>
      <w:r>
        <w:t>s in the cathode half-cell.</w:t>
      </w:r>
    </w:p>
    <w:p w:rsidR="0091322F" w:rsidRDefault="0091322F" w:rsidP="0091322F"/>
    <w:p w:rsidR="0091322F" w:rsidRPr="0091322F" w:rsidRDefault="0091322F" w:rsidP="0091322F">
      <w:pPr>
        <w:rPr>
          <w:color w:val="FF0000"/>
        </w:rPr>
      </w:pPr>
      <w:r w:rsidRPr="0091322F">
        <w:rPr>
          <w:color w:val="FF0000"/>
        </w:rPr>
        <w:t>As in the previous problem, the cell potential is given by the Nernst equation.</w:t>
      </w:r>
    </w:p>
    <w:p w:rsidR="0091322F" w:rsidRPr="0091322F" w:rsidRDefault="0091322F" w:rsidP="0091322F">
      <w:pPr>
        <w:rPr>
          <w:color w:val="FF0000"/>
        </w:rPr>
      </w:pPr>
    </w:p>
    <w:p w:rsidR="0091322F" w:rsidRPr="0091322F" w:rsidRDefault="0091322F" w:rsidP="0091322F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E=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n</m:t>
              </m:r>
            </m:den>
          </m:f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log</m:t>
              </m:r>
            </m:fName>
            <m:e>
              <m:r>
                <w:rPr>
                  <w:rFonts w:ascii="Cambria Math" w:hAnsi="Cambria Math"/>
                  <w:color w:val="FF0000"/>
                </w:rPr>
                <m:t>Q</m:t>
              </m:r>
            </m:e>
          </m:func>
        </m:oMath>
      </m:oMathPara>
    </w:p>
    <w:p w:rsidR="0091322F" w:rsidRPr="0091322F" w:rsidRDefault="0091322F" w:rsidP="0091322F">
      <w:pPr>
        <w:rPr>
          <w:color w:val="FF0000"/>
        </w:rPr>
      </w:pPr>
    </w:p>
    <w:p w:rsidR="0091322F" w:rsidRPr="0091322F" w:rsidRDefault="0091322F" w:rsidP="0091322F">
      <w:pPr>
        <w:rPr>
          <w:color w:val="FF0000"/>
        </w:rPr>
      </w:pPr>
      <w:r w:rsidRPr="0091322F">
        <w:rPr>
          <w:color w:val="FF0000"/>
        </w:rPr>
        <w:t>So</w:t>
      </w:r>
    </w:p>
    <w:p w:rsidR="0091322F" w:rsidRPr="0091322F" w:rsidRDefault="0091322F" w:rsidP="0091322F">
      <w:pPr>
        <w:rPr>
          <w:color w:val="FF0000"/>
        </w:rPr>
      </w:pPr>
    </w:p>
    <w:p w:rsidR="0091322F" w:rsidRPr="0091322F" w:rsidRDefault="0091322F" w:rsidP="0091322F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1.05 V=1.100 V-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0.250 M</m:t>
                      </m:r>
                    </m:num>
                    <m:den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C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FF000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FF0000"/>
                                </w:rPr>
                                <m:t>2+</m:t>
                              </m:r>
                            </m:sup>
                          </m:sSup>
                        </m:e>
                      </m:d>
                    </m:den>
                  </m:f>
                </m:e>
              </m:d>
            </m:e>
          </m:func>
        </m:oMath>
      </m:oMathPara>
    </w:p>
    <w:p w:rsidR="0091322F" w:rsidRPr="0091322F" w:rsidRDefault="0091322F" w:rsidP="0091322F">
      <w:pPr>
        <w:rPr>
          <w:rFonts w:eastAsiaTheme="minorEastAsia"/>
          <w:color w:val="FF0000"/>
        </w:rPr>
      </w:pPr>
    </w:p>
    <w:p w:rsidR="0091322F" w:rsidRPr="0091322F" w:rsidRDefault="0091322F" w:rsidP="0091322F">
      <w:pPr>
        <w:rPr>
          <w:color w:val="FF0000"/>
        </w:rPr>
      </w:pPr>
    </w:p>
    <w:p w:rsidR="0091322F" w:rsidRPr="0091322F" w:rsidRDefault="0005224D" w:rsidP="0091322F">
      <w:pPr>
        <w:rPr>
          <w:color w:val="FF0000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C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FF0000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color w:val="FF0000"/>
                    </w:rPr>
                    <m:t>2+</m:t>
                  </m:r>
                </m:sup>
              </m:sSup>
            </m:e>
          </m:d>
          <m:r>
            <w:rPr>
              <w:rFonts w:ascii="Cambria Math" w:hAnsi="Cambria Math"/>
              <w:color w:val="FF0000"/>
            </w:rPr>
            <m:t>=5.11∙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</w:rPr>
                <m:t>-3</m:t>
              </m:r>
            </m:sup>
          </m:sSup>
          <m:r>
            <w:rPr>
              <w:rFonts w:ascii="Cambria Math" w:hAnsi="Cambria Math"/>
              <w:color w:val="FF0000"/>
            </w:rPr>
            <m:t>M</m:t>
          </m:r>
        </m:oMath>
      </m:oMathPara>
    </w:p>
    <w:p w:rsidR="00876A25" w:rsidRPr="0091322F" w:rsidRDefault="00876A25" w:rsidP="00876A25">
      <w:pPr>
        <w:ind w:left="360"/>
        <w:rPr>
          <w:color w:val="FF0000"/>
        </w:rPr>
      </w:pPr>
    </w:p>
    <w:p w:rsidR="008C6C8B" w:rsidRPr="005F460C" w:rsidRDefault="008C6C8B" w:rsidP="008C6C8B">
      <w:pPr>
        <w:pStyle w:val="ListParagraph"/>
        <w:numPr>
          <w:ilvl w:val="0"/>
          <w:numId w:val="1"/>
        </w:numPr>
      </w:pPr>
      <w:r w:rsidRPr="005F460C">
        <w:t xml:space="preserve">Given the following standard reduction potentials, calculate the value of </w:t>
      </w:r>
      <w:proofErr w:type="spellStart"/>
      <w:r w:rsidRPr="005F460C">
        <w:t>K</w:t>
      </w:r>
      <w:r w:rsidRPr="005F460C">
        <w:rPr>
          <w:vertAlign w:val="subscript"/>
        </w:rPr>
        <w:t>sp</w:t>
      </w:r>
      <w:proofErr w:type="spellEnd"/>
      <w:r w:rsidRPr="005F460C">
        <w:t xml:space="preserve"> for </w:t>
      </w:r>
      <w:proofErr w:type="spellStart"/>
      <w:r w:rsidRPr="005F460C">
        <w:t>AgI</w:t>
      </w:r>
      <w:proofErr w:type="spellEnd"/>
      <w:r w:rsidRPr="005F460C">
        <w:t>.</w:t>
      </w:r>
    </w:p>
    <w:p w:rsidR="008C6C8B" w:rsidRPr="005F460C" w:rsidRDefault="008C6C8B" w:rsidP="008C6C8B"/>
    <w:p w:rsidR="008C6C8B" w:rsidRPr="005F460C" w:rsidRDefault="008C6C8B" w:rsidP="008C6C8B">
      <w:pPr>
        <w:ind w:left="720"/>
        <w:rPr>
          <w:rFonts w:eastAsiaTheme="minorEastAsia"/>
        </w:rPr>
      </w:pPr>
    </w:p>
    <w:p w:rsidR="008C6C8B" w:rsidRPr="005F460C" w:rsidRDefault="008C6C8B" w:rsidP="008C6C8B">
      <w:pPr>
        <w:tabs>
          <w:tab w:val="decimal" w:pos="5130"/>
        </w:tabs>
        <w:ind w:left="1440" w:firstLine="720"/>
      </w:pPr>
      <w:proofErr w:type="spellStart"/>
      <w:r w:rsidRPr="005F460C">
        <w:t>AgI</w:t>
      </w:r>
      <w:proofErr w:type="spellEnd"/>
      <w:r w:rsidRPr="005F460C">
        <w:t xml:space="preserve"> + e</w:t>
      </w:r>
      <w:r w:rsidRPr="005F460C">
        <w:rPr>
          <w:vertAlign w:val="superscript"/>
        </w:rPr>
        <w:t>-</w:t>
      </w:r>
      <w:r w:rsidRPr="005F460C">
        <w:t xml:space="preserve"> </w:t>
      </w:r>
      <w:r w:rsidRPr="005F460C">
        <w:sym w:font="Wingdings" w:char="F0E0"/>
      </w:r>
      <w:r w:rsidRPr="005F460C">
        <w:t xml:space="preserve"> Ag + I</w:t>
      </w:r>
      <w:r w:rsidRPr="005F460C">
        <w:rPr>
          <w:vertAlign w:val="superscript"/>
        </w:rPr>
        <w:t>-</w:t>
      </w:r>
      <w:r w:rsidRPr="005F460C">
        <w:tab/>
        <w:t>-0.152 V</w:t>
      </w:r>
    </w:p>
    <w:p w:rsidR="008C6C8B" w:rsidRPr="005F460C" w:rsidRDefault="008C6C8B" w:rsidP="008C6C8B">
      <w:pPr>
        <w:ind w:left="1440" w:firstLine="720"/>
      </w:pPr>
      <w:r w:rsidRPr="005F460C">
        <w:t>Ag</w:t>
      </w:r>
      <w:r w:rsidRPr="005F460C">
        <w:rPr>
          <w:vertAlign w:val="superscript"/>
        </w:rPr>
        <w:t>+</w:t>
      </w:r>
      <w:r w:rsidRPr="005F460C">
        <w:t xml:space="preserve"> + e </w:t>
      </w:r>
      <w:r w:rsidRPr="005F460C">
        <w:sym w:font="Wingdings" w:char="F0E0"/>
      </w:r>
      <w:r w:rsidRPr="005F460C">
        <w:t xml:space="preserve"> Ag</w:t>
      </w:r>
      <w:r w:rsidRPr="005F460C">
        <w:tab/>
      </w:r>
      <w:r w:rsidRPr="005F460C">
        <w:tab/>
      </w:r>
      <w:r w:rsidRPr="005F460C">
        <w:tab/>
        <w:t>0.799 V</w:t>
      </w:r>
    </w:p>
    <w:p w:rsidR="008C6C8B" w:rsidRDefault="008C6C8B" w:rsidP="008C6C8B">
      <w:pPr>
        <w:rPr>
          <w:rFonts w:eastAsiaTheme="minorEastAsia"/>
        </w:rPr>
      </w:pPr>
    </w:p>
    <w:p w:rsidR="008C6C8B" w:rsidRPr="008A641C" w:rsidRDefault="008C6C8B" w:rsidP="008C6C8B">
      <w:pPr>
        <w:rPr>
          <w:rFonts w:eastAsiaTheme="minorEastAsia"/>
          <w:color w:val="FF0000"/>
        </w:rPr>
      </w:pPr>
      <w:r w:rsidRPr="008A641C">
        <w:rPr>
          <w:rFonts w:eastAsiaTheme="minorEastAsia"/>
          <w:color w:val="FF0000"/>
        </w:rPr>
        <w:t>The dissociation reaction can be generated by flipping the second half-cell and adding the half reactions.</w:t>
      </w:r>
    </w:p>
    <w:p w:rsidR="008C6C8B" w:rsidRPr="008A641C" w:rsidRDefault="008C6C8B" w:rsidP="008C6C8B">
      <w:pPr>
        <w:rPr>
          <w:rFonts w:eastAsiaTheme="minorEastAsia"/>
          <w:color w:val="FF0000"/>
        </w:rPr>
      </w:pPr>
    </w:p>
    <w:p w:rsidR="008C6C8B" w:rsidRPr="008A641C" w:rsidRDefault="008C6C8B" w:rsidP="008C6C8B">
      <w:pPr>
        <w:tabs>
          <w:tab w:val="decimal" w:pos="5130"/>
        </w:tabs>
        <w:ind w:left="1440" w:firstLine="720"/>
        <w:rPr>
          <w:color w:val="FF0000"/>
        </w:rPr>
      </w:pPr>
      <w:proofErr w:type="spellStart"/>
      <w:r w:rsidRPr="008A641C">
        <w:rPr>
          <w:color w:val="FF0000"/>
        </w:rPr>
        <w:t>AgI</w:t>
      </w:r>
      <w:proofErr w:type="spellEnd"/>
      <w:r w:rsidRPr="008A641C">
        <w:rPr>
          <w:color w:val="FF0000"/>
        </w:rPr>
        <w:t xml:space="preserve"> + e</w:t>
      </w:r>
      <w:r w:rsidRPr="008A641C">
        <w:rPr>
          <w:color w:val="FF0000"/>
          <w:vertAlign w:val="superscript"/>
        </w:rPr>
        <w:t>-</w:t>
      </w:r>
      <w:r w:rsidRPr="008A641C">
        <w:rPr>
          <w:color w:val="FF0000"/>
        </w:rPr>
        <w:t xml:space="preserve"> </w:t>
      </w:r>
      <w:r w:rsidRPr="008A641C">
        <w:rPr>
          <w:color w:val="FF0000"/>
        </w:rPr>
        <w:sym w:font="Wingdings" w:char="F0E0"/>
      </w:r>
      <w:r w:rsidRPr="008A641C">
        <w:rPr>
          <w:color w:val="FF0000"/>
        </w:rPr>
        <w:t xml:space="preserve"> Ag + I</w:t>
      </w:r>
      <w:r w:rsidRPr="008A641C">
        <w:rPr>
          <w:color w:val="FF0000"/>
          <w:vertAlign w:val="superscript"/>
        </w:rPr>
        <w:t>-</w:t>
      </w:r>
      <w:r w:rsidRPr="008A641C">
        <w:rPr>
          <w:color w:val="FF0000"/>
        </w:rPr>
        <w:tab/>
        <w:t>-0.152 V</w:t>
      </w:r>
    </w:p>
    <w:p w:rsidR="008C6C8B" w:rsidRPr="008A641C" w:rsidRDefault="008C6C8B" w:rsidP="008C6C8B">
      <w:pPr>
        <w:tabs>
          <w:tab w:val="decimal" w:pos="5130"/>
        </w:tabs>
        <w:ind w:left="1440" w:firstLine="720"/>
        <w:rPr>
          <w:color w:val="FF0000"/>
          <w:u w:val="single"/>
        </w:rPr>
      </w:pPr>
      <w:r w:rsidRPr="008A641C">
        <w:rPr>
          <w:color w:val="FF0000"/>
          <w:u w:val="single"/>
        </w:rPr>
        <w:t xml:space="preserve">Ag </w:t>
      </w:r>
      <w:r w:rsidRPr="008A641C">
        <w:rPr>
          <w:color w:val="FF0000"/>
          <w:u w:val="single"/>
        </w:rPr>
        <w:sym w:font="Wingdings" w:char="F0E0"/>
      </w:r>
      <w:r w:rsidRPr="008A641C">
        <w:rPr>
          <w:color w:val="FF0000"/>
          <w:u w:val="single"/>
        </w:rPr>
        <w:t xml:space="preserve"> </w:t>
      </w:r>
      <w:proofErr w:type="spellStart"/>
      <w:r w:rsidRPr="008A641C">
        <w:rPr>
          <w:color w:val="FF0000"/>
          <w:u w:val="single"/>
        </w:rPr>
        <w:t>Ag</w:t>
      </w:r>
      <w:proofErr w:type="spellEnd"/>
      <w:r w:rsidRPr="008A641C">
        <w:rPr>
          <w:color w:val="FF0000"/>
          <w:u w:val="single"/>
          <w:vertAlign w:val="superscript"/>
        </w:rPr>
        <w:t>+</w:t>
      </w:r>
      <w:r w:rsidRPr="008A641C">
        <w:rPr>
          <w:color w:val="FF0000"/>
          <w:u w:val="single"/>
        </w:rPr>
        <w:t xml:space="preserve"> + e</w:t>
      </w:r>
      <w:r w:rsidRPr="008A641C">
        <w:rPr>
          <w:color w:val="FF0000"/>
          <w:u w:val="single"/>
          <w:vertAlign w:val="superscript"/>
        </w:rPr>
        <w:t>-</w:t>
      </w:r>
      <w:r w:rsidRPr="008A641C">
        <w:rPr>
          <w:color w:val="FF0000"/>
          <w:u w:val="single"/>
        </w:rPr>
        <w:tab/>
        <w:t>-0.799 V</w:t>
      </w:r>
    </w:p>
    <w:p w:rsidR="008C6C8B" w:rsidRPr="008A641C" w:rsidRDefault="008C6C8B" w:rsidP="008C6C8B">
      <w:pPr>
        <w:tabs>
          <w:tab w:val="decimal" w:pos="5130"/>
        </w:tabs>
        <w:ind w:left="1440" w:firstLine="720"/>
        <w:rPr>
          <w:color w:val="FF0000"/>
        </w:rPr>
      </w:pPr>
      <w:proofErr w:type="spellStart"/>
      <w:r w:rsidRPr="008A641C">
        <w:rPr>
          <w:color w:val="FF0000"/>
        </w:rPr>
        <w:t>AgI</w:t>
      </w:r>
      <w:proofErr w:type="spellEnd"/>
      <w:r w:rsidRPr="008A641C">
        <w:rPr>
          <w:color w:val="FF0000"/>
        </w:rPr>
        <w:t xml:space="preserve"> </w:t>
      </w:r>
      <w:r w:rsidRPr="008A641C">
        <w:rPr>
          <w:color w:val="FF0000"/>
        </w:rPr>
        <w:sym w:font="Wingdings" w:char="F0E0"/>
      </w:r>
      <w:r w:rsidRPr="008A641C">
        <w:rPr>
          <w:color w:val="FF0000"/>
        </w:rPr>
        <w:t xml:space="preserve"> Ag</w:t>
      </w:r>
      <w:r w:rsidRPr="008A641C">
        <w:rPr>
          <w:color w:val="FF0000"/>
          <w:vertAlign w:val="superscript"/>
        </w:rPr>
        <w:t>+</w:t>
      </w:r>
      <w:r w:rsidRPr="008A641C">
        <w:rPr>
          <w:color w:val="FF0000"/>
        </w:rPr>
        <w:t xml:space="preserve"> + I</w:t>
      </w:r>
      <w:r w:rsidRPr="008A641C">
        <w:rPr>
          <w:color w:val="FF0000"/>
          <w:vertAlign w:val="superscript"/>
        </w:rPr>
        <w:t>-</w:t>
      </w:r>
      <w:r w:rsidRPr="008A641C">
        <w:rPr>
          <w:color w:val="FF0000"/>
        </w:rPr>
        <w:tab/>
        <w:t>-0.951 V</w:t>
      </w:r>
    </w:p>
    <w:p w:rsidR="008C6C8B" w:rsidRPr="008A641C" w:rsidRDefault="008C6C8B" w:rsidP="008C6C8B">
      <w:pPr>
        <w:rPr>
          <w:rFonts w:eastAsiaTheme="minorEastAsia"/>
          <w:color w:val="FF0000"/>
        </w:rPr>
      </w:pPr>
    </w:p>
    <w:p w:rsidR="008C6C8B" w:rsidRPr="008A641C" w:rsidRDefault="008C6C8B" w:rsidP="008C6C8B">
      <w:pPr>
        <w:rPr>
          <w:rFonts w:eastAsiaTheme="minorEastAsia"/>
          <w:color w:val="FF0000"/>
        </w:rPr>
      </w:pPr>
      <w:r w:rsidRPr="008A641C">
        <w:rPr>
          <w:rFonts w:eastAsiaTheme="minorEastAsia"/>
          <w:color w:val="FF0000"/>
        </w:rPr>
        <w:t>The equilibrium constant is then obtained from</w:t>
      </w:r>
    </w:p>
    <w:p w:rsidR="008C6C8B" w:rsidRPr="008A641C" w:rsidRDefault="008C6C8B" w:rsidP="008C6C8B">
      <w:pPr>
        <w:rPr>
          <w:rFonts w:eastAsiaTheme="minorEastAsia"/>
          <w:color w:val="FF0000"/>
        </w:rPr>
      </w:pPr>
    </w:p>
    <w:p w:rsidR="008C6C8B" w:rsidRPr="008A641C" w:rsidRDefault="0005224D" w:rsidP="008C6C8B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p>
          <m: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n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sp</m:t>
                  </m:r>
                </m:sub>
              </m:sSub>
            </m:e>
          </m:func>
        </m:oMath>
      </m:oMathPara>
    </w:p>
    <w:p w:rsidR="008C6C8B" w:rsidRPr="008A641C" w:rsidRDefault="008C6C8B" w:rsidP="008C6C8B">
      <w:pPr>
        <w:rPr>
          <w:rFonts w:eastAsiaTheme="minorEastAsia"/>
          <w:color w:val="FF0000"/>
        </w:rPr>
      </w:pPr>
    </w:p>
    <w:p w:rsidR="008C6C8B" w:rsidRPr="008A641C" w:rsidRDefault="008C6C8B" w:rsidP="008C6C8B">
      <w:pPr>
        <w:rPr>
          <w:rFonts w:eastAsiaTheme="minorEastAsia"/>
          <w:color w:val="FF0000"/>
        </w:rPr>
      </w:pPr>
      <w:r w:rsidRPr="008A641C">
        <w:rPr>
          <w:rFonts w:eastAsiaTheme="minorEastAsia"/>
          <w:color w:val="FF0000"/>
        </w:rPr>
        <w:t>So</w:t>
      </w:r>
    </w:p>
    <w:p w:rsidR="008C6C8B" w:rsidRPr="008A641C" w:rsidRDefault="008C6C8B" w:rsidP="008C6C8B">
      <w:pPr>
        <w:rPr>
          <w:rFonts w:eastAsiaTheme="minorEastAsia"/>
          <w:color w:val="FF0000"/>
        </w:rPr>
      </w:pPr>
    </w:p>
    <w:p w:rsidR="008C6C8B" w:rsidRPr="008A641C" w:rsidRDefault="008C6C8B" w:rsidP="008C6C8B">
      <w:pPr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-0.951 V=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1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sp</m:t>
                  </m:r>
                </m:sub>
              </m:sSub>
            </m:e>
          </m:func>
        </m:oMath>
      </m:oMathPara>
    </w:p>
    <w:p w:rsidR="008C6C8B" w:rsidRDefault="008C6C8B" w:rsidP="008C6C8B">
      <w:pPr>
        <w:rPr>
          <w:rFonts w:eastAsiaTheme="minorEastAsia"/>
          <w:color w:val="FF0000"/>
        </w:rPr>
      </w:pPr>
    </w:p>
    <w:p w:rsidR="008C6C8B" w:rsidRPr="008A641C" w:rsidRDefault="0005224D" w:rsidP="008C6C8B">
      <w:pPr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sp</m:t>
              </m:r>
            </m:sub>
          </m:sSub>
          <m:r>
            <w:rPr>
              <w:rFonts w:ascii="Cambria Math" w:eastAsiaTheme="minorEastAsia" w:hAnsi="Cambria Math"/>
              <w:color w:val="FF0000"/>
            </w:rPr>
            <m:t>=8.63∙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-17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2</m:t>
              </m:r>
            </m:sup>
          </m:sSup>
        </m:oMath>
      </m:oMathPara>
    </w:p>
    <w:p w:rsidR="008C6C8B" w:rsidRDefault="008C6C8B" w:rsidP="008C6C8B">
      <w:pPr>
        <w:rPr>
          <w:rFonts w:eastAsiaTheme="minorEastAsia"/>
          <w:color w:val="FF0000"/>
        </w:rPr>
      </w:pPr>
    </w:p>
    <w:p w:rsidR="008C6C8B" w:rsidRDefault="008C6C8B" w:rsidP="008C6C8B">
      <w:pPr>
        <w:pStyle w:val="ListParagraph"/>
        <w:numPr>
          <w:ilvl w:val="0"/>
          <w:numId w:val="1"/>
        </w:numPr>
        <w:rPr>
          <w:rFonts w:eastAsiaTheme="minorEastAsia"/>
        </w:rPr>
      </w:pPr>
      <w:proofErr w:type="spellStart"/>
      <w:r>
        <w:rPr>
          <w:rFonts w:eastAsiaTheme="minorEastAsia"/>
        </w:rPr>
        <w:t>K</w:t>
      </w:r>
      <w:r>
        <w:rPr>
          <w:rFonts w:eastAsiaTheme="minorEastAsia"/>
          <w:vertAlign w:val="subscript"/>
        </w:rPr>
        <w:t>sp</w:t>
      </w:r>
      <w:proofErr w:type="spellEnd"/>
      <w:r>
        <w:rPr>
          <w:rFonts w:eastAsiaTheme="minorEastAsia"/>
        </w:rPr>
        <w:t xml:space="preserve"> for PbCl</w:t>
      </w:r>
      <w:r w:rsidR="003F3BE2" w:rsidRPr="003F3BE2">
        <w:rPr>
          <w:rFonts w:eastAsiaTheme="minorEastAsia"/>
          <w:vertAlign w:val="subscript"/>
        </w:rPr>
        <w:t>2</w:t>
      </w:r>
      <w:r>
        <w:rPr>
          <w:rFonts w:eastAsiaTheme="minorEastAsia"/>
        </w:rPr>
        <w:t>(s) is 1.8 x 10</w:t>
      </w:r>
      <w:r>
        <w:rPr>
          <w:rFonts w:eastAsiaTheme="minorEastAsia"/>
          <w:vertAlign w:val="superscript"/>
        </w:rPr>
        <w:t>-4</w:t>
      </w:r>
      <w:r>
        <w:rPr>
          <w:rFonts w:eastAsiaTheme="minorEastAsia"/>
        </w:rPr>
        <w:t xml:space="preserve"> M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. Based on this, and the standard reduction potential</w:t>
      </w:r>
    </w:p>
    <w:p w:rsidR="008C6C8B" w:rsidRPr="00ED01F1" w:rsidRDefault="008C6C8B" w:rsidP="008C6C8B">
      <w:pPr>
        <w:rPr>
          <w:rFonts w:eastAsiaTheme="minorEastAsia"/>
        </w:rPr>
      </w:pPr>
    </w:p>
    <w:p w:rsidR="008C6C8B" w:rsidRDefault="008C6C8B" w:rsidP="008C6C8B">
      <w:pPr>
        <w:tabs>
          <w:tab w:val="decimal" w:pos="5130"/>
        </w:tabs>
        <w:ind w:left="1440" w:firstLine="720"/>
      </w:pPr>
      <w:r>
        <w:t>Pb</w:t>
      </w:r>
      <w:r w:rsidRPr="00100A91">
        <w:rPr>
          <w:vertAlign w:val="superscript"/>
        </w:rPr>
        <w:t>2</w:t>
      </w:r>
      <w:r>
        <w:rPr>
          <w:vertAlign w:val="superscript"/>
        </w:rPr>
        <w:t>+</w:t>
      </w:r>
      <w:r>
        <w:t xml:space="preserve"> + 2 e </w:t>
      </w:r>
      <w:r>
        <w:sym w:font="Wingdings" w:char="F0E0"/>
      </w:r>
      <w:r>
        <w:t xml:space="preserve"> </w:t>
      </w:r>
      <w:proofErr w:type="spellStart"/>
      <w:r>
        <w:t>Pb</w:t>
      </w:r>
      <w:proofErr w:type="spellEnd"/>
      <w:r>
        <w:tab/>
        <w:t>-0.126 V</w:t>
      </w:r>
    </w:p>
    <w:p w:rsidR="008C6C8B" w:rsidRDefault="008C6C8B" w:rsidP="008C6C8B">
      <w:pPr>
        <w:tabs>
          <w:tab w:val="decimal" w:pos="5130"/>
        </w:tabs>
      </w:pPr>
    </w:p>
    <w:p w:rsidR="008C6C8B" w:rsidRDefault="008C6C8B" w:rsidP="008C6C8B">
      <w:pPr>
        <w:tabs>
          <w:tab w:val="decimal" w:pos="5130"/>
        </w:tabs>
        <w:ind w:left="720"/>
      </w:pPr>
      <w:r>
        <w:t>calculate the standard reduction potential for</w:t>
      </w:r>
    </w:p>
    <w:p w:rsidR="008C6C8B" w:rsidRDefault="008C6C8B" w:rsidP="008C6C8B">
      <w:pPr>
        <w:tabs>
          <w:tab w:val="decimal" w:pos="5130"/>
        </w:tabs>
        <w:ind w:left="720"/>
      </w:pPr>
    </w:p>
    <w:p w:rsidR="008C6C8B" w:rsidRDefault="008C6C8B" w:rsidP="008C6C8B">
      <w:pPr>
        <w:tabs>
          <w:tab w:val="decimal" w:pos="5130"/>
        </w:tabs>
        <w:ind w:left="1440" w:firstLine="720"/>
      </w:pPr>
      <w:r>
        <w:t>PbCl</w:t>
      </w:r>
      <w:r>
        <w:rPr>
          <w:vertAlign w:val="subscript"/>
        </w:rPr>
        <w:t>2</w:t>
      </w:r>
      <w:r>
        <w:t xml:space="preserve"> + 2 e </w:t>
      </w:r>
      <w:r>
        <w:sym w:font="Wingdings" w:char="F0E0"/>
      </w:r>
      <w:r>
        <w:t xml:space="preserve"> </w:t>
      </w:r>
      <w:proofErr w:type="spellStart"/>
      <w:r>
        <w:t>Pb</w:t>
      </w:r>
      <w:proofErr w:type="spellEnd"/>
      <w:r>
        <w:t xml:space="preserve"> + 2 Cl</w:t>
      </w:r>
      <w:r>
        <w:rPr>
          <w:vertAlign w:val="superscript"/>
        </w:rPr>
        <w:t>-</w:t>
      </w:r>
      <w:r>
        <w:tab/>
        <w:t>?</w:t>
      </w:r>
    </w:p>
    <w:p w:rsidR="008C6C8B" w:rsidRDefault="008C6C8B" w:rsidP="008C6C8B">
      <w:pPr>
        <w:tabs>
          <w:tab w:val="decimal" w:pos="5130"/>
        </w:tabs>
        <w:ind w:left="720"/>
      </w:pPr>
    </w:p>
    <w:p w:rsidR="008C6C8B" w:rsidRDefault="008C6C8B" w:rsidP="008C6C8B">
      <w:pPr>
        <w:rPr>
          <w:rFonts w:eastAsiaTheme="minorEastAsia"/>
        </w:rPr>
      </w:pPr>
    </w:p>
    <w:p w:rsidR="008C6C8B" w:rsidRPr="00022325" w:rsidRDefault="008C6C8B" w:rsidP="008C6C8B">
      <w:pPr>
        <w:rPr>
          <w:rFonts w:eastAsiaTheme="minorEastAsia"/>
          <w:color w:val="FF0000"/>
        </w:rPr>
      </w:pPr>
      <w:r w:rsidRPr="00022325">
        <w:rPr>
          <w:rFonts w:eastAsiaTheme="minorEastAsia"/>
          <w:color w:val="FF0000"/>
        </w:rPr>
        <w:t>The target reaction can be generated for the data reactions indicated in the problem from</w:t>
      </w:r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8C6C8B" w:rsidP="008C6C8B">
      <w:pPr>
        <w:tabs>
          <w:tab w:val="decimal" w:pos="5130"/>
        </w:tabs>
        <w:ind w:left="1440" w:firstLine="720"/>
        <w:rPr>
          <w:color w:val="FF0000"/>
        </w:rPr>
      </w:pPr>
      <w:r w:rsidRPr="00022325">
        <w:rPr>
          <w:color w:val="FF0000"/>
        </w:rPr>
        <w:t>Pb</w:t>
      </w:r>
      <w:r w:rsidRPr="00022325">
        <w:rPr>
          <w:color w:val="FF0000"/>
          <w:vertAlign w:val="superscript"/>
        </w:rPr>
        <w:t>2+</w:t>
      </w:r>
      <w:r w:rsidRPr="00022325">
        <w:rPr>
          <w:color w:val="FF0000"/>
        </w:rPr>
        <w:t xml:space="preserve"> + 2 e </w:t>
      </w:r>
      <w:r w:rsidRPr="00022325">
        <w:rPr>
          <w:color w:val="FF0000"/>
        </w:rPr>
        <w:sym w:font="Wingdings" w:char="F0E0"/>
      </w:r>
      <w:r w:rsidRPr="00022325">
        <w:rPr>
          <w:color w:val="FF0000"/>
        </w:rPr>
        <w:t xml:space="preserve"> </w:t>
      </w:r>
      <w:proofErr w:type="spellStart"/>
      <w:r w:rsidRPr="00022325">
        <w:rPr>
          <w:color w:val="FF0000"/>
        </w:rPr>
        <w:t>Pb</w:t>
      </w:r>
      <w:proofErr w:type="spellEnd"/>
      <w:r w:rsidRPr="00022325">
        <w:rPr>
          <w:color w:val="FF0000"/>
        </w:rPr>
        <w:tab/>
        <w:t>-0.126 V</w:t>
      </w:r>
    </w:p>
    <w:p w:rsidR="008C6C8B" w:rsidRPr="00022325" w:rsidRDefault="008C6C8B" w:rsidP="008C6C8B">
      <w:pPr>
        <w:ind w:left="1440" w:firstLine="720"/>
        <w:rPr>
          <w:color w:val="FF0000"/>
        </w:rPr>
      </w:pPr>
      <w:r w:rsidRPr="00022325">
        <w:rPr>
          <w:color w:val="FF0000"/>
        </w:rPr>
        <w:t>PbCl</w:t>
      </w:r>
      <w:r w:rsidRPr="00022325">
        <w:rPr>
          <w:color w:val="FF0000"/>
          <w:vertAlign w:val="subscript"/>
        </w:rPr>
        <w:t>2</w:t>
      </w:r>
      <w:r w:rsidRPr="00022325">
        <w:rPr>
          <w:color w:val="FF0000"/>
        </w:rPr>
        <w:t xml:space="preserve"> </w:t>
      </w:r>
      <w:r w:rsidRPr="00022325">
        <w:rPr>
          <w:color w:val="FF0000"/>
        </w:rPr>
        <w:sym w:font="Wingdings" w:char="F0E0"/>
      </w:r>
      <w:r w:rsidRPr="00022325">
        <w:rPr>
          <w:color w:val="FF0000"/>
        </w:rPr>
        <w:t xml:space="preserve"> Pb</w:t>
      </w:r>
      <w:r w:rsidRPr="00022325">
        <w:rPr>
          <w:color w:val="FF0000"/>
          <w:vertAlign w:val="superscript"/>
        </w:rPr>
        <w:t>2+</w:t>
      </w:r>
      <w:r w:rsidRPr="00022325">
        <w:rPr>
          <w:color w:val="FF0000"/>
        </w:rPr>
        <w:t xml:space="preserve"> + 2 Cl</w:t>
      </w:r>
      <w:r w:rsidRPr="00022325">
        <w:rPr>
          <w:color w:val="FF0000"/>
          <w:vertAlign w:val="superscript"/>
        </w:rPr>
        <w:t>-</w:t>
      </w:r>
      <w:r w:rsidRPr="00022325">
        <w:rPr>
          <w:color w:val="FF0000"/>
        </w:rPr>
        <w:tab/>
      </w:r>
      <w:r w:rsidRPr="00022325">
        <w:rPr>
          <w:color w:val="FF0000"/>
        </w:rPr>
        <w:tab/>
      </w:r>
      <w:proofErr w:type="spellStart"/>
      <w:r w:rsidRPr="00022325">
        <w:rPr>
          <w:color w:val="FF0000"/>
        </w:rPr>
        <w:t>E</w:t>
      </w:r>
      <w:r w:rsidRPr="00022325">
        <w:rPr>
          <w:color w:val="FF0000"/>
          <w:vertAlign w:val="subscript"/>
        </w:rPr>
        <w:t>sp</w:t>
      </w:r>
      <w:r w:rsidRPr="00022325">
        <w:rPr>
          <w:color w:val="FF0000"/>
          <w:vertAlign w:val="superscript"/>
        </w:rPr>
        <w:t>o</w:t>
      </w:r>
      <w:proofErr w:type="spellEnd"/>
      <w:r w:rsidRPr="00022325">
        <w:rPr>
          <w:color w:val="FF0000"/>
        </w:rPr>
        <w:t xml:space="preserve"> from </w:t>
      </w:r>
      <w:proofErr w:type="spellStart"/>
      <w:r w:rsidRPr="00022325">
        <w:rPr>
          <w:color w:val="FF0000"/>
        </w:rPr>
        <w:t>K</w:t>
      </w:r>
      <w:r w:rsidRPr="00022325">
        <w:rPr>
          <w:color w:val="FF0000"/>
          <w:vertAlign w:val="subscript"/>
        </w:rPr>
        <w:t>sp</w:t>
      </w:r>
      <w:proofErr w:type="spellEnd"/>
    </w:p>
    <w:p w:rsidR="008C6C8B" w:rsidRPr="00022325" w:rsidRDefault="008C6C8B" w:rsidP="008C6C8B">
      <w:pPr>
        <w:ind w:left="1440" w:firstLine="720"/>
        <w:rPr>
          <w:color w:val="FF0000"/>
          <w:vertAlign w:val="superscript"/>
        </w:rPr>
      </w:pPr>
      <w:r w:rsidRPr="00022325">
        <w:rPr>
          <w:color w:val="FF0000"/>
        </w:rPr>
        <w:t>PbCl</w:t>
      </w:r>
      <w:r w:rsidRPr="00022325">
        <w:rPr>
          <w:color w:val="FF0000"/>
          <w:vertAlign w:val="subscript"/>
        </w:rPr>
        <w:t>2</w:t>
      </w:r>
      <w:r w:rsidRPr="00022325">
        <w:rPr>
          <w:color w:val="FF0000"/>
        </w:rPr>
        <w:t xml:space="preserve"> + 2 e </w:t>
      </w:r>
      <w:r w:rsidRPr="00022325">
        <w:rPr>
          <w:color w:val="FF0000"/>
        </w:rPr>
        <w:sym w:font="Wingdings" w:char="F0E0"/>
      </w:r>
      <w:r w:rsidRPr="00022325">
        <w:rPr>
          <w:color w:val="FF0000"/>
        </w:rPr>
        <w:t xml:space="preserve"> </w:t>
      </w:r>
      <w:proofErr w:type="spellStart"/>
      <w:r w:rsidRPr="00022325">
        <w:rPr>
          <w:color w:val="FF0000"/>
        </w:rPr>
        <w:t>Pb</w:t>
      </w:r>
      <w:proofErr w:type="spellEnd"/>
      <w:r w:rsidRPr="00022325">
        <w:rPr>
          <w:color w:val="FF0000"/>
        </w:rPr>
        <w:t xml:space="preserve"> + 2 Cl</w:t>
      </w:r>
      <w:r w:rsidRPr="00022325">
        <w:rPr>
          <w:color w:val="FF0000"/>
          <w:vertAlign w:val="superscript"/>
        </w:rPr>
        <w:t>-</w:t>
      </w:r>
      <w:r w:rsidRPr="00022325">
        <w:rPr>
          <w:color w:val="FF0000"/>
        </w:rPr>
        <w:tab/>
      </w:r>
      <w:proofErr w:type="spellStart"/>
      <w:r w:rsidRPr="00022325">
        <w:rPr>
          <w:color w:val="FF0000"/>
        </w:rPr>
        <w:t>E</w:t>
      </w:r>
      <w:r w:rsidRPr="00022325">
        <w:rPr>
          <w:color w:val="FF0000"/>
          <w:vertAlign w:val="superscript"/>
        </w:rPr>
        <w:t>o</w:t>
      </w:r>
      <w:proofErr w:type="spellEnd"/>
      <w:r w:rsidRPr="00022325">
        <w:rPr>
          <w:color w:val="FF0000"/>
        </w:rPr>
        <w:t xml:space="preserve"> = -0.126 V + </w:t>
      </w:r>
      <w:proofErr w:type="spellStart"/>
      <w:r w:rsidRPr="00022325">
        <w:rPr>
          <w:color w:val="FF0000"/>
        </w:rPr>
        <w:t>E</w:t>
      </w:r>
      <w:r w:rsidRPr="00022325">
        <w:rPr>
          <w:color w:val="FF0000"/>
          <w:vertAlign w:val="subscript"/>
        </w:rPr>
        <w:t>sp</w:t>
      </w:r>
      <w:r w:rsidRPr="00022325">
        <w:rPr>
          <w:color w:val="FF0000"/>
          <w:vertAlign w:val="superscript"/>
        </w:rPr>
        <w:t>o</w:t>
      </w:r>
      <w:proofErr w:type="spellEnd"/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8C6C8B" w:rsidP="008C6C8B">
      <w:pPr>
        <w:rPr>
          <w:rFonts w:eastAsiaTheme="minorEastAsia"/>
          <w:color w:val="FF0000"/>
        </w:rPr>
      </w:pPr>
      <w:r w:rsidRPr="00022325">
        <w:rPr>
          <w:rFonts w:eastAsiaTheme="minorEastAsia"/>
          <w:color w:val="FF0000"/>
        </w:rPr>
        <w:t>Using the equilibrium constant, the standard cell potential for the dissociation (</w:t>
      </w:r>
      <w:proofErr w:type="spellStart"/>
      <w:r w:rsidRPr="00022325">
        <w:rPr>
          <w:rFonts w:eastAsiaTheme="minorEastAsia"/>
          <w:color w:val="FF0000"/>
        </w:rPr>
        <w:t>E</w:t>
      </w:r>
      <w:r w:rsidRPr="00022325">
        <w:rPr>
          <w:rFonts w:eastAsiaTheme="minorEastAsia"/>
          <w:color w:val="FF0000"/>
          <w:vertAlign w:val="subscript"/>
        </w:rPr>
        <w:t>sp</w:t>
      </w:r>
      <w:r w:rsidRPr="00022325">
        <w:rPr>
          <w:rFonts w:eastAsiaTheme="minorEastAsia"/>
          <w:color w:val="FF0000"/>
          <w:vertAlign w:val="superscript"/>
        </w:rPr>
        <w:t>o</w:t>
      </w:r>
      <w:proofErr w:type="spellEnd"/>
      <w:r w:rsidRPr="00022325">
        <w:rPr>
          <w:rFonts w:eastAsiaTheme="minorEastAsia"/>
          <w:color w:val="FF0000"/>
        </w:rPr>
        <w:t>) is found from</w:t>
      </w:r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05224D" w:rsidP="008C6C8B">
      <w:pPr>
        <w:rPr>
          <w:rFonts w:eastAsiaTheme="minorEastAsia"/>
          <w:color w:val="FF0000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sp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bSup>
          <m: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n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log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K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sp</m:t>
                  </m:r>
                </m:sub>
              </m:sSub>
            </m:e>
          </m:func>
        </m:oMath>
      </m:oMathPara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8C6C8B" w:rsidP="008C6C8B">
      <w:pPr>
        <w:rPr>
          <w:rFonts w:eastAsiaTheme="minorEastAsia"/>
          <w:color w:val="FF0000"/>
        </w:rPr>
      </w:pPr>
      <w:r w:rsidRPr="00022325">
        <w:rPr>
          <w:rFonts w:eastAsiaTheme="minorEastAsia"/>
          <w:color w:val="FF0000"/>
        </w:rPr>
        <w:t>So</w:t>
      </w:r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05224D" w:rsidP="008C6C8B">
      <w:pPr>
        <w:rPr>
          <w:rFonts w:eastAsiaTheme="minorEastAsia"/>
          <w:color w:val="FF0000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sp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bSup>
          <m:r>
            <w:rPr>
              <w:rFonts w:ascii="Cambria Math" w:eastAsiaTheme="minorEastAsia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2</m:t>
              </m:r>
            </m:den>
          </m:f>
          <m:func>
            <m:func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color w:val="FF000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1.8∙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-4</m:t>
                      </m:r>
                    </m:sup>
                  </m:sSup>
                </m:e>
              </m:d>
            </m:e>
          </m:func>
          <m:r>
            <w:rPr>
              <w:rFonts w:ascii="Cambria Math" w:eastAsiaTheme="minorEastAsia" w:hAnsi="Cambria Math"/>
              <w:color w:val="FF0000"/>
            </w:rPr>
            <m:t xml:space="preserve"> </m:t>
          </m:r>
        </m:oMath>
      </m:oMathPara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05224D" w:rsidP="008C6C8B">
      <w:pPr>
        <w:rPr>
          <w:rFonts w:eastAsiaTheme="minorEastAsia"/>
          <w:color w:val="FF0000"/>
        </w:rPr>
      </w:pPr>
      <m:oMathPara>
        <m:oMath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sp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bSup>
          <m:r>
            <w:rPr>
              <w:rFonts w:ascii="Cambria Math" w:eastAsiaTheme="minorEastAsia" w:hAnsi="Cambria Math"/>
              <w:color w:val="FF0000"/>
            </w:rPr>
            <m:t>=-0.111 V</m:t>
          </m:r>
        </m:oMath>
      </m:oMathPara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8C6C8B" w:rsidP="008C6C8B">
      <w:pPr>
        <w:rPr>
          <w:rFonts w:eastAsiaTheme="minorEastAsia"/>
          <w:color w:val="FF0000"/>
        </w:rPr>
      </w:pPr>
      <w:r w:rsidRPr="00022325">
        <w:rPr>
          <w:rFonts w:eastAsiaTheme="minorEastAsia"/>
          <w:color w:val="FF0000"/>
        </w:rPr>
        <w:t xml:space="preserve">So, </w:t>
      </w:r>
      <w:proofErr w:type="spellStart"/>
      <w:r w:rsidRPr="00022325">
        <w:rPr>
          <w:rFonts w:eastAsiaTheme="minorEastAsia"/>
          <w:color w:val="FF0000"/>
        </w:rPr>
        <w:t>E</w:t>
      </w:r>
      <w:r w:rsidRPr="00022325">
        <w:rPr>
          <w:rFonts w:eastAsiaTheme="minorEastAsia"/>
          <w:color w:val="FF0000"/>
          <w:vertAlign w:val="superscript"/>
        </w:rPr>
        <w:t>o</w:t>
      </w:r>
      <w:proofErr w:type="spellEnd"/>
      <w:r w:rsidRPr="00022325">
        <w:rPr>
          <w:rFonts w:eastAsiaTheme="minorEastAsia"/>
          <w:color w:val="FF0000"/>
        </w:rPr>
        <w:t xml:space="preserve"> for the target half-reaction is given by</w:t>
      </w:r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C6C8B" w:rsidRPr="00022325" w:rsidRDefault="0005224D" w:rsidP="008C6C8B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p>
          <m:r>
            <m:rPr>
              <m:aln/>
            </m:rPr>
            <w:rPr>
              <w:rFonts w:ascii="Cambria Math" w:eastAsiaTheme="minorEastAsia" w:hAnsi="Cambria Math"/>
              <w:color w:val="FF000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-0.126 V</m:t>
              </m:r>
            </m:e>
          </m:d>
          <m:r>
            <w:rPr>
              <w:rFonts w:ascii="Cambria Math" w:eastAsiaTheme="minorEastAsia" w:hAnsi="Cambria Math"/>
              <w:color w:val="FF0000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-0.111 V</m:t>
              </m:r>
            </m:e>
          </m:d>
          <m:r>
            <m:rPr>
              <m:sty m:val="p"/>
            </m:rPr>
            <w:rPr>
              <w:rFonts w:eastAsiaTheme="minorEastAsia"/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  <w:color w:val="FF0000"/>
            </w:rPr>
            <m:t>=-0.237 V</m:t>
          </m:r>
        </m:oMath>
      </m:oMathPara>
    </w:p>
    <w:p w:rsidR="008C6C8B" w:rsidRPr="00022325" w:rsidRDefault="008C6C8B" w:rsidP="008C6C8B">
      <w:pPr>
        <w:rPr>
          <w:rFonts w:eastAsiaTheme="minorEastAsia"/>
          <w:color w:val="FF0000"/>
        </w:rPr>
      </w:pPr>
    </w:p>
    <w:p w:rsidR="00876A25" w:rsidRDefault="00876A25" w:rsidP="00647AD4">
      <w:pPr>
        <w:pStyle w:val="ListParagraph"/>
      </w:pPr>
    </w:p>
    <w:p w:rsidR="00876A25" w:rsidRDefault="00876A25" w:rsidP="00647AD4">
      <w:pPr>
        <w:pStyle w:val="ListParagraph"/>
      </w:pPr>
    </w:p>
    <w:p w:rsidR="0005224D" w:rsidRDefault="0005224D" w:rsidP="0005224D">
      <w:pPr>
        <w:pStyle w:val="ListParagraph"/>
        <w:numPr>
          <w:ilvl w:val="0"/>
          <w:numId w:val="1"/>
        </w:numPr>
      </w:pPr>
      <w:bookmarkStart w:id="0" w:name="_GoBack"/>
      <w:r>
        <w:t xml:space="preserve">At 25 </w:t>
      </w:r>
      <w:proofErr w:type="spellStart"/>
      <w:r w:rsidRPr="0005224D">
        <w:rPr>
          <w:vertAlign w:val="superscript"/>
        </w:rPr>
        <w:t>o</w:t>
      </w:r>
      <w:r>
        <w:t>C</w:t>
      </w:r>
      <w:proofErr w:type="spellEnd"/>
      <w:r>
        <w:t xml:space="preserve">, </w:t>
      </w:r>
      <w:proofErr w:type="spellStart"/>
      <w:r w:rsidRPr="0005224D">
        <w:t>K</w:t>
      </w:r>
      <w:r w:rsidRPr="0005224D">
        <w:rPr>
          <w:vertAlign w:val="subscript"/>
        </w:rPr>
        <w:t>f</w:t>
      </w:r>
      <w:proofErr w:type="spellEnd"/>
      <w:r>
        <w:t xml:space="preserve"> = 8.9 x 10</w:t>
      </w:r>
      <w:r>
        <w:rPr>
          <w:vertAlign w:val="superscript"/>
        </w:rPr>
        <w:t>2</w:t>
      </w:r>
      <w:r>
        <w:t xml:space="preserve"> M</w:t>
      </w:r>
      <w:r>
        <w:rPr>
          <w:vertAlign w:val="superscript"/>
        </w:rPr>
        <w:t>-1</w:t>
      </w:r>
      <w:r>
        <w:t xml:space="preserve"> for the complexation reaction</w:t>
      </w:r>
    </w:p>
    <w:p w:rsidR="0005224D" w:rsidRDefault="0005224D" w:rsidP="0005224D"/>
    <w:p w:rsidR="0005224D" w:rsidRDefault="0005224D" w:rsidP="0005224D">
      <m:oMathPara>
        <m:oMath>
          <m:r>
            <w:rPr>
              <w:rFonts w:ascii="Cambria Math" w:hAnsi="Cambria Math"/>
            </w:rPr>
            <m:t>F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3+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+SC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-</m:t>
              </m:r>
            </m:sup>
          </m:sSup>
          <m:r>
            <w:rPr>
              <w:rFonts w:ascii="Cambria Math" w:hAnsi="Cambria Math"/>
            </w:rPr>
            <m:t>(aq)↔FeSC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2+</m:t>
              </m:r>
            </m:sup>
          </m:sSup>
          <m:r>
            <w:rPr>
              <w:rFonts w:ascii="Cambria Math" w:hAnsi="Cambria Math"/>
            </w:rPr>
            <m:t>(aq)</m:t>
          </m:r>
        </m:oMath>
      </m:oMathPara>
    </w:p>
    <w:p w:rsidR="0005224D" w:rsidRDefault="0005224D" w:rsidP="0005224D"/>
    <w:p w:rsidR="0005224D" w:rsidRPr="0005224D" w:rsidRDefault="0005224D" w:rsidP="0005224D">
      <w:pPr>
        <w:ind w:firstLine="720"/>
      </w:pPr>
      <w:r>
        <w:t xml:space="preserve">Given that the standard reduction potential at 25 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:rsidR="0005224D" w:rsidRDefault="0005224D" w:rsidP="0005224D">
      <w:pPr>
        <w:ind w:left="1440" w:firstLine="720"/>
      </w:pPr>
    </w:p>
    <w:p w:rsidR="0005224D" w:rsidRDefault="0005224D" w:rsidP="0005224D">
      <w:pPr>
        <w:ind w:left="1440" w:firstLine="720"/>
      </w:pPr>
      <w:r>
        <w:t xml:space="preserve"> Fe</w:t>
      </w:r>
      <w:r>
        <w:rPr>
          <w:vertAlign w:val="superscript"/>
        </w:rPr>
        <w:t>3+</w:t>
      </w:r>
      <w:r>
        <w:t xml:space="preserve"> + 3 e </w:t>
      </w:r>
      <w:r>
        <w:sym w:font="Wingdings" w:char="F0E0"/>
      </w:r>
      <w:r>
        <w:t xml:space="preserve"> Fe</w:t>
      </w:r>
      <w:r>
        <w:tab/>
      </w:r>
      <w:r>
        <w:tab/>
      </w:r>
      <w:r>
        <w:tab/>
        <w:t>0.771 V</w:t>
      </w:r>
    </w:p>
    <w:p w:rsidR="0005224D" w:rsidRDefault="0005224D" w:rsidP="0005224D"/>
    <w:p w:rsidR="0005224D" w:rsidRDefault="0005224D" w:rsidP="0005224D">
      <w:r>
        <w:tab/>
        <w:t>determine the standard reduction potential for the half-reaction</w:t>
      </w:r>
    </w:p>
    <w:p w:rsidR="0005224D" w:rsidRDefault="0005224D" w:rsidP="0005224D"/>
    <w:p w:rsidR="0005224D" w:rsidRDefault="0005224D" w:rsidP="0005224D">
      <w:pPr>
        <w:ind w:left="1440" w:firstLine="720"/>
      </w:pPr>
      <w:r>
        <w:t>FeSCN</w:t>
      </w:r>
      <w:r>
        <w:rPr>
          <w:vertAlign w:val="superscript"/>
        </w:rPr>
        <w:t>2+</w:t>
      </w:r>
      <w:r>
        <w:t xml:space="preserve"> + 3 e </w:t>
      </w:r>
      <w:r>
        <w:sym w:font="Wingdings" w:char="F0E0"/>
      </w:r>
      <w:r>
        <w:t xml:space="preserve"> Fe + SCN</w:t>
      </w:r>
      <w:r>
        <w:rPr>
          <w:vertAlign w:val="superscript"/>
        </w:rPr>
        <w:t>-</w:t>
      </w:r>
      <w:r>
        <w:tab/>
      </w:r>
      <w:r>
        <w:tab/>
        <w:t>? V</w:t>
      </w:r>
    </w:p>
    <w:p w:rsidR="0005224D" w:rsidRDefault="0005224D" w:rsidP="0005224D"/>
    <w:bookmarkEnd w:id="0"/>
    <w:p w:rsidR="0005224D" w:rsidRPr="0005224D" w:rsidRDefault="0005224D" w:rsidP="0005224D">
      <w:pPr>
        <w:rPr>
          <w:color w:val="FF0000"/>
        </w:rPr>
      </w:pPr>
      <w:r w:rsidRPr="0005224D">
        <w:rPr>
          <w:color w:val="FF0000"/>
        </w:rPr>
        <w:t>The target reaction can be generated from the data reactions by</w:t>
      </w:r>
    </w:p>
    <w:p w:rsidR="0005224D" w:rsidRPr="0005224D" w:rsidRDefault="0005224D" w:rsidP="0005224D">
      <w:pPr>
        <w:rPr>
          <w:color w:val="FF0000"/>
        </w:rPr>
      </w:pPr>
    </w:p>
    <w:p w:rsidR="0005224D" w:rsidRPr="0005224D" w:rsidRDefault="0005224D" w:rsidP="0005224D">
      <w:pPr>
        <w:ind w:left="1440" w:firstLine="720"/>
        <w:rPr>
          <w:color w:val="FF0000"/>
        </w:rPr>
      </w:pPr>
      <w:r w:rsidRPr="0005224D">
        <w:rPr>
          <w:color w:val="FF0000"/>
        </w:rPr>
        <w:t>Fe</w:t>
      </w:r>
      <w:r w:rsidRPr="0005224D">
        <w:rPr>
          <w:color w:val="FF0000"/>
          <w:vertAlign w:val="superscript"/>
        </w:rPr>
        <w:t>3+</w:t>
      </w:r>
      <w:r w:rsidRPr="0005224D">
        <w:rPr>
          <w:color w:val="FF0000"/>
        </w:rPr>
        <w:t xml:space="preserve"> + 3 e </w:t>
      </w:r>
      <w:r w:rsidRPr="0005224D">
        <w:rPr>
          <w:color w:val="FF0000"/>
        </w:rPr>
        <w:sym w:font="Wingdings" w:char="F0E0"/>
      </w:r>
      <w:r w:rsidRPr="0005224D">
        <w:rPr>
          <w:color w:val="FF0000"/>
        </w:rPr>
        <w:t xml:space="preserve"> Fe</w:t>
      </w:r>
      <w:r w:rsidRPr="0005224D">
        <w:rPr>
          <w:color w:val="FF0000"/>
        </w:rPr>
        <w:tab/>
      </w:r>
      <w:r w:rsidRPr="0005224D">
        <w:rPr>
          <w:color w:val="FF0000"/>
        </w:rPr>
        <w:tab/>
      </w:r>
      <w:r w:rsidRPr="0005224D">
        <w:rPr>
          <w:color w:val="FF0000"/>
        </w:rPr>
        <w:tab/>
      </w:r>
      <w:proofErr w:type="spellStart"/>
      <w:r w:rsidRPr="0005224D">
        <w:rPr>
          <w:color w:val="FF0000"/>
        </w:rPr>
        <w:t>E</w:t>
      </w:r>
      <w:r w:rsidRPr="0005224D">
        <w:rPr>
          <w:color w:val="FF0000"/>
          <w:vertAlign w:val="superscript"/>
        </w:rPr>
        <w:t>o</w:t>
      </w:r>
      <w:proofErr w:type="spellEnd"/>
      <w:r w:rsidRPr="0005224D">
        <w:rPr>
          <w:color w:val="FF0000"/>
        </w:rPr>
        <w:t xml:space="preserve"> = 0.771 V</w:t>
      </w:r>
    </w:p>
    <w:p w:rsidR="0005224D" w:rsidRPr="0005224D" w:rsidRDefault="0005224D" w:rsidP="0005224D">
      <w:pPr>
        <w:ind w:left="1440" w:firstLine="720"/>
        <w:rPr>
          <w:rFonts w:eastAsiaTheme="minorEastAsia"/>
          <w:color w:val="FF0000"/>
          <w:u w:val="single"/>
        </w:rPr>
      </w:pPr>
      <w:r w:rsidRPr="0005224D">
        <w:rPr>
          <w:color w:val="FF0000"/>
          <w:u w:val="single"/>
        </w:rPr>
        <w:t>FeSCN</w:t>
      </w:r>
      <w:r w:rsidRPr="0005224D">
        <w:rPr>
          <w:color w:val="FF0000"/>
          <w:u w:val="single"/>
          <w:vertAlign w:val="superscript"/>
        </w:rPr>
        <w:t>2+</w:t>
      </w:r>
      <w:r w:rsidRPr="0005224D">
        <w:rPr>
          <w:color w:val="FF0000"/>
          <w:u w:val="single"/>
        </w:rPr>
        <w:t xml:space="preserve"> ↔ Fe</w:t>
      </w:r>
      <w:r w:rsidRPr="0005224D">
        <w:rPr>
          <w:color w:val="FF0000"/>
          <w:u w:val="single"/>
          <w:vertAlign w:val="superscript"/>
        </w:rPr>
        <w:t>3+</w:t>
      </w:r>
      <w:r w:rsidRPr="0005224D">
        <w:rPr>
          <w:color w:val="FF0000"/>
          <w:u w:val="single"/>
        </w:rPr>
        <w:t xml:space="preserve"> + SCN</w:t>
      </w:r>
      <w:r w:rsidRPr="0005224D">
        <w:rPr>
          <w:color w:val="FF0000"/>
          <w:u w:val="single"/>
          <w:vertAlign w:val="superscript"/>
        </w:rPr>
        <w:t>-</w:t>
      </w:r>
      <w:r w:rsidRPr="0005224D">
        <w:rPr>
          <w:color w:val="FF0000"/>
        </w:rPr>
        <w:tab/>
      </w:r>
      <w:r w:rsidRPr="0005224D">
        <w:rPr>
          <w:color w:val="FF0000"/>
        </w:rPr>
        <w:tab/>
      </w:r>
      <w:proofErr w:type="spellStart"/>
      <w:r w:rsidRPr="0005224D">
        <w:rPr>
          <w:color w:val="FF0000"/>
        </w:rPr>
        <w:t>E</w:t>
      </w:r>
      <w:r w:rsidRPr="0005224D">
        <w:rPr>
          <w:color w:val="FF0000"/>
          <w:vertAlign w:val="superscript"/>
        </w:rPr>
        <w:t>o</w:t>
      </w:r>
      <w:proofErr w:type="spellEnd"/>
      <w:r w:rsidRPr="0005224D">
        <w:rPr>
          <w:color w:val="FF0000"/>
        </w:rPr>
        <w:t xml:space="preserve"> = </w:t>
      </w:r>
      <m:oMath>
        <m:r>
          <w:rPr>
            <w:rFonts w:ascii="Cambria Math" w:hAnsi="Cambria Math"/>
            <w:color w:val="FF0000"/>
          </w:rPr>
          <m:t>-</m:t>
        </m:r>
        <m:f>
          <m:fPr>
            <m:ctrlPr>
              <w:rPr>
                <w:rFonts w:ascii="Cambria Math" w:hAnsi="Cambria Math"/>
                <w:i/>
                <w:color w:val="FF0000"/>
                <w:vertAlign w:val="subscript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0.0592 V</m:t>
            </m:r>
            <m:ctrlPr>
              <w:rPr>
                <w:rFonts w:ascii="Cambria Math" w:hAnsi="Cambria Math"/>
                <w:i/>
                <w:color w:val="FF0000"/>
              </w:rPr>
            </m:ctrlPr>
          </m:num>
          <m:den>
            <m:r>
              <w:rPr>
                <w:rFonts w:ascii="Cambria Math" w:hAnsi="Cambria Math"/>
                <w:color w:val="FF0000"/>
                <w:vertAlign w:val="subscript"/>
              </w:rPr>
              <m:t>3</m:t>
            </m:r>
          </m:den>
        </m:f>
        <m:func>
          <m:funcPr>
            <m:ctrlPr>
              <w:rPr>
                <w:rFonts w:ascii="Cambria Math" w:hAnsi="Cambria Math"/>
                <w:color w:val="FF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dPr>
              <m:e>
                <m:r>
                  <w:rPr>
                    <w:rFonts w:ascii="Cambria Math" w:hAnsi="Cambria Math"/>
                    <w:color w:val="FF0000"/>
                  </w:rPr>
                  <m:t>890</m:t>
                </m:r>
              </m:e>
            </m:d>
          </m:e>
        </m:func>
      </m:oMath>
    </w:p>
    <w:p w:rsidR="0005224D" w:rsidRPr="0005224D" w:rsidRDefault="0005224D" w:rsidP="0005224D">
      <w:pPr>
        <w:ind w:left="1440" w:firstLine="720"/>
        <w:rPr>
          <w:color w:val="FF0000"/>
        </w:rPr>
      </w:pPr>
      <w:r w:rsidRPr="0005224D">
        <w:rPr>
          <w:rFonts w:eastAsiaTheme="minorEastAsia"/>
          <w:color w:val="FF0000"/>
        </w:rPr>
        <w:t>FeSCN</w:t>
      </w:r>
      <w:r w:rsidRPr="0005224D">
        <w:rPr>
          <w:rFonts w:eastAsiaTheme="minorEastAsia"/>
          <w:color w:val="FF0000"/>
          <w:vertAlign w:val="superscript"/>
        </w:rPr>
        <w:t>2+</w:t>
      </w:r>
      <w:r w:rsidRPr="0005224D">
        <w:rPr>
          <w:rFonts w:eastAsiaTheme="minorEastAsia"/>
          <w:color w:val="FF0000"/>
        </w:rPr>
        <w:t xml:space="preserve"> + 3 e </w:t>
      </w:r>
      <w:r w:rsidRPr="0005224D">
        <w:rPr>
          <w:rFonts w:eastAsiaTheme="minorEastAsia"/>
          <w:color w:val="FF0000"/>
        </w:rPr>
        <w:sym w:font="Wingdings" w:char="F0E0"/>
      </w:r>
      <w:r w:rsidRPr="0005224D">
        <w:rPr>
          <w:rFonts w:eastAsiaTheme="minorEastAsia"/>
          <w:color w:val="FF0000"/>
        </w:rPr>
        <w:t xml:space="preserve"> Fe + SCN</w:t>
      </w:r>
      <w:r w:rsidRPr="0005224D">
        <w:rPr>
          <w:rFonts w:eastAsiaTheme="minorEastAsia"/>
          <w:color w:val="FF0000"/>
          <w:vertAlign w:val="superscript"/>
        </w:rPr>
        <w:t>-</w:t>
      </w:r>
      <w:r w:rsidRPr="0005224D">
        <w:rPr>
          <w:rFonts w:eastAsiaTheme="minorEastAsia"/>
          <w:color w:val="FF0000"/>
        </w:rPr>
        <w:tab/>
      </w:r>
      <w:r w:rsidRPr="0005224D">
        <w:rPr>
          <w:rFonts w:eastAsiaTheme="minorEastAsia"/>
          <w:color w:val="FF0000"/>
        </w:rPr>
        <w:tab/>
      </w:r>
      <w:proofErr w:type="spellStart"/>
      <w:r w:rsidRPr="0005224D">
        <w:rPr>
          <w:rFonts w:eastAsiaTheme="minorEastAsia"/>
          <w:color w:val="FF0000"/>
        </w:rPr>
        <w:t>E</w:t>
      </w:r>
      <w:r w:rsidRPr="0005224D">
        <w:rPr>
          <w:rFonts w:eastAsiaTheme="minorEastAsia"/>
          <w:color w:val="FF0000"/>
          <w:vertAlign w:val="superscript"/>
        </w:rPr>
        <w:t>o</w:t>
      </w:r>
      <w:proofErr w:type="spellEnd"/>
      <w:r w:rsidRPr="0005224D">
        <w:rPr>
          <w:rFonts w:eastAsiaTheme="minorEastAsia"/>
          <w:color w:val="FF0000"/>
        </w:rPr>
        <w:t xml:space="preserve"> = ?</w:t>
      </w:r>
    </w:p>
    <w:p w:rsidR="0005224D" w:rsidRPr="0005224D" w:rsidRDefault="0005224D" w:rsidP="0005224D">
      <w:pPr>
        <w:rPr>
          <w:color w:val="FF0000"/>
        </w:rPr>
      </w:pPr>
    </w:p>
    <w:p w:rsidR="0005224D" w:rsidRPr="0005224D" w:rsidRDefault="0005224D" w:rsidP="0005224D">
      <w:pPr>
        <w:rPr>
          <w:color w:val="FF0000"/>
        </w:rPr>
      </w:pPr>
      <w:r w:rsidRPr="0005224D">
        <w:rPr>
          <w:color w:val="FF0000"/>
        </w:rPr>
        <w:t>So</w:t>
      </w:r>
    </w:p>
    <w:p w:rsidR="0005224D" w:rsidRPr="0005224D" w:rsidRDefault="0005224D" w:rsidP="0005224D">
      <w:pPr>
        <w:rPr>
          <w:color w:val="FF0000"/>
        </w:rPr>
      </w:pPr>
    </w:p>
    <w:p w:rsidR="0005224D" w:rsidRPr="0005224D" w:rsidRDefault="0005224D" w:rsidP="0005224D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=0.771 V-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0.592 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3</m:t>
              </m:r>
            </m:den>
          </m:f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890</m:t>
                  </m:r>
                </m:e>
              </m:d>
            </m:e>
          </m:func>
          <m:r>
            <w:rPr>
              <w:rFonts w:ascii="Cambria Math" w:hAnsi="Cambria Math"/>
              <w:color w:val="FF0000"/>
            </w:rPr>
            <m:t>=0.712 V</m:t>
          </m:r>
        </m:oMath>
      </m:oMathPara>
    </w:p>
    <w:p w:rsidR="0005224D" w:rsidRPr="0005224D" w:rsidRDefault="0005224D" w:rsidP="0005224D">
      <w:pPr>
        <w:rPr>
          <w:color w:val="FF0000"/>
        </w:rPr>
      </w:pPr>
    </w:p>
    <w:p w:rsidR="00204943" w:rsidRPr="00221354" w:rsidRDefault="00204943" w:rsidP="008C6C8B">
      <w:pPr>
        <w:pStyle w:val="ListParagraph"/>
        <w:numPr>
          <w:ilvl w:val="0"/>
          <w:numId w:val="1"/>
        </w:numPr>
      </w:pPr>
      <w:r w:rsidRPr="00221354">
        <w:t>Ni</w:t>
      </w:r>
      <w:r w:rsidRPr="00221354">
        <w:rPr>
          <w:vertAlign w:val="superscript"/>
        </w:rPr>
        <w:t>2+</w:t>
      </w:r>
      <w:r w:rsidRPr="00221354">
        <w:t xml:space="preserve"> Ions complex with EDTA by the reaction</w:t>
      </w:r>
    </w:p>
    <w:p w:rsidR="00204943" w:rsidRPr="00221354" w:rsidRDefault="00204943" w:rsidP="00204943"/>
    <w:p w:rsidR="00204943" w:rsidRPr="00221354" w:rsidRDefault="00204943" w:rsidP="0020494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N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i</m:t>
              </m:r>
            </m:e>
            <m:sup>
              <m:r>
                <w:rPr>
                  <w:rFonts w:ascii="Cambria Math" w:hAnsi="Cambria Math"/>
                </w:rPr>
                <m:t>2+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+EDT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4-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↔Ni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EDTA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2-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</m:oMath>
      </m:oMathPara>
    </w:p>
    <w:p w:rsidR="00204943" w:rsidRPr="00221354" w:rsidRDefault="00204943" w:rsidP="00204943">
      <w:pPr>
        <w:rPr>
          <w:rFonts w:eastAsiaTheme="minorEastAsia"/>
        </w:rPr>
      </w:pPr>
    </w:p>
    <w:p w:rsidR="00204943" w:rsidRPr="00221354" w:rsidRDefault="00204943" w:rsidP="00204943">
      <w:pPr>
        <w:ind w:left="720"/>
        <w:rPr>
          <w:rFonts w:eastAsiaTheme="minorEastAsia"/>
        </w:rPr>
      </w:pPr>
      <w:r w:rsidRPr="00221354">
        <w:rPr>
          <w:noProof/>
        </w:rPr>
        <w:drawing>
          <wp:anchor distT="0" distB="0" distL="114300" distR="114300" simplePos="0" relativeHeight="251659264" behindDoc="0" locked="0" layoutInCell="1" allowOverlap="1" wp14:anchorId="7BF91561" wp14:editId="1DB63515">
            <wp:simplePos x="0" y="0"/>
            <wp:positionH relativeFrom="column">
              <wp:posOffset>4588510</wp:posOffset>
            </wp:positionH>
            <wp:positionV relativeFrom="paragraph">
              <wp:posOffset>-1270</wp:posOffset>
            </wp:positionV>
            <wp:extent cx="1343660" cy="1609090"/>
            <wp:effectExtent l="0" t="0" r="889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221354">
        <w:rPr>
          <w:rFonts w:eastAsiaTheme="minorEastAsia"/>
        </w:rPr>
        <w:t>K</w:t>
      </w:r>
      <w:r w:rsidRPr="00221354">
        <w:rPr>
          <w:rFonts w:eastAsiaTheme="minorEastAsia"/>
          <w:vertAlign w:val="subscript"/>
        </w:rPr>
        <w:t>f</w:t>
      </w:r>
      <w:proofErr w:type="spellEnd"/>
      <w:r w:rsidRPr="00221354">
        <w:rPr>
          <w:rFonts w:eastAsiaTheme="minorEastAsia"/>
        </w:rPr>
        <w:t xml:space="preserve"> for this complex formation equilibrium is 3.6 x 10</w:t>
      </w:r>
      <w:r w:rsidRPr="00221354">
        <w:rPr>
          <w:rFonts w:eastAsiaTheme="minorEastAsia"/>
          <w:vertAlign w:val="superscript"/>
        </w:rPr>
        <w:t>18</w:t>
      </w:r>
      <w:r w:rsidRPr="00221354">
        <w:rPr>
          <w:rFonts w:eastAsiaTheme="minorEastAsia"/>
        </w:rPr>
        <w:t xml:space="preserve"> M</w:t>
      </w:r>
      <w:r w:rsidRPr="00221354">
        <w:rPr>
          <w:rFonts w:eastAsiaTheme="minorEastAsia"/>
          <w:vertAlign w:val="superscript"/>
        </w:rPr>
        <w:t>-1</w:t>
      </w:r>
      <w:r w:rsidRPr="00221354">
        <w:rPr>
          <w:rFonts w:eastAsiaTheme="minorEastAsia"/>
        </w:rPr>
        <w:t>. A half-cell is prepared to be 0.100 M in Ni</w:t>
      </w:r>
      <w:r w:rsidRPr="00221354">
        <w:rPr>
          <w:rFonts w:eastAsiaTheme="minorEastAsia"/>
          <w:vertAlign w:val="superscript"/>
        </w:rPr>
        <w:t>2+</w:t>
      </w:r>
      <w:r w:rsidRPr="00221354">
        <w:rPr>
          <w:rFonts w:eastAsiaTheme="minorEastAsia"/>
        </w:rPr>
        <w:t xml:space="preserve"> and 1.00 M in EDTA. Its standard reduction potential is measured relative to a copper half-cell, in which [Cu</w:t>
      </w:r>
      <w:r w:rsidRPr="00221354">
        <w:rPr>
          <w:rFonts w:eastAsiaTheme="minorEastAsia"/>
          <w:vertAlign w:val="superscript"/>
        </w:rPr>
        <w:t>2+</w:t>
      </w:r>
      <w:r w:rsidRPr="00221354">
        <w:rPr>
          <w:rFonts w:eastAsiaTheme="minorEastAsia"/>
        </w:rPr>
        <w:t>] = 1.00 M. The standard reduction potentials for the bare-ion reductions are</w:t>
      </w:r>
    </w:p>
    <w:p w:rsidR="00204943" w:rsidRPr="00221354" w:rsidRDefault="00204943" w:rsidP="00204943">
      <w:pPr>
        <w:ind w:left="720"/>
        <w:rPr>
          <w:rFonts w:eastAsiaTheme="minorEastAsia"/>
        </w:rPr>
      </w:pPr>
    </w:p>
    <w:p w:rsidR="00204943" w:rsidRPr="00221354" w:rsidRDefault="00204943" w:rsidP="00204943">
      <w:pPr>
        <w:tabs>
          <w:tab w:val="decimal" w:pos="5130"/>
        </w:tabs>
        <w:ind w:left="1440" w:firstLine="720"/>
      </w:pPr>
      <w:r w:rsidRPr="00221354">
        <w:lastRenderedPageBreak/>
        <w:t>Cu</w:t>
      </w:r>
      <w:r w:rsidRPr="00221354">
        <w:rPr>
          <w:vertAlign w:val="superscript"/>
        </w:rPr>
        <w:t>2+</w:t>
      </w:r>
      <w:r w:rsidRPr="00221354">
        <w:t xml:space="preserve"> + 2 e </w:t>
      </w:r>
      <w:r w:rsidRPr="00221354">
        <w:sym w:font="Wingdings" w:char="F0E0"/>
      </w:r>
      <w:r w:rsidRPr="00221354">
        <w:t xml:space="preserve"> Cu</w:t>
      </w:r>
      <w:r w:rsidRPr="00221354">
        <w:tab/>
        <w:t>0.337 V</w:t>
      </w:r>
    </w:p>
    <w:p w:rsidR="00204943" w:rsidRPr="00221354" w:rsidRDefault="00204943" w:rsidP="00204943">
      <w:pPr>
        <w:tabs>
          <w:tab w:val="decimal" w:pos="5130"/>
        </w:tabs>
        <w:ind w:left="1440" w:firstLine="720"/>
      </w:pPr>
      <w:r w:rsidRPr="00221354">
        <w:t>Ni</w:t>
      </w:r>
      <w:r w:rsidRPr="00221354">
        <w:rPr>
          <w:vertAlign w:val="superscript"/>
        </w:rPr>
        <w:t>2+</w:t>
      </w:r>
      <w:r w:rsidRPr="00221354">
        <w:t xml:space="preserve"> + 2 e </w:t>
      </w:r>
      <w:r w:rsidRPr="00221354">
        <w:sym w:font="Wingdings" w:char="F0E0"/>
      </w:r>
      <w:r w:rsidRPr="00221354">
        <w:t xml:space="preserve"> Ni</w:t>
      </w:r>
      <w:r w:rsidRPr="00221354">
        <w:tab/>
        <w:t>-0.250 V</w:t>
      </w:r>
    </w:p>
    <w:p w:rsidR="00204943" w:rsidRPr="00221354" w:rsidRDefault="00204943" w:rsidP="00204943">
      <w:pPr>
        <w:ind w:left="720"/>
        <w:rPr>
          <w:rFonts w:eastAsiaTheme="minorEastAsia"/>
        </w:rPr>
      </w:pPr>
    </w:p>
    <w:p w:rsidR="00204943" w:rsidRPr="00221354" w:rsidRDefault="00204943" w:rsidP="00204943">
      <w:pPr>
        <w:ind w:left="720"/>
        <w:rPr>
          <w:rFonts w:eastAsiaTheme="minorEastAsia"/>
        </w:rPr>
      </w:pPr>
    </w:p>
    <w:p w:rsidR="00204943" w:rsidRPr="00221354" w:rsidRDefault="00204943" w:rsidP="00204943">
      <w:pPr>
        <w:ind w:left="720"/>
        <w:rPr>
          <w:rFonts w:eastAsiaTheme="minorEastAsia"/>
        </w:rPr>
      </w:pPr>
    </w:p>
    <w:p w:rsidR="00204943" w:rsidRPr="00192CF3" w:rsidRDefault="00204943" w:rsidP="00204943">
      <w:pPr>
        <w:ind w:left="720"/>
        <w:rPr>
          <w:rFonts w:eastAsiaTheme="minorEastAsia"/>
        </w:rPr>
      </w:pPr>
      <w:r w:rsidRPr="00221354">
        <w:rPr>
          <w:rFonts w:eastAsiaTheme="minorEastAsia"/>
        </w:rPr>
        <w:t>From these data, calculate the cell potential once the complexation reaction of N</w:t>
      </w:r>
      <w:r w:rsidRPr="00221354">
        <w:rPr>
          <w:rFonts w:eastAsiaTheme="minorEastAsia"/>
          <w:vertAlign w:val="superscript"/>
        </w:rPr>
        <w:t>2+</w:t>
      </w:r>
      <w:r w:rsidRPr="00221354">
        <w:rPr>
          <w:rFonts w:eastAsiaTheme="minorEastAsia"/>
        </w:rPr>
        <w:t xml:space="preserve"> with EDTA has reached equilibrium.</w:t>
      </w:r>
    </w:p>
    <w:p w:rsidR="00204943" w:rsidRDefault="00204943" w:rsidP="00204943"/>
    <w:p w:rsidR="000639F9" w:rsidRPr="00204943" w:rsidRDefault="000639F9">
      <w:pPr>
        <w:rPr>
          <w:rFonts w:eastAsiaTheme="minorEastAsia"/>
          <w:color w:val="FF0000"/>
        </w:rPr>
      </w:pPr>
      <w:r w:rsidRPr="00204943">
        <w:rPr>
          <w:rFonts w:eastAsiaTheme="minorEastAsia"/>
          <w:color w:val="FF0000"/>
        </w:rPr>
        <w:t>First, find the concentration of Ni</w:t>
      </w:r>
      <w:r w:rsidRPr="00204943">
        <w:rPr>
          <w:rFonts w:eastAsiaTheme="minorEastAsia"/>
          <w:color w:val="FF0000"/>
          <w:vertAlign w:val="superscript"/>
        </w:rPr>
        <w:t>2+</w:t>
      </w:r>
      <w:r w:rsidRPr="00204943">
        <w:rPr>
          <w:rFonts w:eastAsiaTheme="minorEastAsia"/>
          <w:color w:val="FF0000"/>
        </w:rPr>
        <w:t>.</w:t>
      </w:r>
    </w:p>
    <w:p w:rsidR="000639F9" w:rsidRPr="00204943" w:rsidRDefault="000639F9">
      <w:pPr>
        <w:rPr>
          <w:rFonts w:eastAsiaTheme="minorEastAsia"/>
          <w:color w:val="FF0000"/>
        </w:rPr>
      </w:pPr>
    </w:p>
    <w:p w:rsidR="000639F9" w:rsidRPr="00204943" w:rsidRDefault="000639F9" w:rsidP="000639F9">
      <w:pPr>
        <w:jc w:val="center"/>
        <w:rPr>
          <w:rFonts w:eastAsiaTheme="minorEastAsia"/>
          <w:color w:val="FF0000"/>
        </w:rPr>
      </w:pPr>
      <m:oMath>
        <m:r>
          <w:rPr>
            <w:rFonts w:ascii="Cambria Math" w:hAnsi="Cambria Math"/>
            <w:color w:val="FF0000"/>
            <w:vertAlign w:val="superscript"/>
          </w:rPr>
          <m:t>N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i</m:t>
            </m:r>
          </m:e>
          <m:sup>
            <m:r>
              <w:rPr>
                <w:rFonts w:ascii="Cambria Math" w:hAnsi="Cambria Math"/>
                <w:color w:val="FF0000"/>
              </w:rPr>
              <m:t>2+</m:t>
            </m:r>
          </m:sup>
        </m:sSup>
        <m:r>
          <w:rPr>
            <w:rFonts w:ascii="Cambria Math" w:hAnsi="Cambria Math"/>
            <w:color w:val="FF0000"/>
          </w:rPr>
          <m:t>+EDT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A</m:t>
            </m:r>
          </m:e>
          <m:sup>
            <m:r>
              <w:rPr>
                <w:rFonts w:ascii="Cambria Math" w:hAnsi="Cambria Math"/>
                <w:color w:val="FF0000"/>
              </w:rPr>
              <m:t>4-</m:t>
            </m:r>
          </m:sup>
        </m:sSup>
        <m:r>
          <w:rPr>
            <w:rFonts w:ascii="Cambria Math" w:hAnsi="Cambria Math"/>
            <w:color w:val="FF0000"/>
          </w:rPr>
          <m:t>→NiEDT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A</m:t>
            </m:r>
          </m:e>
          <m:sup>
            <m:r>
              <w:rPr>
                <w:rFonts w:ascii="Cambria Math" w:hAnsi="Cambria Math"/>
                <w:color w:val="FF0000"/>
              </w:rPr>
              <m:t>2-</m:t>
            </m:r>
          </m:sup>
        </m:sSup>
      </m:oMath>
      <w:r w:rsidRPr="00204943">
        <w:rPr>
          <w:rFonts w:eastAsiaTheme="minorEastAsia"/>
          <w:color w:val="FF0000"/>
        </w:rPr>
        <w:tab/>
      </w:r>
      <w:proofErr w:type="spellStart"/>
      <w:r w:rsidRPr="00204943">
        <w:rPr>
          <w:rFonts w:eastAsiaTheme="minorEastAsia"/>
          <w:color w:val="FF0000"/>
        </w:rPr>
        <w:t>K</w:t>
      </w:r>
      <w:r w:rsidRPr="00204943">
        <w:rPr>
          <w:rFonts w:eastAsiaTheme="minorEastAsia"/>
          <w:color w:val="FF0000"/>
          <w:vertAlign w:val="subscript"/>
        </w:rPr>
        <w:t>f</w:t>
      </w:r>
      <w:proofErr w:type="spellEnd"/>
      <w:r w:rsidRPr="00204943">
        <w:rPr>
          <w:rFonts w:eastAsiaTheme="minorEastAsia"/>
          <w:color w:val="FF0000"/>
        </w:rPr>
        <w:t xml:space="preserve"> = 3.6 x 10</w:t>
      </w:r>
      <w:r w:rsidRPr="00204943">
        <w:rPr>
          <w:rFonts w:eastAsiaTheme="minorEastAsia"/>
          <w:color w:val="FF0000"/>
          <w:vertAlign w:val="superscript"/>
        </w:rPr>
        <w:t>18</w:t>
      </w:r>
      <w:r w:rsidRPr="00204943">
        <w:rPr>
          <w:rFonts w:eastAsiaTheme="minorEastAsia"/>
          <w:color w:val="FF0000"/>
        </w:rPr>
        <w:t xml:space="preserve"> M</w:t>
      </w:r>
      <w:r w:rsidRPr="00204943">
        <w:rPr>
          <w:rFonts w:eastAsiaTheme="minorEastAsia"/>
          <w:color w:val="FF0000"/>
          <w:vertAlign w:val="superscript"/>
        </w:rPr>
        <w:t>-1</w:t>
      </w:r>
    </w:p>
    <w:p w:rsidR="000639F9" w:rsidRPr="00204943" w:rsidRDefault="000639F9">
      <w:pPr>
        <w:rPr>
          <w:rFonts w:eastAsiaTheme="minorEastAsia"/>
          <w:color w:val="FF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88"/>
        <w:gridCol w:w="1620"/>
        <w:gridCol w:w="1710"/>
        <w:gridCol w:w="1620"/>
      </w:tblGrid>
      <w:tr w:rsidR="000639F9" w:rsidTr="00204943">
        <w:trPr>
          <w:jc w:val="center"/>
        </w:trPr>
        <w:tc>
          <w:tcPr>
            <w:tcW w:w="1188" w:type="dxa"/>
            <w:shd w:val="clear" w:color="auto" w:fill="1F497D" w:themeFill="text2"/>
          </w:tcPr>
          <w:p w:rsidR="000639F9" w:rsidRDefault="000639F9"/>
        </w:tc>
        <w:tc>
          <w:tcPr>
            <w:tcW w:w="1620" w:type="dxa"/>
            <w:shd w:val="clear" w:color="auto" w:fill="1F497D" w:themeFill="text2"/>
          </w:tcPr>
          <w:p w:rsidR="000639F9" w:rsidRPr="000639F9" w:rsidRDefault="000639F9" w:rsidP="000639F9">
            <w:pPr>
              <w:jc w:val="center"/>
              <w:rPr>
                <w:b/>
                <w:color w:val="FFFFFF" w:themeColor="background1"/>
                <w:vertAlign w:val="superscript"/>
              </w:rPr>
            </w:pPr>
            <w:r w:rsidRPr="000639F9">
              <w:rPr>
                <w:b/>
                <w:color w:val="FFFFFF" w:themeColor="background1"/>
              </w:rPr>
              <w:t>Ni</w:t>
            </w:r>
            <w:r w:rsidRPr="000639F9">
              <w:rPr>
                <w:b/>
                <w:color w:val="FFFFFF" w:themeColor="background1"/>
                <w:vertAlign w:val="superscript"/>
              </w:rPr>
              <w:t>2+</w:t>
            </w:r>
          </w:p>
        </w:tc>
        <w:tc>
          <w:tcPr>
            <w:tcW w:w="1710" w:type="dxa"/>
            <w:shd w:val="clear" w:color="auto" w:fill="1F497D" w:themeFill="text2"/>
          </w:tcPr>
          <w:p w:rsidR="000639F9" w:rsidRPr="000639F9" w:rsidRDefault="000639F9" w:rsidP="000639F9">
            <w:pPr>
              <w:jc w:val="center"/>
              <w:rPr>
                <w:b/>
                <w:color w:val="FFFFFF" w:themeColor="background1"/>
                <w:vertAlign w:val="superscript"/>
              </w:rPr>
            </w:pPr>
            <w:r w:rsidRPr="000639F9">
              <w:rPr>
                <w:b/>
                <w:color w:val="FFFFFF" w:themeColor="background1"/>
              </w:rPr>
              <w:t>EDTA</w:t>
            </w:r>
            <w:r w:rsidRPr="000639F9">
              <w:rPr>
                <w:b/>
                <w:color w:val="FFFFFF" w:themeColor="background1"/>
                <w:vertAlign w:val="superscript"/>
              </w:rPr>
              <w:t>4-</w:t>
            </w:r>
          </w:p>
        </w:tc>
        <w:tc>
          <w:tcPr>
            <w:tcW w:w="1620" w:type="dxa"/>
            <w:shd w:val="clear" w:color="auto" w:fill="1F497D" w:themeFill="text2"/>
          </w:tcPr>
          <w:p w:rsidR="000639F9" w:rsidRPr="000639F9" w:rsidRDefault="000639F9" w:rsidP="000639F9">
            <w:pPr>
              <w:jc w:val="center"/>
              <w:rPr>
                <w:b/>
                <w:color w:val="FFFFFF" w:themeColor="background1"/>
                <w:vertAlign w:val="superscript"/>
              </w:rPr>
            </w:pPr>
            <w:r w:rsidRPr="000639F9">
              <w:rPr>
                <w:b/>
                <w:color w:val="FFFFFF" w:themeColor="background1"/>
              </w:rPr>
              <w:t>NiEDTA</w:t>
            </w:r>
            <w:r w:rsidRPr="000639F9">
              <w:rPr>
                <w:b/>
                <w:color w:val="FFFFFF" w:themeColor="background1"/>
                <w:vertAlign w:val="superscript"/>
              </w:rPr>
              <w:t>2-</w:t>
            </w:r>
          </w:p>
        </w:tc>
      </w:tr>
      <w:tr w:rsidR="000639F9" w:rsidTr="00204943">
        <w:trPr>
          <w:jc w:val="center"/>
        </w:trPr>
        <w:tc>
          <w:tcPr>
            <w:tcW w:w="1188" w:type="dxa"/>
          </w:tcPr>
          <w:p w:rsidR="000639F9" w:rsidRPr="000639F9" w:rsidRDefault="000639F9">
            <w:pPr>
              <w:rPr>
                <w:b/>
              </w:rPr>
            </w:pPr>
            <w:r w:rsidRPr="000639F9">
              <w:rPr>
                <w:b/>
                <w:color w:val="FF0000"/>
              </w:rPr>
              <w:t>I</w:t>
            </w:r>
            <w:r w:rsidRPr="000639F9">
              <w:rPr>
                <w:b/>
              </w:rPr>
              <w:t>nitial</w:t>
            </w:r>
          </w:p>
        </w:tc>
        <w:tc>
          <w:tcPr>
            <w:tcW w:w="1620" w:type="dxa"/>
          </w:tcPr>
          <w:p w:rsidR="000639F9" w:rsidRDefault="000639F9" w:rsidP="000639F9">
            <w:pPr>
              <w:jc w:val="center"/>
            </w:pPr>
            <w:r>
              <w:t>0.100 M</w:t>
            </w:r>
          </w:p>
        </w:tc>
        <w:tc>
          <w:tcPr>
            <w:tcW w:w="1710" w:type="dxa"/>
          </w:tcPr>
          <w:p w:rsidR="000639F9" w:rsidRDefault="000639F9" w:rsidP="000639F9">
            <w:pPr>
              <w:jc w:val="center"/>
            </w:pPr>
            <w:r>
              <w:t>1.00 M</w:t>
            </w:r>
          </w:p>
        </w:tc>
        <w:tc>
          <w:tcPr>
            <w:tcW w:w="1620" w:type="dxa"/>
          </w:tcPr>
          <w:p w:rsidR="000639F9" w:rsidRDefault="000639F9" w:rsidP="000639F9">
            <w:pPr>
              <w:jc w:val="center"/>
            </w:pPr>
            <w:r>
              <w:t>0</w:t>
            </w:r>
          </w:p>
        </w:tc>
      </w:tr>
      <w:tr w:rsidR="000639F9" w:rsidTr="00204943">
        <w:trPr>
          <w:jc w:val="center"/>
        </w:trPr>
        <w:tc>
          <w:tcPr>
            <w:tcW w:w="1188" w:type="dxa"/>
          </w:tcPr>
          <w:p w:rsidR="000639F9" w:rsidRPr="000639F9" w:rsidRDefault="000639F9">
            <w:pPr>
              <w:rPr>
                <w:b/>
              </w:rPr>
            </w:pPr>
            <w:r w:rsidRPr="000639F9">
              <w:rPr>
                <w:b/>
                <w:color w:val="FF0000"/>
              </w:rPr>
              <w:t>C</w:t>
            </w:r>
            <w:r w:rsidRPr="000639F9">
              <w:rPr>
                <w:b/>
              </w:rPr>
              <w:t>hange</w:t>
            </w:r>
          </w:p>
        </w:tc>
        <w:tc>
          <w:tcPr>
            <w:tcW w:w="1620" w:type="dxa"/>
          </w:tcPr>
          <w:p w:rsidR="000639F9" w:rsidRDefault="000639F9" w:rsidP="000639F9">
            <w:pPr>
              <w:jc w:val="center"/>
            </w:pPr>
            <w:r>
              <w:t>-0.100 M</w:t>
            </w:r>
          </w:p>
        </w:tc>
        <w:tc>
          <w:tcPr>
            <w:tcW w:w="1710" w:type="dxa"/>
          </w:tcPr>
          <w:p w:rsidR="000639F9" w:rsidRDefault="000639F9" w:rsidP="000639F9">
            <w:pPr>
              <w:jc w:val="center"/>
            </w:pPr>
            <w:r>
              <w:t>-0.100 M</w:t>
            </w:r>
          </w:p>
        </w:tc>
        <w:tc>
          <w:tcPr>
            <w:tcW w:w="1620" w:type="dxa"/>
          </w:tcPr>
          <w:p w:rsidR="000639F9" w:rsidRDefault="000639F9" w:rsidP="000639F9">
            <w:pPr>
              <w:jc w:val="center"/>
            </w:pPr>
            <w:r>
              <w:t>+0.100 M</w:t>
            </w:r>
          </w:p>
        </w:tc>
      </w:tr>
      <w:tr w:rsidR="000639F9" w:rsidTr="00204943">
        <w:trPr>
          <w:jc w:val="center"/>
        </w:trPr>
        <w:tc>
          <w:tcPr>
            <w:tcW w:w="1188" w:type="dxa"/>
          </w:tcPr>
          <w:p w:rsidR="000639F9" w:rsidRPr="000639F9" w:rsidRDefault="000639F9" w:rsidP="000639F9">
            <w:pPr>
              <w:rPr>
                <w:b/>
              </w:rPr>
            </w:pPr>
            <w:r w:rsidRPr="000639F9">
              <w:rPr>
                <w:b/>
                <w:color w:val="FF0000"/>
              </w:rPr>
              <w:t>E</w:t>
            </w:r>
            <w:r>
              <w:rPr>
                <w:b/>
              </w:rPr>
              <w:t>nd</w:t>
            </w:r>
          </w:p>
        </w:tc>
        <w:tc>
          <w:tcPr>
            <w:tcW w:w="1620" w:type="dxa"/>
          </w:tcPr>
          <w:p w:rsidR="000639F9" w:rsidRDefault="000639F9" w:rsidP="000639F9">
            <w:pPr>
              <w:jc w:val="center"/>
            </w:pPr>
            <w:r>
              <w:t>y</w:t>
            </w:r>
          </w:p>
        </w:tc>
        <w:tc>
          <w:tcPr>
            <w:tcW w:w="1710" w:type="dxa"/>
          </w:tcPr>
          <w:p w:rsidR="000639F9" w:rsidRDefault="000639F9" w:rsidP="000639F9">
            <w:pPr>
              <w:jc w:val="center"/>
            </w:pPr>
            <w:r>
              <w:t>0.90 M</w:t>
            </w:r>
          </w:p>
        </w:tc>
        <w:tc>
          <w:tcPr>
            <w:tcW w:w="1620" w:type="dxa"/>
          </w:tcPr>
          <w:p w:rsidR="000639F9" w:rsidRDefault="000639F9" w:rsidP="000639F9">
            <w:pPr>
              <w:jc w:val="center"/>
            </w:pPr>
            <w:r>
              <w:t>0.100 M</w:t>
            </w:r>
          </w:p>
        </w:tc>
      </w:tr>
    </w:tbl>
    <w:p w:rsidR="000639F9" w:rsidRPr="00204943" w:rsidRDefault="000639F9">
      <w:pPr>
        <w:rPr>
          <w:color w:val="FF0000"/>
        </w:rPr>
      </w:pPr>
    </w:p>
    <w:p w:rsidR="000639F9" w:rsidRPr="00204943" w:rsidRDefault="0005224D">
      <w:pPr>
        <w:rPr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/>
                  <w:color w:val="FF0000"/>
                </w:rPr>
                <m:t>K</m:t>
              </m:r>
            </m:e>
            <m:sub>
              <m:r>
                <w:rPr>
                  <w:rFonts w:ascii="Cambria Math" w:hAnsi="Cambria Math"/>
                  <w:color w:val="FF0000"/>
                </w:rPr>
                <m:t>f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NiEDT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2-</m:t>
                      </m:r>
                    </m:sup>
                  </m:sSup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N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i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2+</m:t>
                      </m:r>
                    </m:sup>
                  </m:sSup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EDT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4-</m:t>
                      </m:r>
                    </m:sup>
                  </m:sSup>
                </m:e>
              </m:d>
            </m:den>
          </m:f>
        </m:oMath>
      </m:oMathPara>
    </w:p>
    <w:p w:rsidR="000639F9" w:rsidRPr="00204943" w:rsidRDefault="000639F9">
      <w:pPr>
        <w:rPr>
          <w:color w:val="FF0000"/>
        </w:rPr>
      </w:pPr>
    </w:p>
    <w:p w:rsidR="000639F9" w:rsidRPr="00204943" w:rsidRDefault="000639F9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3.6∙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10</m:t>
              </m:r>
            </m:e>
            <m:sup>
              <m:r>
                <w:rPr>
                  <w:rFonts w:ascii="Cambria Math" w:hAnsi="Cambria Math"/>
                  <w:color w:val="FF0000"/>
                </w:rPr>
                <m:t>18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M</m:t>
              </m:r>
            </m:e>
            <m:sup>
              <m:r>
                <w:rPr>
                  <w:rFonts w:ascii="Cambria Math" w:hAnsi="Cambria Math"/>
                  <w:color w:val="FF0000"/>
                </w:rPr>
                <m:t>-1</m:t>
              </m:r>
            </m:sup>
          </m:sSup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0.100 M</m:t>
              </m:r>
            </m:num>
            <m:den>
              <m:r>
                <w:rPr>
                  <w:rFonts w:ascii="Cambria Math" w:hAnsi="Cambria Math"/>
                  <w:color w:val="FF0000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FF0000"/>
                    </w:rPr>
                    <m:t>0.90 M</m:t>
                  </m:r>
                </m:e>
              </m:d>
            </m:den>
          </m:f>
        </m:oMath>
      </m:oMathPara>
    </w:p>
    <w:p w:rsidR="000639F9" w:rsidRPr="00204943" w:rsidRDefault="000639F9">
      <w:pPr>
        <w:rPr>
          <w:rFonts w:eastAsiaTheme="minorEastAsia"/>
          <w:color w:val="FF0000"/>
        </w:rPr>
      </w:pPr>
    </w:p>
    <w:p w:rsidR="000639F9" w:rsidRPr="00204943" w:rsidRDefault="000639F9">
      <w:pPr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y=3.1∙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-20</m:t>
              </m:r>
            </m:sup>
          </m:sSup>
          <m:r>
            <w:rPr>
              <w:rFonts w:ascii="Cambria Math" w:eastAsiaTheme="minorEastAsia" w:hAnsi="Cambria Math"/>
              <w:color w:val="FF0000"/>
            </w:rPr>
            <m:t>M</m:t>
          </m:r>
        </m:oMath>
      </m:oMathPara>
    </w:p>
    <w:p w:rsidR="000639F9" w:rsidRPr="00204943" w:rsidRDefault="000639F9">
      <w:pPr>
        <w:rPr>
          <w:color w:val="FF0000"/>
        </w:rPr>
      </w:pPr>
    </w:p>
    <w:p w:rsidR="000639F9" w:rsidRPr="00204943" w:rsidRDefault="000639F9">
      <w:pPr>
        <w:rPr>
          <w:color w:val="FF0000"/>
        </w:rPr>
      </w:pPr>
      <w:r w:rsidRPr="00204943">
        <w:rPr>
          <w:color w:val="FF0000"/>
        </w:rPr>
        <w:t>Now, use the concentration in the Nernst equation to find the cell potential. The reaction is</w:t>
      </w:r>
    </w:p>
    <w:p w:rsidR="000639F9" w:rsidRPr="00204943" w:rsidRDefault="000639F9">
      <w:pPr>
        <w:rPr>
          <w:color w:val="FF0000"/>
        </w:rPr>
      </w:pPr>
    </w:p>
    <w:p w:rsidR="000639F9" w:rsidRPr="00204943" w:rsidRDefault="00204943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Ni+C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u</m:t>
              </m:r>
            </m:e>
            <m:sup>
              <m:r>
                <w:rPr>
                  <w:rFonts w:ascii="Cambria Math" w:hAnsi="Cambria Math"/>
                  <w:color w:val="FF0000"/>
                </w:rPr>
                <m:t>2+</m:t>
              </m:r>
            </m:sup>
          </m:sSup>
          <m:r>
            <w:rPr>
              <w:rFonts w:ascii="Cambria Math" w:hAnsi="Cambria Math"/>
              <w:color w:val="FF0000"/>
            </w:rPr>
            <m:t>→N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i</m:t>
              </m:r>
            </m:e>
            <m:sup>
              <m:r>
                <w:rPr>
                  <w:rFonts w:ascii="Cambria Math" w:hAnsi="Cambria Math"/>
                  <w:color w:val="FF0000"/>
                </w:rPr>
                <m:t>2+</m:t>
              </m:r>
            </m:sup>
          </m:sSup>
          <m:r>
            <w:rPr>
              <w:rFonts w:ascii="Cambria Math" w:hAnsi="Cambria Math"/>
              <w:color w:val="FF0000"/>
            </w:rPr>
            <m:t>+Cu</m:t>
          </m:r>
        </m:oMath>
      </m:oMathPara>
    </w:p>
    <w:p w:rsidR="00204943" w:rsidRPr="00204943" w:rsidRDefault="00204943">
      <w:pPr>
        <w:rPr>
          <w:rFonts w:eastAsiaTheme="minorEastAsia"/>
          <w:color w:val="FF0000"/>
        </w:rPr>
      </w:pPr>
    </w:p>
    <w:p w:rsidR="00204943" w:rsidRPr="00204943" w:rsidRDefault="00204943">
      <w:pPr>
        <w:rPr>
          <w:rFonts w:eastAsiaTheme="minorEastAsia"/>
          <w:color w:val="FF0000"/>
        </w:rPr>
      </w:pPr>
      <w:r w:rsidRPr="00204943">
        <w:rPr>
          <w:rFonts w:eastAsiaTheme="minorEastAsia"/>
          <w:color w:val="FF0000"/>
        </w:rPr>
        <w:t xml:space="preserve">For this reaction, </w:t>
      </w:r>
      <w:proofErr w:type="spellStart"/>
      <w:r w:rsidRPr="00204943">
        <w:rPr>
          <w:rFonts w:eastAsiaTheme="minorEastAsia"/>
          <w:color w:val="FF0000"/>
        </w:rPr>
        <w:t>E</w:t>
      </w:r>
      <w:r w:rsidRPr="00204943">
        <w:rPr>
          <w:rFonts w:eastAsiaTheme="minorEastAsia"/>
          <w:color w:val="FF0000"/>
          <w:vertAlign w:val="superscript"/>
        </w:rPr>
        <w:t>o</w:t>
      </w:r>
      <w:proofErr w:type="spellEnd"/>
      <w:r w:rsidRPr="00204943">
        <w:rPr>
          <w:rFonts w:eastAsiaTheme="minorEastAsia"/>
          <w:color w:val="FF0000"/>
        </w:rPr>
        <w:t xml:space="preserve"> is given by</w:t>
      </w:r>
    </w:p>
    <w:p w:rsidR="00204943" w:rsidRPr="00204943" w:rsidRDefault="00204943">
      <w:pPr>
        <w:rPr>
          <w:rFonts w:eastAsiaTheme="minorEastAsia"/>
          <w:color w:val="FF0000"/>
        </w:rPr>
      </w:pPr>
    </w:p>
    <w:p w:rsidR="00204943" w:rsidRPr="00204943" w:rsidRDefault="0005224D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=0.337 V-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-0.250 V</m:t>
              </m:r>
            </m:e>
          </m:d>
          <m:r>
            <w:rPr>
              <w:rFonts w:ascii="Cambria Math" w:hAnsi="Cambria Math"/>
              <w:color w:val="FF0000"/>
            </w:rPr>
            <m:t>=+0.587 V</m:t>
          </m:r>
        </m:oMath>
      </m:oMathPara>
    </w:p>
    <w:p w:rsidR="00204943" w:rsidRPr="00204943" w:rsidRDefault="00204943">
      <w:pPr>
        <w:rPr>
          <w:rFonts w:eastAsiaTheme="minorEastAsia"/>
          <w:color w:val="FF0000"/>
        </w:rPr>
      </w:pPr>
    </w:p>
    <w:p w:rsidR="00204943" w:rsidRPr="00204943" w:rsidRDefault="00204943">
      <w:pPr>
        <w:rPr>
          <w:color w:val="FF0000"/>
        </w:rPr>
      </w:pPr>
      <w:r w:rsidRPr="00204943">
        <w:rPr>
          <w:rFonts w:eastAsiaTheme="minorEastAsia"/>
          <w:color w:val="FF0000"/>
        </w:rPr>
        <w:t>Also, n = 2 for the reaction as two electrons are transferred per reaction equivalent. So, the Nernst equation is given by</w:t>
      </w:r>
    </w:p>
    <w:p w:rsidR="000639F9" w:rsidRPr="00204943" w:rsidRDefault="000639F9">
      <w:pPr>
        <w:rPr>
          <w:color w:val="FF0000"/>
        </w:rPr>
      </w:pPr>
    </w:p>
    <w:p w:rsidR="000639F9" w:rsidRPr="00204943" w:rsidRDefault="000639F9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E=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r>
            <w:rPr>
              <w:rFonts w:ascii="Cambria Math" w:hAnsi="Cambria Math"/>
              <w:color w:val="FF0000"/>
            </w:rPr>
            <m:t>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n</m:t>
              </m:r>
            </m:den>
          </m:f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log</m:t>
              </m:r>
            </m:fName>
            <m:e>
              <m:r>
                <w:rPr>
                  <w:rFonts w:ascii="Cambria Math" w:hAnsi="Cambria Math"/>
                  <w:color w:val="FF0000"/>
                </w:rPr>
                <m:t>Q</m:t>
              </m:r>
            </m:e>
          </m:func>
        </m:oMath>
      </m:oMathPara>
    </w:p>
    <w:p w:rsidR="00204943" w:rsidRPr="00204943" w:rsidRDefault="00204943">
      <w:pPr>
        <w:rPr>
          <w:rFonts w:eastAsiaTheme="minorEastAsia"/>
          <w:color w:val="FF0000"/>
        </w:rPr>
      </w:pPr>
    </w:p>
    <w:p w:rsidR="00204943" w:rsidRPr="00204943" w:rsidRDefault="00204943">
      <w:pPr>
        <w:rPr>
          <w:rFonts w:eastAsiaTheme="minorEastAsia"/>
          <w:color w:val="FF0000"/>
        </w:rPr>
      </w:pPr>
      <w:r w:rsidRPr="00204943">
        <w:rPr>
          <w:rFonts w:eastAsiaTheme="minorEastAsia"/>
          <w:color w:val="FF0000"/>
        </w:rPr>
        <w:t>Using values from the problem,</w:t>
      </w:r>
    </w:p>
    <w:p w:rsidR="00204943" w:rsidRPr="00204943" w:rsidRDefault="00204943">
      <w:pPr>
        <w:rPr>
          <w:rFonts w:eastAsiaTheme="minorEastAsia"/>
          <w:color w:val="FF0000"/>
        </w:rPr>
      </w:pPr>
    </w:p>
    <w:p w:rsidR="00204943" w:rsidRPr="008A641C" w:rsidRDefault="00204943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E</m:t>
          </m:r>
          <m:r>
            <m:rPr>
              <m:aln/>
            </m:rPr>
            <w:rPr>
              <w:rFonts w:ascii="Cambria Math" w:hAnsi="Cambria Math"/>
              <w:color w:val="FF0000"/>
            </w:rPr>
            <m:t>=0.587 V-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0.0592 V</m:t>
              </m:r>
            </m:num>
            <m:den>
              <m:r>
                <w:rPr>
                  <w:rFonts w:ascii="Cambria Math" w:hAnsi="Cambria Math"/>
                  <w:color w:val="FF0000"/>
                </w:rPr>
                <m:t>2</m:t>
              </m:r>
            </m:den>
          </m:f>
          <m:func>
            <m:funcPr>
              <m:ctrlPr>
                <w:rPr>
                  <w:rFonts w:ascii="Cambria Math" w:hAnsi="Cambria Math"/>
                  <w:i/>
                  <w:color w:val="FF0000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color w:val="FF0000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3.1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-20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FF0000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1.00 M</m:t>
                      </m:r>
                    </m:den>
                  </m:f>
                </m:e>
              </m:d>
            </m:e>
          </m:func>
          <m:r>
            <m:rPr>
              <m:sty m:val="p"/>
            </m:rPr>
            <w:rPr>
              <w:rFonts w:eastAsiaTheme="minorEastAsia"/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  <w:color w:val="FF0000"/>
            </w:rPr>
            <m:t>=1.164 V</m:t>
          </m:r>
        </m:oMath>
      </m:oMathPara>
    </w:p>
    <w:p w:rsidR="008A641C" w:rsidRDefault="008A641C">
      <w:pPr>
        <w:rPr>
          <w:rFonts w:eastAsiaTheme="minorEastAsia"/>
          <w:color w:val="FF0000"/>
        </w:rPr>
      </w:pPr>
    </w:p>
    <w:p w:rsidR="00952BC4" w:rsidRDefault="00952BC4" w:rsidP="00952BC4">
      <w:pPr>
        <w:pStyle w:val="ListParagraph"/>
        <w:numPr>
          <w:ilvl w:val="0"/>
          <w:numId w:val="1"/>
        </w:numPr>
      </w:pPr>
      <w:r>
        <w:lastRenderedPageBreak/>
        <w:t>Consider the redox reaction</w:t>
      </w:r>
    </w:p>
    <w:p w:rsidR="00952BC4" w:rsidRDefault="00952BC4" w:rsidP="00952BC4"/>
    <w:p w:rsidR="00952BC4" w:rsidRDefault="00952BC4" w:rsidP="00952BC4">
      <m:oMathPara>
        <m:oMath>
          <m:r>
            <w:rPr>
              <w:rFonts w:ascii="Cambria Math" w:hAnsi="Cambria Math"/>
            </w:rPr>
            <m:t>2 Li</m:t>
          </m:r>
          <m:d>
            <m:dPr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+M</m:t>
          </m:r>
          <m:sSup>
            <m:sSupPr>
              <m:ctrlPr>
                <w:rPr>
                  <w:rFonts w:ascii="Cambria Math" w:eastAsia="Calibri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g</m:t>
              </m:r>
            </m:e>
            <m:sup>
              <m:r>
                <w:rPr>
                  <w:rFonts w:ascii="Cambria Math" w:hAnsi="Cambria Math"/>
                </w:rPr>
                <m:t>2+</m:t>
              </m:r>
            </m:sup>
          </m:sSup>
          <m:d>
            <m:dPr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→2 L</m:t>
          </m:r>
          <m:sSup>
            <m:sSupPr>
              <m:ctrlPr>
                <w:rPr>
                  <w:rFonts w:ascii="Cambria Math" w:eastAsia="Calibri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i</m:t>
              </m:r>
            </m:e>
            <m:sup>
              <m:r>
                <w:rPr>
                  <w:rFonts w:ascii="Cambria Math" w:hAnsi="Cambria Math"/>
                </w:rPr>
                <m:t>+</m:t>
              </m:r>
            </m:sup>
          </m:sSup>
          <m:d>
            <m:dPr>
              <m:ctrlPr>
                <w:rPr>
                  <w:rFonts w:ascii="Cambria Math" w:eastAsia="Calibri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aq</m:t>
              </m:r>
            </m:e>
          </m:d>
          <m:r>
            <w:rPr>
              <w:rFonts w:ascii="Cambria Math" w:hAnsi="Cambria Math"/>
            </w:rPr>
            <m:t>+Mg(s)</m:t>
          </m:r>
        </m:oMath>
      </m:oMathPara>
    </w:p>
    <w:p w:rsidR="00952BC4" w:rsidRDefault="00952BC4" w:rsidP="00952BC4"/>
    <w:p w:rsidR="00952BC4" w:rsidRDefault="00952BC4" w:rsidP="00952BC4">
      <w:r>
        <w:tab/>
        <w:t>Given the following data</w:t>
      </w:r>
    </w:p>
    <w:p w:rsidR="00952BC4" w:rsidRDefault="00952BC4" w:rsidP="00952BC4"/>
    <w:p w:rsidR="00952BC4" w:rsidRDefault="00952BC4" w:rsidP="00952BC4">
      <w:pPr>
        <w:tabs>
          <w:tab w:val="decimal" w:pos="5130"/>
        </w:tabs>
        <w:ind w:left="1440" w:firstLine="720"/>
      </w:pPr>
      <w:r>
        <w:t>Mg</w:t>
      </w:r>
      <w:r>
        <w:rPr>
          <w:vertAlign w:val="superscript"/>
        </w:rPr>
        <w:t>2+</w:t>
      </w:r>
      <w:r>
        <w:t xml:space="preserve"> + 2 e </w:t>
      </w:r>
      <w:r>
        <w:sym w:font="Wingdings" w:char="F0E0"/>
      </w:r>
      <w:r>
        <w:t xml:space="preserve"> Mg</w:t>
      </w:r>
      <w:r>
        <w:tab/>
        <w:t>-2.37   V</w:t>
      </w:r>
    </w:p>
    <w:p w:rsidR="00952BC4" w:rsidRDefault="00952BC4" w:rsidP="00952BC4">
      <w:pPr>
        <w:tabs>
          <w:tab w:val="decimal" w:pos="5130"/>
        </w:tabs>
        <w:ind w:left="1440" w:firstLine="720"/>
      </w:pPr>
      <w:r>
        <w:t>Li</w:t>
      </w:r>
      <w:r>
        <w:rPr>
          <w:vertAlign w:val="superscript"/>
        </w:rPr>
        <w:t>+</w:t>
      </w:r>
      <w:r>
        <w:t xml:space="preserve"> + e </w:t>
      </w:r>
      <w:r>
        <w:sym w:font="Wingdings" w:char="F0E0"/>
      </w:r>
      <w:r>
        <w:t xml:space="preserve"> Li</w:t>
      </w:r>
      <w:r>
        <w:tab/>
        <w:t>-3.045 V</w:t>
      </w:r>
    </w:p>
    <w:p w:rsidR="00952BC4" w:rsidRDefault="00952BC4" w:rsidP="00952BC4">
      <w:pPr>
        <w:ind w:left="720"/>
        <w:rPr>
          <w:rFonts w:eastAsiaTheme="minorEastAsia"/>
        </w:rPr>
      </w:pPr>
    </w:p>
    <w:tbl>
      <w:tblPr>
        <w:tblStyle w:val="LightList-Accent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48"/>
        <w:gridCol w:w="2070"/>
      </w:tblGrid>
      <w:tr w:rsidR="00952BC4" w:rsidTr="00952B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tcBorders>
              <w:top w:val="single" w:sz="8" w:space="0" w:color="4F81BD" w:themeColor="accent1"/>
              <w:left w:val="single" w:sz="8" w:space="0" w:color="4F81BD" w:themeColor="accent1"/>
              <w:bottom w:val="nil"/>
              <w:right w:val="nil"/>
            </w:tcBorders>
            <w:hideMark/>
          </w:tcPr>
          <w:p w:rsidR="00952BC4" w:rsidRDefault="00952BC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Species</w:t>
            </w:r>
          </w:p>
        </w:tc>
        <w:tc>
          <w:tcPr>
            <w:tcW w:w="2070" w:type="dxa"/>
            <w:tcBorders>
              <w:top w:val="single" w:sz="8" w:space="0" w:color="4F81BD" w:themeColor="accent1"/>
              <w:left w:val="nil"/>
              <w:bottom w:val="nil"/>
              <w:right w:val="single" w:sz="8" w:space="0" w:color="4F81BD" w:themeColor="accent1"/>
            </w:tcBorders>
            <w:hideMark/>
          </w:tcPr>
          <w:p w:rsidR="00952BC4" w:rsidRDefault="00952BC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S</w:t>
            </w:r>
            <w:r>
              <w:rPr>
                <w:rFonts w:eastAsiaTheme="minorEastAsia"/>
                <w:vertAlign w:val="subscript"/>
              </w:rPr>
              <w:t>f</w:t>
            </w:r>
            <w:r>
              <w:rPr>
                <w:rFonts w:eastAsiaTheme="minorEastAsia"/>
                <w:vertAlign w:val="superscript"/>
              </w:rPr>
              <w:t>o</w:t>
            </w:r>
            <w:proofErr w:type="spellEnd"/>
            <w:r>
              <w:rPr>
                <w:rFonts w:eastAsiaTheme="minorEastAsia"/>
              </w:rPr>
              <w:t xml:space="preserve"> (J mol</w:t>
            </w:r>
            <w:r>
              <w:rPr>
                <w:rFonts w:eastAsiaTheme="minorEastAsia"/>
                <w:vertAlign w:val="superscript"/>
              </w:rPr>
              <w:t>-1</w:t>
            </w:r>
            <w:r>
              <w:rPr>
                <w:rFonts w:eastAsiaTheme="minorEastAsia"/>
              </w:rPr>
              <w:t xml:space="preserve"> K</w:t>
            </w:r>
            <w:r>
              <w:rPr>
                <w:rFonts w:eastAsiaTheme="minorEastAsia"/>
                <w:vertAlign w:val="superscript"/>
              </w:rPr>
              <w:t>-1</w:t>
            </w:r>
            <w:r>
              <w:rPr>
                <w:rFonts w:eastAsiaTheme="minorEastAsia"/>
              </w:rPr>
              <w:t>)</w:t>
            </w:r>
          </w:p>
        </w:tc>
      </w:tr>
      <w:tr w:rsidR="00952BC4" w:rsidTr="00952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tcBorders>
              <w:right w:val="nil"/>
            </w:tcBorders>
            <w:hideMark/>
          </w:tcPr>
          <w:p w:rsidR="00952BC4" w:rsidRDefault="00952BC4">
            <w:pPr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Mg</w:t>
            </w:r>
            <w:r>
              <w:rPr>
                <w:rFonts w:eastAsiaTheme="minorEastAsia"/>
                <w:b w:val="0"/>
                <w:vertAlign w:val="superscript"/>
              </w:rPr>
              <w:t>2+</w:t>
            </w:r>
            <w:r>
              <w:rPr>
                <w:rFonts w:eastAsiaTheme="minorEastAsia"/>
                <w:b w:val="0"/>
              </w:rPr>
              <w:t>(</w:t>
            </w:r>
            <w:proofErr w:type="spellStart"/>
            <w:r>
              <w:rPr>
                <w:rFonts w:eastAsiaTheme="minorEastAsia"/>
                <w:b w:val="0"/>
              </w:rPr>
              <w:t>aq</w:t>
            </w:r>
            <w:proofErr w:type="spellEnd"/>
            <w:r>
              <w:rPr>
                <w:rFonts w:eastAsiaTheme="minorEastAsia"/>
                <w:b w:val="0"/>
              </w:rPr>
              <w:t>)</w:t>
            </w:r>
          </w:p>
        </w:tc>
        <w:tc>
          <w:tcPr>
            <w:tcW w:w="2070" w:type="dxa"/>
            <w:tcBorders>
              <w:left w:val="nil"/>
            </w:tcBorders>
            <w:hideMark/>
          </w:tcPr>
          <w:p w:rsidR="00952BC4" w:rsidRDefault="00952BC4">
            <w:pPr>
              <w:tabs>
                <w:tab w:val="decimal" w:pos="7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-138.1</w:t>
            </w:r>
          </w:p>
        </w:tc>
      </w:tr>
      <w:tr w:rsidR="00952BC4" w:rsidTr="00952BC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tcBorders>
              <w:top w:val="nil"/>
              <w:left w:val="single" w:sz="8" w:space="0" w:color="4F81BD" w:themeColor="accent1"/>
              <w:bottom w:val="nil"/>
              <w:right w:val="nil"/>
            </w:tcBorders>
            <w:hideMark/>
          </w:tcPr>
          <w:p w:rsidR="00952BC4" w:rsidRDefault="00952BC4">
            <w:pPr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Mg(s)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8" w:space="0" w:color="4F81BD" w:themeColor="accent1"/>
            </w:tcBorders>
            <w:hideMark/>
          </w:tcPr>
          <w:p w:rsidR="00952BC4" w:rsidRDefault="00952BC4">
            <w:pPr>
              <w:tabs>
                <w:tab w:val="decimal" w:pos="7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32.68</w:t>
            </w:r>
          </w:p>
        </w:tc>
      </w:tr>
      <w:tr w:rsidR="00952BC4" w:rsidTr="00952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tcBorders>
              <w:right w:val="nil"/>
            </w:tcBorders>
            <w:hideMark/>
          </w:tcPr>
          <w:p w:rsidR="00952BC4" w:rsidRDefault="00952BC4">
            <w:pPr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Li</w:t>
            </w:r>
            <w:r>
              <w:rPr>
                <w:rFonts w:eastAsiaTheme="minorEastAsia"/>
                <w:b w:val="0"/>
                <w:vertAlign w:val="superscript"/>
              </w:rPr>
              <w:t>+</w:t>
            </w:r>
            <w:r>
              <w:rPr>
                <w:rFonts w:eastAsiaTheme="minorEastAsia"/>
                <w:b w:val="0"/>
              </w:rPr>
              <w:t>(</w:t>
            </w:r>
            <w:proofErr w:type="spellStart"/>
            <w:r>
              <w:rPr>
                <w:rFonts w:eastAsiaTheme="minorEastAsia"/>
                <w:b w:val="0"/>
              </w:rPr>
              <w:t>aq</w:t>
            </w:r>
            <w:proofErr w:type="spellEnd"/>
            <w:r>
              <w:rPr>
                <w:rFonts w:eastAsiaTheme="minorEastAsia"/>
                <w:b w:val="0"/>
              </w:rPr>
              <w:t>)</w:t>
            </w:r>
          </w:p>
        </w:tc>
        <w:tc>
          <w:tcPr>
            <w:tcW w:w="2070" w:type="dxa"/>
            <w:tcBorders>
              <w:left w:val="nil"/>
            </w:tcBorders>
            <w:hideMark/>
          </w:tcPr>
          <w:p w:rsidR="00952BC4" w:rsidRDefault="00952BC4">
            <w:pPr>
              <w:tabs>
                <w:tab w:val="decimal" w:pos="76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13.4</w:t>
            </w:r>
          </w:p>
        </w:tc>
      </w:tr>
      <w:tr w:rsidR="00952BC4" w:rsidTr="00952BC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tcBorders>
              <w:top w:val="nil"/>
              <w:left w:val="single" w:sz="8" w:space="0" w:color="4F81BD" w:themeColor="accent1"/>
              <w:bottom w:val="single" w:sz="8" w:space="0" w:color="4F81BD" w:themeColor="accent1"/>
              <w:right w:val="nil"/>
            </w:tcBorders>
            <w:hideMark/>
          </w:tcPr>
          <w:p w:rsidR="00952BC4" w:rsidRDefault="00952BC4">
            <w:pPr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Li(s)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4F81BD" w:themeColor="accent1"/>
              <w:right w:val="single" w:sz="8" w:space="0" w:color="4F81BD" w:themeColor="accent1"/>
            </w:tcBorders>
            <w:hideMark/>
          </w:tcPr>
          <w:p w:rsidR="00952BC4" w:rsidRDefault="00952BC4">
            <w:pPr>
              <w:tabs>
                <w:tab w:val="decimal" w:pos="7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rFonts w:eastAsiaTheme="minorEastAsia"/>
              </w:rPr>
              <w:t>29.12</w:t>
            </w:r>
          </w:p>
        </w:tc>
      </w:tr>
    </w:tbl>
    <w:p w:rsidR="00952BC4" w:rsidRDefault="00952BC4" w:rsidP="00952BC4">
      <w:pPr>
        <w:ind w:left="720"/>
        <w:rPr>
          <w:rFonts w:eastAsiaTheme="minorEastAsia"/>
        </w:rPr>
      </w:pPr>
    </w:p>
    <w:p w:rsidR="00952BC4" w:rsidRDefault="00952BC4" w:rsidP="00952BC4">
      <w:pPr>
        <w:rPr>
          <w:rFonts w:eastAsia="Calibri"/>
        </w:rPr>
      </w:pPr>
    </w:p>
    <w:p w:rsidR="00952BC4" w:rsidRDefault="00952BC4" w:rsidP="00952BC4">
      <w:pPr>
        <w:pStyle w:val="ListParagraph"/>
        <w:numPr>
          <w:ilvl w:val="0"/>
          <w:numId w:val="7"/>
        </w:numPr>
        <w:ind w:left="1080"/>
      </w:pPr>
      <w:r>
        <w:t>Calculate the standard cell potential (</w:t>
      </w:r>
      <w:proofErr w:type="spellStart"/>
      <w:r>
        <w:t>E</w:t>
      </w:r>
      <w:r>
        <w:rPr>
          <w:vertAlign w:val="superscript"/>
        </w:rPr>
        <w:t>o</w:t>
      </w:r>
      <w:proofErr w:type="spellEnd"/>
      <w:r>
        <w:t xml:space="preserve">) at 25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,</w:t>
      </w:r>
    </w:p>
    <w:p w:rsidR="00952BC4" w:rsidRDefault="00952BC4" w:rsidP="00952BC4"/>
    <w:p w:rsidR="00952BC4" w:rsidRPr="00952BC4" w:rsidRDefault="00952BC4" w:rsidP="00952BC4">
      <w:pPr>
        <w:rPr>
          <w:color w:val="FF0000"/>
        </w:rPr>
      </w:pPr>
      <w:r w:rsidRPr="00952BC4">
        <w:rPr>
          <w:color w:val="FF0000"/>
        </w:rPr>
        <w:t>The target reaction can be generated by adding the data reactions (with the lithium half-reaction flipped and doubled):</w:t>
      </w:r>
    </w:p>
    <w:p w:rsidR="00952BC4" w:rsidRPr="00952BC4" w:rsidRDefault="00952BC4" w:rsidP="00952BC4">
      <w:pPr>
        <w:rPr>
          <w:color w:val="FF0000"/>
        </w:rPr>
      </w:pPr>
    </w:p>
    <w:p w:rsidR="00952BC4" w:rsidRPr="00952BC4" w:rsidRDefault="00952BC4" w:rsidP="00952BC4">
      <w:pPr>
        <w:tabs>
          <w:tab w:val="decimal" w:pos="5130"/>
        </w:tabs>
        <w:ind w:left="1440" w:firstLine="720"/>
        <w:rPr>
          <w:color w:val="FF0000"/>
        </w:rPr>
      </w:pPr>
      <w:r w:rsidRPr="00952BC4">
        <w:rPr>
          <w:color w:val="FF0000"/>
        </w:rPr>
        <w:t>Mg</w:t>
      </w:r>
      <w:r w:rsidRPr="00952BC4">
        <w:rPr>
          <w:color w:val="FF0000"/>
          <w:vertAlign w:val="superscript"/>
        </w:rPr>
        <w:t>2+</w:t>
      </w:r>
      <w:r w:rsidRPr="00952BC4">
        <w:rPr>
          <w:color w:val="FF0000"/>
        </w:rPr>
        <w:t xml:space="preserve"> + 2 e </w:t>
      </w:r>
      <w:r w:rsidRPr="00952BC4">
        <w:rPr>
          <w:color w:val="FF0000"/>
        </w:rPr>
        <w:sym w:font="Wingdings" w:char="F0E0"/>
      </w:r>
      <w:r w:rsidRPr="00952BC4">
        <w:rPr>
          <w:color w:val="FF0000"/>
        </w:rPr>
        <w:t xml:space="preserve"> Mg</w:t>
      </w:r>
      <w:r w:rsidRPr="00952BC4">
        <w:rPr>
          <w:color w:val="FF0000"/>
        </w:rPr>
        <w:tab/>
        <w:t>-2.37   V</w:t>
      </w:r>
    </w:p>
    <w:p w:rsidR="00952BC4" w:rsidRPr="00952BC4" w:rsidRDefault="00952BC4" w:rsidP="00952BC4">
      <w:pPr>
        <w:tabs>
          <w:tab w:val="decimal" w:pos="5130"/>
        </w:tabs>
        <w:ind w:left="1440" w:firstLine="720"/>
        <w:rPr>
          <w:color w:val="FF0000"/>
          <w:u w:val="single"/>
        </w:rPr>
      </w:pPr>
      <w:r w:rsidRPr="00952BC4">
        <w:rPr>
          <w:color w:val="FF0000"/>
          <w:u w:val="single"/>
        </w:rPr>
        <w:t xml:space="preserve">2(Li </w:t>
      </w:r>
      <w:r w:rsidRPr="00952BC4">
        <w:rPr>
          <w:color w:val="FF0000"/>
          <w:u w:val="single"/>
        </w:rPr>
        <w:sym w:font="Wingdings" w:char="F0E0"/>
      </w:r>
      <w:r w:rsidRPr="00952BC4">
        <w:rPr>
          <w:color w:val="FF0000"/>
          <w:u w:val="single"/>
        </w:rPr>
        <w:t xml:space="preserve"> Li</w:t>
      </w:r>
      <w:r w:rsidRPr="00952BC4">
        <w:rPr>
          <w:color w:val="FF0000"/>
          <w:u w:val="single"/>
          <w:vertAlign w:val="superscript"/>
        </w:rPr>
        <w:t>+</w:t>
      </w:r>
      <w:r w:rsidRPr="00952BC4">
        <w:rPr>
          <w:color w:val="FF0000"/>
          <w:u w:val="single"/>
        </w:rPr>
        <w:t xml:space="preserve"> + e)</w:t>
      </w:r>
      <w:r w:rsidRPr="00952BC4">
        <w:rPr>
          <w:color w:val="FF0000"/>
          <w:u w:val="single"/>
        </w:rPr>
        <w:tab/>
        <w:t>3.045 V</w:t>
      </w:r>
    </w:p>
    <w:p w:rsidR="00952BC4" w:rsidRPr="00952BC4" w:rsidRDefault="00952BC4" w:rsidP="00952BC4">
      <w:pPr>
        <w:tabs>
          <w:tab w:val="decimal" w:pos="5130"/>
        </w:tabs>
        <w:ind w:left="1440" w:firstLine="720"/>
        <w:rPr>
          <w:color w:val="FF0000"/>
        </w:rPr>
      </w:pPr>
      <w:r w:rsidRPr="00952BC4">
        <w:rPr>
          <w:color w:val="FF0000"/>
        </w:rPr>
        <w:t>Mg</w:t>
      </w:r>
      <w:r w:rsidRPr="00952BC4">
        <w:rPr>
          <w:color w:val="FF0000"/>
          <w:vertAlign w:val="superscript"/>
        </w:rPr>
        <w:t>2+</w:t>
      </w:r>
      <w:r w:rsidRPr="00952BC4">
        <w:rPr>
          <w:color w:val="FF0000"/>
        </w:rPr>
        <w:t xml:space="preserve"> + 2 Li </w:t>
      </w:r>
      <w:r w:rsidRPr="00952BC4">
        <w:rPr>
          <w:color w:val="FF0000"/>
        </w:rPr>
        <w:sym w:font="Wingdings" w:char="F0E0"/>
      </w:r>
      <w:r w:rsidRPr="00952BC4">
        <w:rPr>
          <w:color w:val="FF0000"/>
        </w:rPr>
        <w:t xml:space="preserve"> Mg + 2 Li</w:t>
      </w:r>
      <w:r w:rsidRPr="00952BC4">
        <w:rPr>
          <w:color w:val="FF0000"/>
          <w:vertAlign w:val="superscript"/>
        </w:rPr>
        <w:t>+</w:t>
      </w:r>
      <w:r w:rsidRPr="00952BC4">
        <w:rPr>
          <w:color w:val="FF0000"/>
        </w:rPr>
        <w:tab/>
        <w:t>0.675 V</w:t>
      </w:r>
    </w:p>
    <w:p w:rsidR="00952BC4" w:rsidRDefault="00952BC4" w:rsidP="00952BC4">
      <w:pPr>
        <w:ind w:left="720"/>
        <w:rPr>
          <w:rFonts w:eastAsiaTheme="minorEastAsia"/>
        </w:rPr>
      </w:pPr>
    </w:p>
    <w:p w:rsidR="00952BC4" w:rsidRDefault="00952BC4" w:rsidP="00952BC4"/>
    <w:p w:rsidR="00952BC4" w:rsidRDefault="00952BC4" w:rsidP="00952BC4"/>
    <w:p w:rsidR="00952BC4" w:rsidRDefault="00952BC4" w:rsidP="00952BC4">
      <w:pPr>
        <w:pStyle w:val="ListParagraph"/>
        <w:numPr>
          <w:ilvl w:val="0"/>
          <w:numId w:val="7"/>
        </w:numPr>
        <w:ind w:left="1080"/>
      </w:pPr>
      <w:r>
        <w:t>the standard reaction entropy (</w:t>
      </w:r>
      <w:r>
        <w:rPr>
          <w:rFonts w:ascii="Symbol" w:hAnsi="Symbol"/>
        </w:rPr>
        <w:t></w:t>
      </w:r>
      <w:proofErr w:type="spellStart"/>
      <w:r>
        <w:t>S</w:t>
      </w:r>
      <w:r>
        <w:rPr>
          <w:vertAlign w:val="subscript"/>
        </w:rPr>
        <w:t>rxn</w:t>
      </w:r>
      <w:r>
        <w:rPr>
          <w:vertAlign w:val="superscript"/>
        </w:rPr>
        <w:t>o</w:t>
      </w:r>
      <w:proofErr w:type="spellEnd"/>
      <w:r>
        <w:t xml:space="preserve">) at 25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,</w:t>
      </w:r>
    </w:p>
    <w:p w:rsidR="00952BC4" w:rsidRDefault="00952BC4" w:rsidP="00952BC4"/>
    <w:p w:rsidR="00952BC4" w:rsidRPr="002659BF" w:rsidRDefault="00952BC4" w:rsidP="00952BC4">
      <w:pPr>
        <w:rPr>
          <w:color w:val="FF0000"/>
        </w:rPr>
      </w:pPr>
      <w:r w:rsidRPr="002659BF">
        <w:rPr>
          <w:color w:val="FF0000"/>
        </w:rPr>
        <w:t>The reaction entropy is found in the usual way of adding up the total entropy for the products and subtracting that for the reactants:</w:t>
      </w:r>
    </w:p>
    <w:p w:rsidR="00952BC4" w:rsidRPr="002659BF" w:rsidRDefault="00952BC4" w:rsidP="00952BC4">
      <w:pPr>
        <w:rPr>
          <w:color w:val="FF0000"/>
        </w:rPr>
      </w:pPr>
    </w:p>
    <w:p w:rsidR="00952BC4" w:rsidRPr="002659BF" w:rsidRDefault="00952BC4" w:rsidP="00952BC4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</w:rPr>
                <m:t>rxn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/>
                  <w:color w:val="FF0000"/>
                </w:rPr>
                <m:t>products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ν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i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f,i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</w:rPr>
                    <m:t>o</m:t>
                  </m:r>
                </m:sup>
              </m:sSubSup>
            </m:e>
          </m:nary>
          <m:r>
            <w:rPr>
              <w:rFonts w:ascii="Cambria Math" w:eastAsiaTheme="minorEastAsia" w:hAnsi="Cambria Math"/>
              <w:color w:val="FF0000"/>
            </w:rPr>
            <m:t>-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color w:val="FF0000"/>
                </w:rPr>
              </m:ctrlPr>
            </m:naryPr>
            <m:sub>
              <m:r>
                <w:rPr>
                  <w:rFonts w:ascii="Cambria Math" w:hAnsi="Cambria Math"/>
                  <w:color w:val="FF0000"/>
                </w:rPr>
                <m:t>reactants</m:t>
              </m:r>
            </m:sub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ν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i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f,i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</w:rPr>
                    <m:t>o</m:t>
                  </m:r>
                </m:sup>
              </m:sSubSup>
            </m:e>
          </m:nary>
        </m:oMath>
      </m:oMathPara>
    </w:p>
    <w:p w:rsidR="00952BC4" w:rsidRPr="002659BF" w:rsidRDefault="00952BC4" w:rsidP="00952BC4">
      <w:pPr>
        <w:rPr>
          <w:rFonts w:eastAsiaTheme="minorEastAsia"/>
          <w:color w:val="FF0000"/>
        </w:rPr>
      </w:pPr>
    </w:p>
    <w:p w:rsidR="002659BF" w:rsidRPr="002659BF" w:rsidRDefault="00952BC4" w:rsidP="00952BC4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∆</m:t>
          </m:r>
          <m:sSubSup>
            <m:sSubSupPr>
              <m:ctrlPr>
                <w:rPr>
                  <w:rFonts w:ascii="Cambria Math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hAnsi="Cambria Math"/>
                  <w:color w:val="FF0000"/>
                </w:rPr>
                <m:t>S</m:t>
              </m:r>
            </m:e>
            <m:sub>
              <m:r>
                <w:rPr>
                  <w:rFonts w:ascii="Cambria Math" w:hAnsi="Cambria Math"/>
                  <w:color w:val="FF0000"/>
                </w:rPr>
                <m:t>rxn</m:t>
              </m:r>
            </m:sub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bSup>
          <m:r>
            <w:rPr>
              <w:rFonts w:ascii="Cambria Math" w:hAnsi="Cambria Math"/>
              <w:color w:val="FF0000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32.68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 K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+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13.4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 K</m:t>
                  </m:r>
                </m:den>
              </m:f>
            </m:e>
          </m:d>
        </m:oMath>
      </m:oMathPara>
    </w:p>
    <w:p w:rsidR="00952BC4" w:rsidRPr="002659BF" w:rsidRDefault="00F11E54" w:rsidP="00952BC4">
      <w:pPr>
        <w:rPr>
          <w:rFonts w:eastAsiaTheme="minorEastAsia"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1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-138.1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 K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-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 mol</m:t>
              </m:r>
            </m:e>
          </m:d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29.12</m:t>
              </m:r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mol K</m:t>
                  </m:r>
                </m:den>
              </m:f>
            </m:e>
          </m:d>
        </m:oMath>
      </m:oMathPara>
    </w:p>
    <w:p w:rsidR="002659BF" w:rsidRPr="002659BF" w:rsidRDefault="002659BF" w:rsidP="00952BC4">
      <w:pPr>
        <w:rPr>
          <w:rFonts w:eastAsiaTheme="minorEastAsia"/>
          <w:color w:val="FF0000"/>
        </w:rPr>
      </w:pPr>
    </w:p>
    <w:p w:rsidR="002659BF" w:rsidRPr="002659BF" w:rsidRDefault="002659BF" w:rsidP="00952BC4">
      <w:pPr>
        <w:rPr>
          <w:rFonts w:eastAsiaTheme="minorEastAsia"/>
          <w:color w:val="FF0000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color w:val="FF0000"/>
            </w:rPr>
            <m:t>Δ</m:t>
          </m:r>
          <m:sSubSup>
            <m:sSub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bSupPr>
            <m:e>
              <m:r>
                <w:rPr>
                  <w:rFonts w:ascii="Cambria Math" w:eastAsiaTheme="minorEastAsia" w:hAnsi="Cambria Math"/>
                  <w:color w:val="FF0000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color w:val="FF0000"/>
                </w:rPr>
                <m:t>rxn</m:t>
              </m:r>
            </m:sub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bSup>
          <m:r>
            <w:rPr>
              <w:rFonts w:ascii="Cambria Math" w:eastAsiaTheme="minorEastAsia" w:hAnsi="Cambria Math"/>
              <w:color w:val="FF0000"/>
            </w:rPr>
            <m:t>=139.</m:t>
          </m:r>
          <m:bar>
            <m:bar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barPr>
            <m:e>
              <m:r>
                <w:rPr>
                  <w:rFonts w:ascii="Cambria Math" w:eastAsiaTheme="minorEastAsia" w:hAnsi="Cambria Math"/>
                  <w:color w:val="FF0000"/>
                </w:rPr>
                <m:t>3</m:t>
              </m:r>
            </m:e>
          </m:bar>
          <m:r>
            <w:rPr>
              <w:rFonts w:ascii="Cambria Math" w:eastAsiaTheme="minorEastAsia" w:hAnsi="Cambria Math"/>
              <w:color w:val="FF0000"/>
            </w:rPr>
            <m:t>4</m:t>
          </m:r>
          <m:f>
            <m:f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FF0000"/>
                </w:rPr>
                <m:t>J</m:t>
              </m:r>
            </m:num>
            <m:den>
              <m:r>
                <w:rPr>
                  <w:rFonts w:ascii="Cambria Math" w:eastAsiaTheme="minorEastAsia" w:hAnsi="Cambria Math"/>
                  <w:color w:val="FF0000"/>
                </w:rPr>
                <m:t>K</m:t>
              </m:r>
            </m:den>
          </m:f>
        </m:oMath>
      </m:oMathPara>
    </w:p>
    <w:p w:rsidR="00952BC4" w:rsidRDefault="00952BC4" w:rsidP="00952BC4"/>
    <w:p w:rsidR="00952BC4" w:rsidRDefault="00952BC4" w:rsidP="00952BC4"/>
    <w:p w:rsidR="00952BC4" w:rsidRDefault="00952BC4" w:rsidP="00952BC4">
      <w:pPr>
        <w:pStyle w:val="ListParagraph"/>
        <w:numPr>
          <w:ilvl w:val="0"/>
          <w:numId w:val="7"/>
        </w:numPr>
        <w:ind w:left="1080"/>
      </w:pPr>
      <w:r>
        <w:t xml:space="preserve">and the standard cell potential at 37 </w:t>
      </w:r>
      <w:proofErr w:type="spellStart"/>
      <w:r>
        <w:rPr>
          <w:vertAlign w:val="superscript"/>
        </w:rPr>
        <w:t>o</w:t>
      </w:r>
      <w:r>
        <w:t>C.</w:t>
      </w:r>
      <w:proofErr w:type="spellEnd"/>
    </w:p>
    <w:p w:rsidR="002659BF" w:rsidRDefault="002659BF" w:rsidP="002659BF"/>
    <w:p w:rsidR="002659BF" w:rsidRPr="001C1761" w:rsidRDefault="002659BF" w:rsidP="002659BF">
      <w:pPr>
        <w:rPr>
          <w:color w:val="FF0000"/>
        </w:rPr>
      </w:pPr>
      <w:r w:rsidRPr="001C1761">
        <w:rPr>
          <w:color w:val="FF0000"/>
        </w:rPr>
        <w:lastRenderedPageBreak/>
        <w:t>The temperature dependence of the standard cell potential is given by</w:t>
      </w:r>
    </w:p>
    <w:p w:rsidR="002659BF" w:rsidRPr="001C1761" w:rsidRDefault="002659BF" w:rsidP="002659BF">
      <w:pPr>
        <w:rPr>
          <w:color w:val="FF0000"/>
        </w:rPr>
      </w:pPr>
    </w:p>
    <w:p w:rsidR="002659BF" w:rsidRPr="00C11BD5" w:rsidRDefault="0005224D" w:rsidP="002659BF">
      <w:pPr>
        <w:rPr>
          <w:rFonts w:eastAsiaTheme="minorEastAsia"/>
          <w:color w:val="FF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∂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FF0000"/>
                            </w:rPr>
                            <m:t>o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∂T</m:t>
                      </m:r>
                    </m:den>
                  </m:f>
                </m:e>
              </m:d>
            </m:e>
            <m:sub>
              <m:r>
                <w:rPr>
                  <w:rFonts w:ascii="Cambria Math" w:hAnsi="Cambria Math"/>
                  <w:color w:val="FF0000"/>
                </w:rPr>
                <m:t>p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FF000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rxn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</w:rPr>
                    <m:t>o</m:t>
                  </m:r>
                </m:sup>
              </m:sSubSup>
            </m:num>
            <m:den>
              <m:r>
                <w:rPr>
                  <w:rFonts w:ascii="Cambria Math" w:hAnsi="Cambria Math"/>
                  <w:color w:val="FF0000"/>
                </w:rPr>
                <m:t>nF</m:t>
              </m:r>
            </m:den>
          </m:f>
        </m:oMath>
      </m:oMathPara>
    </w:p>
    <w:p w:rsidR="00C11BD5" w:rsidRDefault="00C11BD5" w:rsidP="002659BF">
      <w:pPr>
        <w:rPr>
          <w:rFonts w:eastAsiaTheme="minorEastAsia"/>
          <w:color w:val="FF0000"/>
        </w:rPr>
      </w:pPr>
    </w:p>
    <w:p w:rsidR="00C11BD5" w:rsidRDefault="00C11BD5" w:rsidP="002659BF">
      <w:pPr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and </w:t>
      </w:r>
    </w:p>
    <w:p w:rsidR="00C11BD5" w:rsidRDefault="00C11BD5" w:rsidP="002659BF">
      <w:pPr>
        <w:rPr>
          <w:rFonts w:eastAsiaTheme="minorEastAsia"/>
          <w:color w:val="FF0000"/>
        </w:rPr>
      </w:pPr>
    </w:p>
    <w:p w:rsidR="00C11BD5" w:rsidRPr="001C1761" w:rsidRDefault="00C11BD5" w:rsidP="002659BF">
      <w:pPr>
        <w:rPr>
          <w:rFonts w:eastAsiaTheme="minorEastAsia"/>
          <w:color w:val="FF0000"/>
        </w:rPr>
      </w:pPr>
      <m:oMathPara>
        <m:oMath>
          <m:r>
            <w:rPr>
              <w:rFonts w:ascii="Cambria Math" w:eastAsiaTheme="minorEastAsia" w:hAnsi="Cambria Math"/>
              <w:color w:val="FF0000"/>
            </w:rPr>
            <m:t>∆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color w:val="FF0000"/>
                </w:rPr>
                <m:t>o</m:t>
              </m:r>
            </m:sup>
          </m:sSup>
          <m:r>
            <w:rPr>
              <w:rFonts w:ascii="Cambria Math" w:eastAsiaTheme="minorEastAsia" w:hAnsi="Cambria Math"/>
              <w:color w:val="FF0000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sub>
              </m:sSub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FF0000"/>
                            </w:rPr>
                            <m:t>∂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FF000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color w:val="FF0000"/>
                                </w:rPr>
                                <m:t>o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color w:val="FF0000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FF0000"/>
                </w:rPr>
                <m:t>dT</m:t>
              </m:r>
            </m:e>
          </m:nary>
          <m:r>
            <w:rPr>
              <w:rFonts w:ascii="Cambria Math" w:eastAsiaTheme="minorEastAsia" w:hAnsi="Cambria Math"/>
              <w:color w:val="FF0000"/>
            </w:rPr>
            <m:t>=</m:t>
          </m:r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naryPr>
            <m:sub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FF0000"/>
                    </w:rPr>
                    <m:t>2</m:t>
                  </m:r>
                </m:sub>
              </m:sSub>
            </m:sup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∆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FF000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color w:val="FF0000"/>
                            </w:rPr>
                            <m:t>rxn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color w:val="FF0000"/>
                            </w:rPr>
                            <m:t>o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eastAsiaTheme="minorEastAsia" w:hAnsi="Cambria Math"/>
                          <w:color w:val="FF0000"/>
                        </w:rPr>
                        <m:t>nF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  <w:color w:val="FF0000"/>
                </w:rPr>
                <m:t>dT</m:t>
              </m:r>
            </m:e>
          </m:nary>
        </m:oMath>
      </m:oMathPara>
    </w:p>
    <w:p w:rsidR="002659BF" w:rsidRPr="001C1761" w:rsidRDefault="002659BF" w:rsidP="002659BF">
      <w:pPr>
        <w:rPr>
          <w:rFonts w:eastAsiaTheme="minorEastAsia"/>
          <w:color w:val="FF0000"/>
        </w:rPr>
      </w:pPr>
    </w:p>
    <w:p w:rsidR="002659BF" w:rsidRPr="001C1761" w:rsidRDefault="002659BF" w:rsidP="002659BF">
      <w:pPr>
        <w:rPr>
          <w:rFonts w:eastAsiaTheme="minorEastAsia"/>
          <w:color w:val="FF0000"/>
        </w:rPr>
      </w:pPr>
      <w:r w:rsidRPr="001C1761">
        <w:rPr>
          <w:rFonts w:eastAsiaTheme="minorEastAsia"/>
          <w:color w:val="FF0000"/>
        </w:rPr>
        <w:t xml:space="preserve">So, so long as the reaction entropy </w:t>
      </w:r>
      <w:r w:rsidR="00C11BD5">
        <w:rPr>
          <w:rFonts w:eastAsiaTheme="minorEastAsia"/>
          <w:color w:val="FF0000"/>
        </w:rPr>
        <w:t xml:space="preserve">change </w:t>
      </w:r>
      <w:r w:rsidRPr="001C1761">
        <w:rPr>
          <w:rFonts w:eastAsiaTheme="minorEastAsia"/>
          <w:color w:val="FF0000"/>
        </w:rPr>
        <w:t>is constant across the temperature range:</w:t>
      </w:r>
    </w:p>
    <w:p w:rsidR="002659BF" w:rsidRPr="001C1761" w:rsidRDefault="002659BF" w:rsidP="002659BF">
      <w:pPr>
        <w:rPr>
          <w:rFonts w:eastAsiaTheme="minorEastAsia"/>
          <w:color w:val="FF0000"/>
        </w:rPr>
      </w:pPr>
    </w:p>
    <w:p w:rsidR="002659BF" w:rsidRPr="001C1761" w:rsidRDefault="0005224D" w:rsidP="002659BF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color w:val="FF0000"/>
            </w:rPr>
            <m:t>+</m:t>
          </m:r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∆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rxn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o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nF</m:t>
                  </m:r>
                </m:den>
              </m:f>
            </m:e>
          </m:d>
          <m:r>
            <w:rPr>
              <w:rFonts w:ascii="Cambria Math" w:hAnsi="Cambria Math"/>
              <w:color w:val="FF0000"/>
            </w:rPr>
            <m:t>∆T</m:t>
          </m:r>
        </m:oMath>
      </m:oMathPara>
    </w:p>
    <w:p w:rsidR="002659BF" w:rsidRPr="001C1761" w:rsidRDefault="002659BF" w:rsidP="002659BF">
      <w:pPr>
        <w:rPr>
          <w:rFonts w:eastAsiaTheme="minorEastAsia"/>
          <w:color w:val="FF0000"/>
        </w:rPr>
      </w:pPr>
    </w:p>
    <w:p w:rsidR="001C1761" w:rsidRPr="001C1761" w:rsidRDefault="0005224D" w:rsidP="002659BF">
      <w:pPr>
        <w:rPr>
          <w:rFonts w:eastAsiaTheme="minorEastAsia"/>
          <w:color w:val="FF0000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E</m:t>
              </m:r>
            </m:e>
            <m:sup>
              <m:r>
                <w:rPr>
                  <w:rFonts w:ascii="Cambria Math" w:hAnsi="Cambria Math"/>
                  <w:color w:val="FF0000"/>
                </w:rPr>
                <m:t>o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310 K</m:t>
              </m:r>
            </m:e>
          </m:d>
          <m:r>
            <m:rPr>
              <m:aln/>
            </m:rPr>
            <w:rPr>
              <w:rFonts w:ascii="Cambria Math" w:hAnsi="Cambria Math"/>
              <w:color w:val="FF0000"/>
            </w:rPr>
            <m:t>=0.675 V+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FF000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</w:rPr>
                    <m:t>139.34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J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K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  <w:color w:val="FF0000"/>
                    </w:rPr>
                    <m:t>2∙96484 C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FF0000"/>
                        </w:rPr>
                        <m:t>V∙C</m:t>
                      </m:r>
                    </m:num>
                    <m:den>
                      <m:r>
                        <w:rPr>
                          <w:rFonts w:ascii="Cambria Math" w:hAnsi="Cambria Math"/>
                          <w:color w:val="FF0000"/>
                        </w:rPr>
                        <m:t>J</m:t>
                      </m:r>
                    </m:den>
                  </m:f>
                </m:e>
              </m:d>
            </m:e>
          </m:d>
          <m:d>
            <m:dPr>
              <m:ctrlPr>
                <w:rPr>
                  <w:rFonts w:ascii="Cambria Math" w:eastAsiaTheme="minorEastAsia" w:hAnsi="Cambria Math"/>
                  <w:i/>
                  <w:color w:val="FF000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FF0000"/>
                </w:rPr>
                <m:t>12 K</m:t>
              </m:r>
            </m:e>
          </m:d>
          <m:r>
            <m:rPr>
              <m:sty m:val="p"/>
            </m:rPr>
            <w:rPr>
              <w:rFonts w:eastAsiaTheme="minorEastAsia"/>
              <w:color w:val="FF0000"/>
            </w:rPr>
            <w:br/>
          </m:r>
        </m:oMath>
        <m:oMath>
          <m:r>
            <m:rPr>
              <m:aln/>
            </m:rPr>
            <w:rPr>
              <w:rFonts w:ascii="Cambria Math" w:eastAsiaTheme="minorEastAsia" w:hAnsi="Cambria Math"/>
              <w:color w:val="FF0000"/>
            </w:rPr>
            <m:t>=0.684 V</m:t>
          </m:r>
        </m:oMath>
      </m:oMathPara>
    </w:p>
    <w:p w:rsidR="00952BC4" w:rsidRPr="001C1761" w:rsidRDefault="00952BC4" w:rsidP="00952BC4">
      <w:pPr>
        <w:rPr>
          <w:color w:val="FF0000"/>
        </w:rPr>
      </w:pPr>
    </w:p>
    <w:p w:rsidR="00952BC4" w:rsidRDefault="00952BC4">
      <w:pPr>
        <w:rPr>
          <w:rFonts w:eastAsiaTheme="minorEastAsia"/>
          <w:color w:val="FF0000"/>
        </w:rPr>
      </w:pPr>
    </w:p>
    <w:sectPr w:rsidR="00952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928E5"/>
    <w:multiLevelType w:val="hybridMultilevel"/>
    <w:tmpl w:val="124E9E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E5B92"/>
    <w:multiLevelType w:val="multilevel"/>
    <w:tmpl w:val="9612CAA2"/>
    <w:lvl w:ilvl="0">
      <w:start w:val="2"/>
      <w:numFmt w:val="decimal"/>
      <w:lvlText w:val="%1.0"/>
      <w:lvlJc w:val="left"/>
      <w:pPr>
        <w:ind w:left="444" w:hanging="444"/>
      </w:pPr>
      <w:rPr>
        <w:rFonts w:ascii="Cambria Math" w:hAnsi="Cambria Math" w:hint="default"/>
        <w:i/>
      </w:rPr>
    </w:lvl>
    <w:lvl w:ilvl="1">
      <w:start w:val="1"/>
      <w:numFmt w:val="decimalZero"/>
      <w:lvlText w:val="%1.%2"/>
      <w:lvlJc w:val="left"/>
      <w:pPr>
        <w:ind w:left="1164" w:hanging="444"/>
      </w:pPr>
      <w:rPr>
        <w:rFonts w:ascii="Cambria Math" w:hAnsi="Cambria Math" w:hint="default"/>
        <w:i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mbria Math" w:hAnsi="Cambria Math" w:hint="default"/>
        <w:i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mbria Math" w:hAnsi="Cambria Math" w:hint="default"/>
        <w:i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Cambria Math" w:hAnsi="Cambria Math" w:hint="default"/>
        <w:i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mbria Math" w:hAnsi="Cambria Math" w:hint="default"/>
        <w:i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Cambria Math" w:hAnsi="Cambria Math" w:hint="default"/>
        <w:i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mbria Math" w:hAnsi="Cambria Math" w:hint="default"/>
        <w:i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Cambria Math" w:hAnsi="Cambria Math" w:hint="default"/>
        <w:i/>
      </w:rPr>
    </w:lvl>
  </w:abstractNum>
  <w:abstractNum w:abstractNumId="2" w15:restartNumberingAfterBreak="0">
    <w:nsid w:val="3E7B306E"/>
    <w:multiLevelType w:val="hybridMultilevel"/>
    <w:tmpl w:val="34E80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9B2241"/>
    <w:multiLevelType w:val="hybridMultilevel"/>
    <w:tmpl w:val="29DA09BC"/>
    <w:lvl w:ilvl="0" w:tplc="324862B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C230A8"/>
    <w:multiLevelType w:val="hybridMultilevel"/>
    <w:tmpl w:val="34E80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B2883"/>
    <w:multiLevelType w:val="hybridMultilevel"/>
    <w:tmpl w:val="34E80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F9"/>
    <w:rsid w:val="00022325"/>
    <w:rsid w:val="0005224D"/>
    <w:rsid w:val="000639F9"/>
    <w:rsid w:val="000E48CE"/>
    <w:rsid w:val="001C1761"/>
    <w:rsid w:val="00204943"/>
    <w:rsid w:val="002067AA"/>
    <w:rsid w:val="002659BF"/>
    <w:rsid w:val="003F3BE2"/>
    <w:rsid w:val="004873B0"/>
    <w:rsid w:val="00543688"/>
    <w:rsid w:val="00647AD4"/>
    <w:rsid w:val="0078387F"/>
    <w:rsid w:val="00876A25"/>
    <w:rsid w:val="008A641C"/>
    <w:rsid w:val="008C6C8B"/>
    <w:rsid w:val="0091322F"/>
    <w:rsid w:val="00952BC4"/>
    <w:rsid w:val="00B14C30"/>
    <w:rsid w:val="00BE3080"/>
    <w:rsid w:val="00C11BD5"/>
    <w:rsid w:val="00D579D3"/>
    <w:rsid w:val="00F1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467A0"/>
  <w15:docId w15:val="{D87E5BE6-AC1F-4FEE-9C92-F58C1806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39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9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9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63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4943"/>
    <w:pPr>
      <w:ind w:left="720"/>
      <w:contextualSpacing/>
    </w:pPr>
    <w:rPr>
      <w:rFonts w:eastAsia="Calibri"/>
    </w:rPr>
  </w:style>
  <w:style w:type="table" w:styleId="LightList-Accent1">
    <w:name w:val="Light List Accent 1"/>
    <w:basedOn w:val="TableNormal"/>
    <w:uiPriority w:val="61"/>
    <w:rsid w:val="00952BC4"/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0368CC6-2FEE-41A1-91B1-40971E41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 Fleming</cp:lastModifiedBy>
  <cp:revision>15</cp:revision>
  <dcterms:created xsi:type="dcterms:W3CDTF">2018-11-19T19:43:00Z</dcterms:created>
  <dcterms:modified xsi:type="dcterms:W3CDTF">2018-11-27T20:13:00Z</dcterms:modified>
</cp:coreProperties>
</file>