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35728" w14:textId="77777777" w:rsidR="00A538C2" w:rsidRPr="00774297" w:rsidRDefault="002E613F" w:rsidP="00774297">
      <w:pPr>
        <w:pStyle w:val="Heading1"/>
        <w:rPr>
          <w:sz w:val="40"/>
          <w:u w:val="single"/>
        </w:rPr>
      </w:pPr>
      <w:r>
        <w:rPr>
          <w:sz w:val="40"/>
          <w:u w:val="single"/>
        </w:rPr>
        <w:t>Chapter 10</w:t>
      </w:r>
      <w:r w:rsidR="00D12A83">
        <w:rPr>
          <w:sz w:val="40"/>
          <w:u w:val="single"/>
        </w:rPr>
        <w:t>:</w:t>
      </w:r>
      <w:r w:rsidR="00774297" w:rsidRPr="00774297">
        <w:rPr>
          <w:sz w:val="40"/>
          <w:u w:val="single"/>
        </w:rPr>
        <w:t xml:space="preserve"> </w:t>
      </w:r>
      <w:r>
        <w:rPr>
          <w:sz w:val="40"/>
          <w:u w:val="single"/>
        </w:rPr>
        <w:t>Electrochemistry</w:t>
      </w:r>
    </w:p>
    <w:p w14:paraId="5733880D" w14:textId="77777777" w:rsidR="00774297" w:rsidRDefault="00774297"/>
    <w:p w14:paraId="6EF73190" w14:textId="77777777" w:rsidR="00774297" w:rsidRDefault="0016504E" w:rsidP="0016504E">
      <w:r>
        <w:tab/>
        <w:t>Elon Musk, an innovator in the field of harnessing renewable sources to generate electric power see a huge potential for electric cars to change the way Americans drive.</w:t>
      </w:r>
    </w:p>
    <w:p w14:paraId="1C354F29" w14:textId="77777777" w:rsidR="0016504E" w:rsidRDefault="0016504E" w:rsidP="0016504E"/>
    <w:p w14:paraId="442A9676" w14:textId="77777777" w:rsidR="0016504E" w:rsidRDefault="0016504E" w:rsidP="0016504E">
      <w:pPr>
        <w:ind w:left="1440" w:right="1440"/>
        <w:rPr>
          <w:rFonts w:asciiTheme="minorHAnsi" w:eastAsia="Times New Roman" w:hAnsiTheme="minorHAnsi"/>
        </w:rPr>
      </w:pPr>
      <w:r w:rsidRPr="0016504E">
        <w:rPr>
          <w:rFonts w:asciiTheme="minorHAnsi" w:eastAsia="Times New Roman" w:hAnsiTheme="minorHAnsi"/>
        </w:rPr>
        <w:t>Selling an electric sports car creates an opportunity to fundamentally change the way America drives.</w:t>
      </w:r>
    </w:p>
    <w:p w14:paraId="30DAFA0B" w14:textId="77777777" w:rsidR="0016504E" w:rsidRPr="0016504E" w:rsidRDefault="0016504E" w:rsidP="0016504E">
      <w:pPr>
        <w:pStyle w:val="ListParagraph"/>
        <w:numPr>
          <w:ilvl w:val="0"/>
          <w:numId w:val="2"/>
        </w:numPr>
        <w:ind w:right="1440"/>
        <w:rPr>
          <w:rFonts w:asciiTheme="minorHAnsi" w:eastAsia="Times New Roman" w:hAnsiTheme="minorHAnsi"/>
        </w:rPr>
      </w:pPr>
      <w:r>
        <w:rPr>
          <w:rFonts w:asciiTheme="minorHAnsi" w:eastAsia="Times New Roman" w:hAnsiTheme="minorHAnsi"/>
        </w:rPr>
        <w:t>Elon Musk</w:t>
      </w:r>
    </w:p>
    <w:p w14:paraId="5BB75548" w14:textId="77777777" w:rsidR="0016504E" w:rsidRDefault="0016504E" w:rsidP="0016504E">
      <w:pPr>
        <w:ind w:left="1440" w:right="1440"/>
        <w:rPr>
          <w:rFonts w:asciiTheme="minorHAnsi" w:eastAsia="Times New Roman" w:hAnsiTheme="minorHAnsi"/>
        </w:rPr>
      </w:pPr>
    </w:p>
    <w:p w14:paraId="234F8A78" w14:textId="77777777" w:rsidR="0016504E" w:rsidRDefault="0016504E" w:rsidP="0016504E">
      <w:pPr>
        <w:ind w:left="1440" w:right="1440"/>
        <w:rPr>
          <w:rFonts w:asciiTheme="minorHAnsi" w:hAnsiTheme="minorHAnsi"/>
        </w:rPr>
      </w:pPr>
      <w:r w:rsidRPr="0016504E">
        <w:rPr>
          <w:rFonts w:asciiTheme="minorHAnsi" w:eastAsia="Times New Roman" w:hAnsiTheme="minorHAnsi"/>
        </w:rPr>
        <w:t>I've actually made a prediction that within 30 years a majority of new cars made in the United States will be electric. And I don't mean hybrid, I mean fully electric.</w:t>
      </w:r>
    </w:p>
    <w:p w14:paraId="3D7FD2DE" w14:textId="77777777" w:rsidR="0016504E" w:rsidRPr="0016504E" w:rsidRDefault="0016504E" w:rsidP="0016504E">
      <w:pPr>
        <w:pStyle w:val="ListParagraph"/>
        <w:numPr>
          <w:ilvl w:val="0"/>
          <w:numId w:val="1"/>
        </w:numPr>
        <w:ind w:right="1440"/>
      </w:pPr>
      <w:r>
        <w:rPr>
          <w:rFonts w:asciiTheme="minorHAnsi" w:hAnsiTheme="minorHAnsi"/>
        </w:rPr>
        <w:t>Elon Musk</w:t>
      </w:r>
    </w:p>
    <w:p w14:paraId="6BC96E1B" w14:textId="77777777" w:rsidR="0016504E" w:rsidRDefault="0016504E" w:rsidP="0016504E">
      <w:pPr>
        <w:ind w:right="1440"/>
      </w:pPr>
    </w:p>
    <w:p w14:paraId="2991EB62" w14:textId="77777777" w:rsidR="0016504E" w:rsidRDefault="0016504E" w:rsidP="0016504E">
      <w:pPr>
        <w:ind w:right="1440"/>
      </w:pPr>
      <w:r>
        <w:t>Given the importance of energy production (and in particular, production from renewable sources) alluded to by Richard Small</w:t>
      </w:r>
      <w:r w:rsidR="00A910E4">
        <w:t>e</w:t>
      </w:r>
      <w:r>
        <w:t>y in his address to the United States Congress (see Chapter 1), Elon Musk’s vision seems well-aligned with Small</w:t>
      </w:r>
      <w:r w:rsidR="00A910E4">
        <w:t>e</w:t>
      </w:r>
      <w:r>
        <w:t>y’s priority.</w:t>
      </w:r>
    </w:p>
    <w:p w14:paraId="5DFFE5E4" w14:textId="77777777" w:rsidR="0016504E" w:rsidRDefault="0016504E" w:rsidP="0016504E">
      <w:pPr>
        <w:ind w:right="1440"/>
      </w:pPr>
    </w:p>
    <w:p w14:paraId="3D234D1F" w14:textId="77777777" w:rsidR="0016504E" w:rsidRDefault="0016504E" w:rsidP="0016504E">
      <w:pPr>
        <w:ind w:right="1440"/>
      </w:pPr>
      <w:r>
        <w:tab/>
        <w:t xml:space="preserve">The generation and consumption of </w:t>
      </w:r>
      <w:r w:rsidR="00A910E4">
        <w:t>electrical</w:t>
      </w:r>
      <w:r>
        <w:t xml:space="preserve"> energy </w:t>
      </w:r>
      <w:r w:rsidR="00A910E4">
        <w:t>and how it is harnessed to do work in the universe lends itself very nicely to discussion within the framework of thermodynamics. In this chapter, we will use some of the tills we have developed to relate electrochemical processes to thermodynamic variables, and to frame discussions of a few important topics.</w:t>
      </w:r>
    </w:p>
    <w:p w14:paraId="0E526A51" w14:textId="697E4FD6" w:rsidR="0016504E" w:rsidRDefault="002336FC" w:rsidP="0016504E">
      <w:pPr>
        <w:ind w:right="1440"/>
      </w:pPr>
      <w:r>
        <w:rPr>
          <w:noProof/>
        </w:rPr>
        <w:drawing>
          <wp:anchor distT="0" distB="0" distL="114300" distR="114300" simplePos="0" relativeHeight="251656192" behindDoc="0" locked="0" layoutInCell="1" allowOverlap="1" wp14:anchorId="7CB80768" wp14:editId="1A8EEE57">
            <wp:simplePos x="0" y="0"/>
            <wp:positionH relativeFrom="column">
              <wp:posOffset>3705225</wp:posOffset>
            </wp:positionH>
            <wp:positionV relativeFrom="paragraph">
              <wp:posOffset>1270</wp:posOffset>
            </wp:positionV>
            <wp:extent cx="2095500" cy="2876550"/>
            <wp:effectExtent l="0" t="0" r="0" b="0"/>
            <wp:wrapSquare wrapText="bothSides"/>
            <wp:docPr id="1" name="Picture 1" descr="https://upload.wikimedia.org/wikipedia/commons/thumb/5/51/Luigi_Galvani%2C_oil-painting.jpg/220px-Luigi_Galvani%2C_oil-pain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5/51/Luigi_Galvani%2C_oil-painting.jpg/220px-Luigi_Galvani%2C_oil-painting.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5500" cy="2876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C566EB" w14:textId="77777777" w:rsidR="0016504E" w:rsidRDefault="0016504E" w:rsidP="0016504E">
      <w:pPr>
        <w:pStyle w:val="Heading2"/>
      </w:pPr>
      <w:r>
        <w:t>Electricity</w:t>
      </w:r>
    </w:p>
    <w:p w14:paraId="5209EF68" w14:textId="77777777" w:rsidR="0016504E" w:rsidRDefault="0016504E" w:rsidP="0016504E"/>
    <w:p w14:paraId="62323ECC" w14:textId="77777777" w:rsidR="0016504E" w:rsidRDefault="0016504E" w:rsidP="0016504E">
      <w:r>
        <w:tab/>
        <w:t>Electricity has been known for some time.</w:t>
      </w:r>
      <w:r w:rsidR="00A910E4">
        <w:t xml:space="preserve"> Ancient Egyptians, for example, referred to electric fish in the Nile </w:t>
      </w:r>
      <w:r w:rsidR="00CF2D69">
        <w:t>River</w:t>
      </w:r>
      <w:r w:rsidR="00A910E4">
        <w:t xml:space="preserve"> as early as 2750 BC</w:t>
      </w:r>
      <w:sdt>
        <w:sdtPr>
          <w:id w:val="-1029025000"/>
          <w:citation/>
        </w:sdtPr>
        <w:sdtContent>
          <w:r w:rsidR="00A910E4">
            <w:fldChar w:fldCharType="begin"/>
          </w:r>
          <w:r w:rsidR="00A910E4">
            <w:instrText xml:space="preserve"> CITATION Mol91 \l 1033 </w:instrText>
          </w:r>
          <w:r w:rsidR="00A910E4">
            <w:fldChar w:fldCharType="separate"/>
          </w:r>
          <w:r w:rsidR="002F2623">
            <w:rPr>
              <w:noProof/>
            </w:rPr>
            <w:t xml:space="preserve"> (Moller &amp; Kramer, 1991)</w:t>
          </w:r>
          <w:r w:rsidR="00A910E4">
            <w:fldChar w:fldCharType="end"/>
          </w:r>
        </w:sdtContent>
      </w:sdt>
      <w:r w:rsidR="00A910E4">
        <w:t>.</w:t>
      </w:r>
      <w:r w:rsidR="00CF2D69">
        <w:t xml:space="preserve"> In 1600, William Gilbert studied what would later be seen to be electrostatic attraction, by creating static charges rubbing amber</w:t>
      </w:r>
      <w:sdt>
        <w:sdtPr>
          <w:id w:val="1506870605"/>
          <w:citation/>
        </w:sdtPr>
        <w:sdtContent>
          <w:r w:rsidR="00CF2D69">
            <w:fldChar w:fldCharType="begin"/>
          </w:r>
          <w:r w:rsidR="00CF2D69">
            <w:instrText xml:space="preserve"> CITATION Ste01 \l 1033 </w:instrText>
          </w:r>
          <w:r w:rsidR="00CF2D69">
            <w:fldChar w:fldCharType="separate"/>
          </w:r>
          <w:r w:rsidR="002F2623">
            <w:rPr>
              <w:noProof/>
            </w:rPr>
            <w:t xml:space="preserve"> (Stewart, 2001)</w:t>
          </w:r>
          <w:r w:rsidR="00CF2D69">
            <w:fldChar w:fldCharType="end"/>
          </w:r>
        </w:sdtContent>
      </w:sdt>
      <w:r w:rsidR="00CF2D69">
        <w:t>. And Benjamin Franklin’s famous experiment (although it is actually uncertain if he performed the experiment) of attaching a metal key to a kite string occurred in 1752, and showed that lightening is an electrical phenomenon</w:t>
      </w:r>
      <w:sdt>
        <w:sdtPr>
          <w:id w:val="-732006659"/>
          <w:citation/>
        </w:sdtPr>
        <w:sdtContent>
          <w:r w:rsidR="00CF2D69">
            <w:fldChar w:fldCharType="begin"/>
          </w:r>
          <w:r w:rsidR="00CF2D69">
            <w:instrText xml:space="preserve"> CITATION Mar87 \l 1033 </w:instrText>
          </w:r>
          <w:r w:rsidR="00CF2D69">
            <w:fldChar w:fldCharType="separate"/>
          </w:r>
          <w:r w:rsidR="002F2623">
            <w:rPr>
              <w:noProof/>
            </w:rPr>
            <w:t xml:space="preserve"> (Uman, 1987)</w:t>
          </w:r>
          <w:r w:rsidR="00CF2D69">
            <w:fldChar w:fldCharType="end"/>
          </w:r>
        </w:sdtContent>
      </w:sdt>
      <w:r w:rsidR="00CF2D69">
        <w:t>.</w:t>
      </w:r>
    </w:p>
    <w:p w14:paraId="3CA00608" w14:textId="77777777" w:rsidR="00CF2D69" w:rsidRDefault="00CF2D69" w:rsidP="0016504E"/>
    <w:p w14:paraId="6214264A" w14:textId="2DC9A76D" w:rsidR="00CF2D69" w:rsidRDefault="002336FC" w:rsidP="0016504E">
      <w:r>
        <w:rPr>
          <w:noProof/>
        </w:rPr>
        <mc:AlternateContent>
          <mc:Choice Requires="wps">
            <w:drawing>
              <wp:anchor distT="0" distB="0" distL="114300" distR="114300" simplePos="0" relativeHeight="251659264" behindDoc="0" locked="0" layoutInCell="1" allowOverlap="1" wp14:anchorId="3DE558F8" wp14:editId="2685C8D5">
                <wp:simplePos x="0" y="0"/>
                <wp:positionH relativeFrom="column">
                  <wp:posOffset>3720465</wp:posOffset>
                </wp:positionH>
                <wp:positionV relativeFrom="paragraph">
                  <wp:posOffset>343535</wp:posOffset>
                </wp:positionV>
                <wp:extent cx="2095500" cy="635"/>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2095500" cy="635"/>
                        </a:xfrm>
                        <a:prstGeom prst="rect">
                          <a:avLst/>
                        </a:prstGeom>
                        <a:solidFill>
                          <a:prstClr val="white"/>
                        </a:solidFill>
                        <a:ln>
                          <a:noFill/>
                        </a:ln>
                        <a:effectLst/>
                      </wps:spPr>
                      <wps:txbx>
                        <w:txbxContent>
                          <w:p w14:paraId="4BB77220" w14:textId="34DEFE56" w:rsidR="00AD6788" w:rsidRPr="00BE7C66" w:rsidRDefault="00AD6788" w:rsidP="00867013">
                            <w:pPr>
                              <w:pStyle w:val="Caption"/>
                              <w:rPr>
                                <w:noProof/>
                                <w:sz w:val="24"/>
                                <w:szCs w:val="24"/>
                              </w:rPr>
                            </w:pPr>
                            <w:r>
                              <w:t xml:space="preserve">Figure </w:t>
                            </w:r>
                            <w:r>
                              <w:rPr>
                                <w:noProof/>
                              </w:rPr>
                              <w:fldChar w:fldCharType="begin"/>
                            </w:r>
                            <w:r>
                              <w:rPr>
                                <w:noProof/>
                              </w:rPr>
                              <w:instrText xml:space="preserve"> SEQ Figure \* ARABIC </w:instrText>
                            </w:r>
                            <w:r>
                              <w:rPr>
                                <w:noProof/>
                              </w:rPr>
                              <w:fldChar w:fldCharType="separate"/>
                            </w:r>
                            <w:r w:rsidR="00B9750A">
                              <w:rPr>
                                <w:noProof/>
                              </w:rPr>
                              <w:t>1</w:t>
                            </w:r>
                            <w:r>
                              <w:rPr>
                                <w:noProof/>
                              </w:rPr>
                              <w:fldChar w:fldCharType="end"/>
                            </w:r>
                            <w:r>
                              <w:t xml:space="preserve">. </w:t>
                            </w:r>
                            <w:r w:rsidRPr="00867013">
                              <w:rPr>
                                <w:b w:val="0"/>
                                <w:color w:val="auto"/>
                              </w:rPr>
                              <w:t>Alessandro Volta (1745-1827)</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DE558F8" id="_x0000_t202" coordsize="21600,21600" o:spt="202" path="m,l,21600r21600,l21600,xe">
                <v:stroke joinstyle="miter"/>
                <v:path gradientshapeok="t" o:connecttype="rect"/>
              </v:shapetype>
              <v:shape id="Text Box 2" o:spid="_x0000_s1026" type="#_x0000_t202" style="position:absolute;margin-left:292.95pt;margin-top:27.05pt;width:165pt;height:.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" stroked="f">
                <v:textbox style="mso-fit-shape-to-text:t" inset="0,0,0,0">
                  <w:txbxContent>
                    <w:p w14:paraId="4BB77220" w14:textId="34DEFE56" w:rsidR="00AD6788" w:rsidRPr="00BE7C66" w:rsidRDefault="00AD6788" w:rsidP="00867013">
                      <w:pPr>
                        <w:pStyle w:val="Caption"/>
                        <w:rPr>
                          <w:noProof/>
                          <w:sz w:val="24"/>
                          <w:szCs w:val="24"/>
                        </w:rPr>
                      </w:pPr>
                      <w:r>
                        <w:t xml:space="preserve">Figure </w:t>
                      </w:r>
                      <w:r>
                        <w:rPr>
                          <w:noProof/>
                        </w:rPr>
                        <w:fldChar w:fldCharType="begin"/>
                      </w:r>
                      <w:r>
                        <w:rPr>
                          <w:noProof/>
                        </w:rPr>
                        <w:instrText xml:space="preserve"> SEQ Figure \* ARABIC </w:instrText>
                      </w:r>
                      <w:r>
                        <w:rPr>
                          <w:noProof/>
                        </w:rPr>
                        <w:fldChar w:fldCharType="separate"/>
                      </w:r>
                      <w:r w:rsidR="00B9750A">
                        <w:rPr>
                          <w:noProof/>
                        </w:rPr>
                        <w:t>1</w:t>
                      </w:r>
                      <w:r>
                        <w:rPr>
                          <w:noProof/>
                        </w:rPr>
                        <w:fldChar w:fldCharType="end"/>
                      </w:r>
                      <w:r>
                        <w:t xml:space="preserve">. </w:t>
                      </w:r>
                      <w:r w:rsidRPr="00867013">
                        <w:rPr>
                          <w:b w:val="0"/>
                          <w:color w:val="auto"/>
                        </w:rPr>
                        <w:t>Alessandro Volta (1745-1827)</w:t>
                      </w:r>
                    </w:p>
                  </w:txbxContent>
                </v:textbox>
                <w10:wrap type="square"/>
              </v:shape>
            </w:pict>
          </mc:Fallback>
        </mc:AlternateContent>
      </w:r>
      <w:r w:rsidR="00CF2D69">
        <w:tab/>
        <w:t>One of the biggest breakthroughs in the study of electricity as a chemical phenomenon was made by Alessandro Volta, who in 1799 showed that electricity could be generated</w:t>
      </w:r>
      <w:r w:rsidR="00867013">
        <w:t xml:space="preserve"> by stacking copper and zinc disks submerged in sulfuric acid</w:t>
      </w:r>
      <w:sdt>
        <w:sdtPr>
          <w:id w:val="1412038065"/>
          <w:citation/>
        </w:sdtPr>
        <w:sdtContent>
          <w:r w:rsidR="00867013">
            <w:fldChar w:fldCharType="begin"/>
          </w:r>
          <w:r w:rsidR="00867013">
            <w:instrText xml:space="preserve"> CITATION Rou81 \l 1033 </w:instrText>
          </w:r>
          <w:r w:rsidR="00867013">
            <w:fldChar w:fldCharType="separate"/>
          </w:r>
          <w:r w:rsidR="002F2623">
            <w:rPr>
              <w:noProof/>
            </w:rPr>
            <w:t xml:space="preserve"> (Routledge, 1881)</w:t>
          </w:r>
          <w:r w:rsidR="00867013">
            <w:fldChar w:fldCharType="end"/>
          </w:r>
        </w:sdtContent>
      </w:sdt>
      <w:r w:rsidR="00867013">
        <w:t xml:space="preserve">. The reactions that Volta produced in his </w:t>
      </w:r>
      <w:r w:rsidR="00867013" w:rsidRPr="00867013">
        <w:rPr>
          <w:b/>
        </w:rPr>
        <w:t xml:space="preserve">voltaic </w:t>
      </w:r>
      <w:r w:rsidR="00867013" w:rsidRPr="00867013">
        <w:rPr>
          <w:b/>
        </w:rPr>
        <w:lastRenderedPageBreak/>
        <w:t>pile</w:t>
      </w:r>
      <w:r w:rsidR="00867013">
        <w:rPr>
          <w:b/>
        </w:rPr>
        <w:fldChar w:fldCharType="begin"/>
      </w:r>
      <w:r w:rsidR="00867013">
        <w:instrText xml:space="preserve"> XE "</w:instrText>
      </w:r>
      <w:r w:rsidR="00867013" w:rsidRPr="00867013">
        <w:instrText>voltaic pile</w:instrText>
      </w:r>
      <w:r w:rsidR="00867013">
        <w:instrText xml:space="preserve">" </w:instrText>
      </w:r>
      <w:r w:rsidR="00867013">
        <w:rPr>
          <w:b/>
        </w:rPr>
        <w:fldChar w:fldCharType="end"/>
      </w:r>
      <w:r w:rsidR="00867013">
        <w:t xml:space="preserve"> included both </w:t>
      </w:r>
      <w:r w:rsidR="00867013">
        <w:rPr>
          <w:b/>
        </w:rPr>
        <w:t>oxidation</w:t>
      </w:r>
      <w:r w:rsidR="00867013">
        <w:rPr>
          <w:b/>
        </w:rPr>
        <w:fldChar w:fldCharType="begin"/>
      </w:r>
      <w:r w:rsidR="00867013">
        <w:instrText xml:space="preserve"> XE "</w:instrText>
      </w:r>
      <w:r w:rsidR="00867013" w:rsidRPr="00867013">
        <w:instrText>oxidation</w:instrText>
      </w:r>
      <w:r w:rsidR="00867013">
        <w:instrText xml:space="preserve">" </w:instrText>
      </w:r>
      <w:r w:rsidR="00867013">
        <w:rPr>
          <w:b/>
        </w:rPr>
        <w:fldChar w:fldCharType="end"/>
      </w:r>
      <w:r w:rsidR="00867013">
        <w:t xml:space="preserve"> and </w:t>
      </w:r>
      <w:r w:rsidR="00867013">
        <w:rPr>
          <w:b/>
        </w:rPr>
        <w:t>reduction</w:t>
      </w:r>
      <w:r w:rsidR="00867013">
        <w:rPr>
          <w:b/>
        </w:rPr>
        <w:fldChar w:fldCharType="begin"/>
      </w:r>
      <w:r w:rsidR="00867013">
        <w:instrText xml:space="preserve"> XE "</w:instrText>
      </w:r>
      <w:r w:rsidR="00867013" w:rsidRPr="00867013">
        <w:instrText>reduction</w:instrText>
      </w:r>
      <w:r w:rsidR="00867013">
        <w:instrText xml:space="preserve">" </w:instrText>
      </w:r>
      <w:r w:rsidR="00867013">
        <w:rPr>
          <w:b/>
        </w:rPr>
        <w:fldChar w:fldCharType="end"/>
      </w:r>
      <w:r w:rsidR="00867013">
        <w:t xml:space="preserve"> processes that could be considered as </w:t>
      </w:r>
      <w:r w:rsidR="00867013">
        <w:rPr>
          <w:b/>
        </w:rPr>
        <w:t>half-reactions</w:t>
      </w:r>
      <w:r w:rsidR="00867013">
        <w:rPr>
          <w:b/>
        </w:rPr>
        <w:fldChar w:fldCharType="begin"/>
      </w:r>
      <w:r w:rsidR="00867013">
        <w:instrText xml:space="preserve"> XE "</w:instrText>
      </w:r>
      <w:r w:rsidR="00867013" w:rsidRPr="00867013">
        <w:instrText>half-reactions</w:instrText>
      </w:r>
      <w:r w:rsidR="00867013">
        <w:instrText xml:space="preserve">" </w:instrText>
      </w:r>
      <w:r w:rsidR="00867013">
        <w:rPr>
          <w:b/>
        </w:rPr>
        <w:fldChar w:fldCharType="end"/>
      </w:r>
      <w:r w:rsidR="00867013">
        <w:t xml:space="preserve">. </w:t>
      </w:r>
      <w:r w:rsidR="00906C9D">
        <w:t xml:space="preserve">The half-reactions can be classified as </w:t>
      </w:r>
      <w:r w:rsidR="00906C9D" w:rsidRPr="00906C9D">
        <w:rPr>
          <w:b/>
        </w:rPr>
        <w:t>oxidation</w:t>
      </w:r>
      <w:r w:rsidR="00906C9D">
        <w:rPr>
          <w:b/>
        </w:rPr>
        <w:fldChar w:fldCharType="begin"/>
      </w:r>
      <w:r w:rsidR="00906C9D">
        <w:instrText xml:space="preserve"> XE "</w:instrText>
      </w:r>
      <w:r w:rsidR="00906C9D" w:rsidRPr="00906C9D">
        <w:instrText>oxidation</w:instrText>
      </w:r>
      <w:r w:rsidR="00906C9D">
        <w:instrText xml:space="preserve">" </w:instrText>
      </w:r>
      <w:r w:rsidR="00906C9D">
        <w:rPr>
          <w:b/>
        </w:rPr>
        <w:fldChar w:fldCharType="end"/>
      </w:r>
      <w:r w:rsidR="00906C9D">
        <w:t xml:space="preserve"> (the loss of electrons) which happens at the </w:t>
      </w:r>
      <w:r w:rsidR="00906C9D" w:rsidRPr="00906C9D">
        <w:rPr>
          <w:b/>
        </w:rPr>
        <w:t>anode</w:t>
      </w:r>
      <w:r w:rsidR="00906C9D">
        <w:rPr>
          <w:b/>
        </w:rPr>
        <w:fldChar w:fldCharType="begin"/>
      </w:r>
      <w:r w:rsidR="00906C9D">
        <w:instrText xml:space="preserve"> XE "</w:instrText>
      </w:r>
      <w:r w:rsidR="00906C9D" w:rsidRPr="00906C9D">
        <w:instrText>anode</w:instrText>
      </w:r>
      <w:r w:rsidR="00906C9D">
        <w:instrText xml:space="preserve">" </w:instrText>
      </w:r>
      <w:r w:rsidR="00906C9D">
        <w:rPr>
          <w:b/>
        </w:rPr>
        <w:fldChar w:fldCharType="end"/>
      </w:r>
      <w:r w:rsidR="00906C9D">
        <w:t xml:space="preserve"> </w:t>
      </w:r>
      <w:r w:rsidR="00906C9D" w:rsidRPr="00906C9D">
        <w:t>and</w:t>
      </w:r>
      <w:r w:rsidR="00906C9D">
        <w:t xml:space="preserve"> </w:t>
      </w:r>
      <w:r w:rsidR="00906C9D" w:rsidRPr="00906C9D">
        <w:rPr>
          <w:b/>
        </w:rPr>
        <w:t>reduction</w:t>
      </w:r>
      <w:r w:rsidR="00906C9D">
        <w:rPr>
          <w:b/>
        </w:rPr>
        <w:fldChar w:fldCharType="begin"/>
      </w:r>
      <w:r w:rsidR="00906C9D">
        <w:instrText xml:space="preserve"> XE "</w:instrText>
      </w:r>
      <w:r w:rsidR="00906C9D" w:rsidRPr="00906C9D">
        <w:instrText>reduction</w:instrText>
      </w:r>
      <w:r w:rsidR="00906C9D">
        <w:instrText xml:space="preserve">" </w:instrText>
      </w:r>
      <w:r w:rsidR="00906C9D">
        <w:rPr>
          <w:b/>
        </w:rPr>
        <w:fldChar w:fldCharType="end"/>
      </w:r>
      <w:r w:rsidR="00906C9D">
        <w:t xml:space="preserve"> (the gain of electrons) which occurs at the </w:t>
      </w:r>
      <w:r w:rsidR="00906C9D">
        <w:rPr>
          <w:b/>
        </w:rPr>
        <w:t>cathode</w:t>
      </w:r>
      <w:r w:rsidR="00906C9D">
        <w:rPr>
          <w:b/>
        </w:rPr>
        <w:fldChar w:fldCharType="begin"/>
      </w:r>
      <w:r w:rsidR="00906C9D">
        <w:instrText xml:space="preserve"> XE "</w:instrText>
      </w:r>
      <w:r w:rsidR="00906C9D" w:rsidRPr="00906C9D">
        <w:instrText>cathode</w:instrText>
      </w:r>
      <w:r w:rsidR="00906C9D">
        <w:instrText xml:space="preserve">" </w:instrText>
      </w:r>
      <w:r w:rsidR="00906C9D">
        <w:rPr>
          <w:b/>
        </w:rPr>
        <w:fldChar w:fldCharType="end"/>
      </w:r>
      <w:r w:rsidR="00906C9D">
        <w:t xml:space="preserve">. </w:t>
      </w:r>
      <w:r w:rsidR="00867013" w:rsidRPr="00906C9D">
        <w:t>Those</w:t>
      </w:r>
      <w:r w:rsidR="00867013">
        <w:t xml:space="preserve"> half reactions were</w:t>
      </w:r>
    </w:p>
    <w:p w14:paraId="3A0DC65D" w14:textId="77777777" w:rsidR="00867013" w:rsidRDefault="00867013" w:rsidP="0016504E"/>
    <w:p w14:paraId="3D7FC3B0" w14:textId="77777777" w:rsidR="00867013" w:rsidRDefault="00906C9D" w:rsidP="00906C9D">
      <w:pPr>
        <w:ind w:left="2880"/>
      </w:pPr>
      <w:r>
        <w:t xml:space="preserve">Zn </w:t>
      </w:r>
      <w:r>
        <w:sym w:font="Wingdings" w:char="F0E0"/>
      </w:r>
      <w:r>
        <w:t xml:space="preserve"> Zn</w:t>
      </w:r>
      <w:r>
        <w:rPr>
          <w:vertAlign w:val="superscript"/>
        </w:rPr>
        <w:t>2+</w:t>
      </w:r>
      <w:r>
        <w:t xml:space="preserve"> + 2 e</w:t>
      </w:r>
      <w:r>
        <w:rPr>
          <w:vertAlign w:val="superscript"/>
        </w:rPr>
        <w:t>-</w:t>
      </w:r>
      <w:r>
        <w:tab/>
        <w:t>(anode)</w:t>
      </w:r>
    </w:p>
    <w:p w14:paraId="698311F9" w14:textId="77777777" w:rsidR="00906C9D" w:rsidRPr="00906C9D" w:rsidRDefault="00906C9D" w:rsidP="00906C9D">
      <w:pPr>
        <w:ind w:left="2880"/>
      </w:pPr>
      <w:r>
        <w:t>2 H</w:t>
      </w:r>
      <w:r>
        <w:rPr>
          <w:vertAlign w:val="superscript"/>
        </w:rPr>
        <w:t>+</w:t>
      </w:r>
      <w:r>
        <w:t xml:space="preserve"> + 2 e</w:t>
      </w:r>
      <w:r>
        <w:rPr>
          <w:vertAlign w:val="superscript"/>
        </w:rPr>
        <w:t>-</w:t>
      </w:r>
      <w:r>
        <w:t xml:space="preserve"> </w:t>
      </w:r>
      <w:r>
        <w:sym w:font="Wingdings" w:char="F0E0"/>
      </w:r>
      <w:r>
        <w:t xml:space="preserve"> H</w:t>
      </w:r>
      <w:r>
        <w:rPr>
          <w:vertAlign w:val="subscript"/>
        </w:rPr>
        <w:t>2</w:t>
      </w:r>
      <w:r>
        <w:tab/>
        <w:t>(cathode)</w:t>
      </w:r>
    </w:p>
    <w:p w14:paraId="645571E5" w14:textId="77777777" w:rsidR="00854D9C" w:rsidRDefault="00854D9C" w:rsidP="0016504E">
      <w:pPr>
        <w:ind w:right="1440"/>
      </w:pPr>
    </w:p>
    <w:p w14:paraId="3CFF425F" w14:textId="77777777" w:rsidR="0016504E" w:rsidRDefault="00854D9C" w:rsidP="0016504E">
      <w:pPr>
        <w:ind w:right="1440"/>
      </w:pPr>
      <w:r>
        <w:tab/>
        <w:t>The propensity of zinc to oxidize coupled with that of hydrogen to reduce creates a potential energy difference between the electrodes at which these processes occur. And like any potential energy difference, it can create a force which can be used to do work. In this case, the work is that of pushing electrons through a circuit. The work of such a process can be calculated by integrating</w:t>
      </w:r>
    </w:p>
    <w:p w14:paraId="27A20ABC" w14:textId="77777777" w:rsidR="00854D9C" w:rsidRDefault="00854D9C" w:rsidP="0016504E">
      <w:pPr>
        <w:ind w:right="1440"/>
      </w:pPr>
    </w:p>
    <w:p w14:paraId="0E828812" w14:textId="77777777" w:rsidR="00854D9C" w:rsidRPr="00854D9C" w:rsidRDefault="00854D9C" w:rsidP="0016504E">
      <w:pPr>
        <w:ind w:right="1440"/>
      </w:pPr>
      <m:oMathPara>
        <m:oMath>
          <m:r>
            <w:rPr>
              <w:rFonts w:ascii="Cambria Math" w:hAnsi="Cambria Math"/>
            </w:rPr>
            <m:t>d</m:t>
          </m:r>
          <m:sSub>
            <m:sSubPr>
              <m:ctrlPr>
                <w:rPr>
                  <w:rFonts w:ascii="Cambria Math" w:hAnsi="Cambria Math"/>
                  <w:i/>
                </w:rPr>
              </m:ctrlPr>
            </m:sSubPr>
            <m:e>
              <m:r>
                <w:rPr>
                  <w:rFonts w:ascii="Cambria Math" w:hAnsi="Cambria Math"/>
                </w:rPr>
                <m:t>w</m:t>
              </m:r>
            </m:e>
            <m:sub>
              <m:r>
                <w:rPr>
                  <w:rFonts w:ascii="Cambria Math" w:hAnsi="Cambria Math"/>
                </w:rPr>
                <m:t>e</m:t>
              </m:r>
            </m:sub>
          </m:sSub>
          <m:r>
            <w:rPr>
              <w:rFonts w:ascii="Cambria Math" w:hAnsi="Cambria Math"/>
            </w:rPr>
            <m:t>=-E dQ</m:t>
          </m:r>
        </m:oMath>
      </m:oMathPara>
    </w:p>
    <w:p w14:paraId="40AACFBD" w14:textId="77777777" w:rsidR="00854D9C" w:rsidRDefault="00854D9C" w:rsidP="0016504E">
      <w:pPr>
        <w:ind w:right="1440"/>
      </w:pPr>
    </w:p>
    <w:p w14:paraId="73F05E26" w14:textId="77777777" w:rsidR="00854D9C" w:rsidRDefault="00854D9C" w:rsidP="0016504E">
      <w:pPr>
        <w:ind w:right="1440"/>
      </w:pPr>
      <w:r>
        <w:t xml:space="preserve">where E is the potential energy difference, and </w:t>
      </w:r>
      <w:proofErr w:type="spellStart"/>
      <w:r>
        <w:t>dQ</w:t>
      </w:r>
      <w:proofErr w:type="spellEnd"/>
      <w:r>
        <w:t xml:space="preserve"> is an infinitesimal amount of charge carried through the circuit.</w:t>
      </w:r>
      <w:r w:rsidR="0074724C">
        <w:t xml:space="preserve"> The infinitesimal amount of charge carried through the circuit can be expressed as</w:t>
      </w:r>
    </w:p>
    <w:p w14:paraId="6758C57F" w14:textId="77777777" w:rsidR="0074724C" w:rsidRDefault="0074724C" w:rsidP="0016504E">
      <w:pPr>
        <w:ind w:right="1440"/>
      </w:pPr>
    </w:p>
    <w:p w14:paraId="539D9657" w14:textId="77777777" w:rsidR="0074724C" w:rsidRPr="0074724C" w:rsidRDefault="0074724C" w:rsidP="0016504E">
      <w:pPr>
        <w:ind w:right="1440"/>
      </w:pPr>
      <m:oMathPara>
        <m:oMath>
          <m:r>
            <w:rPr>
              <w:rFonts w:ascii="Cambria Math" w:hAnsi="Cambria Math"/>
            </w:rPr>
            <m:t>dQ=e dN</m:t>
          </m:r>
        </m:oMath>
      </m:oMathPara>
    </w:p>
    <w:p w14:paraId="5F9D7573" w14:textId="77777777" w:rsidR="0074724C" w:rsidRDefault="0074724C" w:rsidP="0016504E">
      <w:pPr>
        <w:ind w:right="1440"/>
      </w:pPr>
    </w:p>
    <w:p w14:paraId="36AFA18F" w14:textId="77777777" w:rsidR="0074724C" w:rsidRDefault="0074724C" w:rsidP="0016504E">
      <w:pPr>
        <w:ind w:right="1440"/>
      </w:pPr>
      <w:r>
        <w:t>where e is the charge carried on one electron (1.6 x 10</w:t>
      </w:r>
      <w:r>
        <w:rPr>
          <w:vertAlign w:val="superscript"/>
        </w:rPr>
        <w:t>-19</w:t>
      </w:r>
      <w:r>
        <w:t xml:space="preserve"> C) and </w:t>
      </w:r>
      <w:proofErr w:type="spellStart"/>
      <w:r>
        <w:t>dN</w:t>
      </w:r>
      <w:proofErr w:type="spellEnd"/>
      <w:r>
        <w:t xml:space="preserve"> is the infinitesimal change in the number of electrons. Thus, if the potential energy difference is constant</w:t>
      </w:r>
    </w:p>
    <w:p w14:paraId="0AD5AA31" w14:textId="77777777" w:rsidR="0074724C" w:rsidRDefault="0074724C" w:rsidP="0016504E">
      <w:pPr>
        <w:ind w:right="1440"/>
      </w:pPr>
    </w:p>
    <w:p w14:paraId="41EED8F7" w14:textId="77777777" w:rsidR="0074724C" w:rsidRPr="0074724C" w:rsidRDefault="00000000" w:rsidP="0016504E">
      <w:pPr>
        <w:ind w:right="1440"/>
      </w:pPr>
      <m:oMathPara>
        <m:oMath>
          <m:sSub>
            <m:sSubPr>
              <m:ctrlPr>
                <w:rPr>
                  <w:rFonts w:ascii="Cambria Math" w:hAnsi="Cambria Math"/>
                  <w:i/>
                </w:rPr>
              </m:ctrlPr>
            </m:sSubPr>
            <m:e>
              <m:r>
                <w:rPr>
                  <w:rFonts w:ascii="Cambria Math" w:hAnsi="Cambria Math"/>
                </w:rPr>
                <m:t>w</m:t>
              </m:r>
            </m:e>
            <m:sub>
              <m:r>
                <w:rPr>
                  <w:rFonts w:ascii="Cambria Math" w:hAnsi="Cambria Math"/>
                </w:rPr>
                <m:t>e</m:t>
              </m:r>
            </m:sub>
          </m:sSub>
          <m:r>
            <w:rPr>
              <w:rFonts w:ascii="Cambria Math" w:hAnsi="Cambria Math"/>
            </w:rPr>
            <m:t>=-e E</m:t>
          </m:r>
          <m:nary>
            <m:naryPr>
              <m:limLoc m:val="subSup"/>
              <m:ctrlPr>
                <w:rPr>
                  <w:rFonts w:ascii="Cambria Math" w:hAnsi="Cambria Math"/>
                  <w:i/>
                </w:rPr>
              </m:ctrlPr>
            </m:naryPr>
            <m:sub>
              <m:r>
                <w:rPr>
                  <w:rFonts w:ascii="Cambria Math" w:hAnsi="Cambria Math"/>
                </w:rPr>
                <m:t>0</m:t>
              </m:r>
            </m:sub>
            <m:sup>
              <m:r>
                <w:rPr>
                  <w:rFonts w:ascii="Cambria Math" w:hAnsi="Cambria Math"/>
                </w:rPr>
                <m:t>N</m:t>
              </m:r>
            </m:sup>
            <m:e>
              <m:r>
                <w:rPr>
                  <w:rFonts w:ascii="Cambria Math" w:hAnsi="Cambria Math"/>
                </w:rPr>
                <m:t>dN</m:t>
              </m:r>
            </m:e>
          </m:nary>
          <m:r>
            <w:rPr>
              <w:rFonts w:ascii="Cambria Math" w:hAnsi="Cambria Math"/>
            </w:rPr>
            <m:t>=-N e E</m:t>
          </m:r>
        </m:oMath>
      </m:oMathPara>
    </w:p>
    <w:p w14:paraId="03065A4B" w14:textId="77777777" w:rsidR="0074724C" w:rsidRDefault="0074724C" w:rsidP="0016504E">
      <w:pPr>
        <w:ind w:right="1440"/>
      </w:pPr>
    </w:p>
    <w:p w14:paraId="25C2AB91" w14:textId="77777777" w:rsidR="0074724C" w:rsidRDefault="0074724C" w:rsidP="0016504E">
      <w:pPr>
        <w:ind w:right="1440"/>
      </w:pPr>
      <w:r>
        <w:t>But since the number of electrons carried through a circuit is an enormous number, it would be far more convenient to express this in terms of the number of moles of electrons carried through the circuit. Noting that the number of moles (n) is given by</w:t>
      </w:r>
    </w:p>
    <w:p w14:paraId="383C959F" w14:textId="77777777" w:rsidR="0074724C" w:rsidRDefault="0074724C" w:rsidP="0016504E">
      <w:pPr>
        <w:ind w:right="1440"/>
      </w:pPr>
    </w:p>
    <w:p w14:paraId="0744CB3C" w14:textId="77777777" w:rsidR="0074724C" w:rsidRPr="0074724C" w:rsidRDefault="0074724C" w:rsidP="0016504E">
      <w:pPr>
        <w:ind w:right="1440"/>
      </w:pPr>
      <m:oMathPara>
        <m:oMath>
          <m:r>
            <w:rPr>
              <w:rFonts w:ascii="Cambria Math" w:hAnsi="Cambria Math"/>
            </w:rPr>
            <m:t>n=</m:t>
          </m:r>
          <m:f>
            <m:fPr>
              <m:ctrlPr>
                <w:rPr>
                  <w:rFonts w:ascii="Cambria Math" w:hAnsi="Cambria Math"/>
                  <w:i/>
                </w:rPr>
              </m:ctrlPr>
            </m:fPr>
            <m:num>
              <m:r>
                <w:rPr>
                  <w:rFonts w:ascii="Cambria Math" w:hAnsi="Cambria Math"/>
                </w:rPr>
                <m:t>N</m:t>
              </m:r>
            </m:num>
            <m:den>
              <m:sSub>
                <m:sSubPr>
                  <m:ctrlPr>
                    <w:rPr>
                      <w:rFonts w:ascii="Cambria Math" w:hAnsi="Cambria Math"/>
                      <w:i/>
                    </w:rPr>
                  </m:ctrlPr>
                </m:sSubPr>
                <m:e>
                  <m:r>
                    <w:rPr>
                      <w:rFonts w:ascii="Cambria Math" w:hAnsi="Cambria Math"/>
                    </w:rPr>
                    <m:t>N</m:t>
                  </m:r>
                </m:e>
                <m:sub>
                  <m:r>
                    <w:rPr>
                      <w:rFonts w:ascii="Cambria Math" w:hAnsi="Cambria Math"/>
                    </w:rPr>
                    <m:t>A</m:t>
                  </m:r>
                </m:sub>
              </m:sSub>
            </m:den>
          </m:f>
        </m:oMath>
      </m:oMathPara>
    </w:p>
    <w:p w14:paraId="7535616F" w14:textId="77777777" w:rsidR="00854D9C" w:rsidRDefault="00854D9C" w:rsidP="0016504E">
      <w:pPr>
        <w:ind w:right="1440"/>
      </w:pPr>
    </w:p>
    <w:p w14:paraId="1BE7D8B6" w14:textId="77777777" w:rsidR="00906C9D" w:rsidRDefault="0074724C" w:rsidP="0016504E">
      <w:pPr>
        <w:ind w:right="1440"/>
      </w:pPr>
      <w:r>
        <w:t>and that the charge carried by one mole of electrons</w:t>
      </w:r>
      <w:r w:rsidR="00FD7D05">
        <w:t xml:space="preserve"> is given by</w:t>
      </w:r>
    </w:p>
    <w:p w14:paraId="28717B7C" w14:textId="77777777" w:rsidR="00FD7D05" w:rsidRDefault="00FD7D05" w:rsidP="0016504E">
      <w:pPr>
        <w:ind w:right="1440"/>
      </w:pPr>
    </w:p>
    <w:p w14:paraId="249B14D2" w14:textId="77777777" w:rsidR="00FD7D05" w:rsidRPr="00FD7D05" w:rsidRDefault="00FD7D05" w:rsidP="0016504E">
      <w:pPr>
        <w:ind w:right="1440"/>
      </w:pPr>
      <m:oMathPara>
        <m:oMath>
          <m:r>
            <w:rPr>
              <w:rFonts w:ascii="Cambria Math" w:hAnsi="Cambria Math"/>
            </w:rPr>
            <m:t>F=</m:t>
          </m:r>
          <m:sSub>
            <m:sSubPr>
              <m:ctrlPr>
                <w:rPr>
                  <w:rFonts w:ascii="Cambria Math" w:hAnsi="Cambria Math"/>
                  <w:i/>
                </w:rPr>
              </m:ctrlPr>
            </m:sSubPr>
            <m:e>
              <m:r>
                <w:rPr>
                  <w:rFonts w:ascii="Cambria Math" w:hAnsi="Cambria Math"/>
                </w:rPr>
                <m:t>N</m:t>
              </m:r>
            </m:e>
            <m:sub>
              <m:r>
                <w:rPr>
                  <w:rFonts w:ascii="Cambria Math" w:hAnsi="Cambria Math"/>
                </w:rPr>
                <m:t>A</m:t>
              </m:r>
            </m:sub>
          </m:sSub>
          <m:r>
            <w:rPr>
              <w:rFonts w:ascii="Cambria Math" w:hAnsi="Cambria Math"/>
            </w:rPr>
            <m:t xml:space="preserve"> e=96484 C</m:t>
          </m:r>
        </m:oMath>
      </m:oMathPara>
    </w:p>
    <w:p w14:paraId="6C7A8EC8" w14:textId="77777777" w:rsidR="00FD7D05" w:rsidRDefault="00FD7D05" w:rsidP="0016504E">
      <w:pPr>
        <w:ind w:right="1440"/>
      </w:pPr>
    </w:p>
    <w:p w14:paraId="34C48E56" w14:textId="77777777" w:rsidR="00FD7D05" w:rsidRDefault="00FD7D05" w:rsidP="0016504E">
      <w:pPr>
        <w:ind w:right="1440"/>
      </w:pPr>
      <w:r>
        <w:t>where F has the magnitude of one Faraday (or the total charge carried by one mole of electrons.) The Faraday is named after Michael Faraday (1791-1867)</w:t>
      </w:r>
      <w:sdt>
        <w:sdtPr>
          <w:id w:val="-298375158"/>
          <w:citation/>
        </w:sdtPr>
        <w:sdtContent>
          <w:r>
            <w:fldChar w:fldCharType="begin"/>
          </w:r>
          <w:r>
            <w:instrText xml:space="preserve"> CITATION The141 \l 1033 </w:instrText>
          </w:r>
          <w:r>
            <w:fldChar w:fldCharType="separate"/>
          </w:r>
          <w:r w:rsidR="002F2623">
            <w:rPr>
              <w:noProof/>
            </w:rPr>
            <w:t xml:space="preserve"> (Doc, 2014)</w:t>
          </w:r>
          <w:r>
            <w:fldChar w:fldCharType="end"/>
          </w:r>
        </w:sdtContent>
      </w:sdt>
      <w:r>
        <w:t>, a British physicist who is credited with inventing the electric motor, among other accomplishments.</w:t>
      </w:r>
    </w:p>
    <w:p w14:paraId="7395407F" w14:textId="77777777" w:rsidR="00FD7D05" w:rsidRDefault="00FD7D05" w:rsidP="0016504E">
      <w:pPr>
        <w:ind w:right="1440"/>
      </w:pPr>
      <w:r>
        <w:lastRenderedPageBreak/>
        <w:tab/>
        <w:t>Putting the pieces together, the total electrical work accomplished by pushing n moles of electrons through a circuit with a potential difference E, is</w:t>
      </w:r>
    </w:p>
    <w:p w14:paraId="3FD83E60" w14:textId="77777777" w:rsidR="00FD7D05" w:rsidRDefault="00FD7D05" w:rsidP="0016504E">
      <w:pPr>
        <w:ind w:right="1440"/>
      </w:pPr>
    </w:p>
    <w:p w14:paraId="65DDB4A0" w14:textId="77777777" w:rsidR="00FD7D05" w:rsidRPr="00FD7D05" w:rsidRDefault="00000000" w:rsidP="0016504E">
      <w:pPr>
        <w:ind w:right="1440"/>
      </w:pPr>
      <m:oMathPara>
        <m:oMath>
          <m:sSub>
            <m:sSubPr>
              <m:ctrlPr>
                <w:rPr>
                  <w:rFonts w:ascii="Cambria Math" w:hAnsi="Cambria Math"/>
                  <w:i/>
                </w:rPr>
              </m:ctrlPr>
            </m:sSubPr>
            <m:e>
              <m:r>
                <w:rPr>
                  <w:rFonts w:ascii="Cambria Math" w:hAnsi="Cambria Math"/>
                </w:rPr>
                <m:t>w</m:t>
              </m:r>
            </m:e>
            <m:sub>
              <m:r>
                <w:rPr>
                  <w:rFonts w:ascii="Cambria Math" w:hAnsi="Cambria Math"/>
                </w:rPr>
                <m:t>e</m:t>
              </m:r>
            </m:sub>
          </m:sSub>
          <m:r>
            <w:rPr>
              <w:rFonts w:ascii="Cambria Math" w:hAnsi="Cambria Math"/>
            </w:rPr>
            <m:t>=-nFE</m:t>
          </m:r>
        </m:oMath>
      </m:oMathPara>
    </w:p>
    <w:p w14:paraId="05675078" w14:textId="77777777" w:rsidR="00FD7D05" w:rsidRDefault="00FD7D05" w:rsidP="0016504E">
      <w:pPr>
        <w:ind w:right="1440"/>
      </w:pPr>
    </w:p>
    <w:tbl>
      <w:tblPr>
        <w:tblStyle w:val="TableGrid"/>
        <w:tblW w:w="0" w:type="auto"/>
        <w:shd w:val="clear" w:color="auto" w:fill="D9D9D9" w:themeFill="background1" w:themeFillShade="D9"/>
        <w:tblLook w:val="04A0" w:firstRow="1" w:lastRow="0" w:firstColumn="1" w:lastColumn="0" w:noHBand="0" w:noVBand="1"/>
      </w:tblPr>
      <w:tblGrid>
        <w:gridCol w:w="9576"/>
      </w:tblGrid>
      <w:tr w:rsidR="00D424A3" w14:paraId="6DBFB34D" w14:textId="77777777" w:rsidTr="00D424A3">
        <w:tc>
          <w:tcPr>
            <w:tcW w:w="9576" w:type="dxa"/>
            <w:shd w:val="clear" w:color="auto" w:fill="D9D9D9" w:themeFill="background1" w:themeFillShade="D9"/>
          </w:tcPr>
          <w:p w14:paraId="6786C61C" w14:textId="77777777" w:rsidR="00D424A3" w:rsidRDefault="00D424A3" w:rsidP="00D424A3">
            <w:pPr>
              <w:ind w:right="1"/>
            </w:pPr>
            <w:r>
              <w:rPr>
                <w:b/>
              </w:rPr>
              <w:t>Example</w:t>
            </w:r>
            <w:r>
              <w:t>: A current of 2.00 ampere is passed through an electroplating cell containing an initial concentration of silver of [</w:t>
            </w:r>
            <w:r w:rsidRPr="00D424A3">
              <w:t>Ag</w:t>
            </w:r>
            <w:r>
              <w:rPr>
                <w:vertAlign w:val="superscript"/>
              </w:rPr>
              <w:t>+</w:t>
            </w:r>
            <w:r>
              <w:t xml:space="preserve">] = 1.00 M </w:t>
            </w:r>
            <w:r w:rsidRPr="00D424A3">
              <w:t xml:space="preserve">to </w:t>
            </w:r>
            <w:r>
              <w:t>electroplate silver metal onto a spoon. If the current is passed through the cell for a time period of 15 min, what mass of silver will be deposited onto the spoon?</w:t>
            </w:r>
          </w:p>
          <w:p w14:paraId="386B1B0E" w14:textId="77777777" w:rsidR="00D424A3" w:rsidRDefault="00D424A3" w:rsidP="00D424A3">
            <w:pPr>
              <w:ind w:right="1"/>
            </w:pPr>
          </w:p>
          <w:p w14:paraId="7FF9BDBA" w14:textId="77777777" w:rsidR="00D424A3" w:rsidRDefault="00D424A3" w:rsidP="00D424A3">
            <w:pPr>
              <w:ind w:right="1"/>
            </w:pPr>
            <w:r>
              <w:rPr>
                <w:b/>
              </w:rPr>
              <w:t>Solution</w:t>
            </w:r>
            <w:r>
              <w:t xml:space="preserve">: Since 1 ampere x 1 second = 1 coulomb, and 96484 </w:t>
            </w:r>
            <w:proofErr w:type="gramStart"/>
            <w:r>
              <w:t>coulomb</w:t>
            </w:r>
            <w:proofErr w:type="gramEnd"/>
            <w:r>
              <w:t xml:space="preserve"> = the charge carried by 1 mole of electrons</w:t>
            </w:r>
          </w:p>
          <w:p w14:paraId="2AF07A03" w14:textId="77777777" w:rsidR="00D424A3" w:rsidRDefault="00D424A3" w:rsidP="00D424A3">
            <w:pPr>
              <w:ind w:right="1"/>
            </w:pPr>
          </w:p>
          <w:p w14:paraId="66859F3A" w14:textId="77777777" w:rsidR="00D424A3" w:rsidRDefault="00000000" w:rsidP="00D424A3">
            <w:pPr>
              <w:ind w:right="1"/>
            </w:pPr>
            <m:oMathPara>
              <m:oMath>
                <m:d>
                  <m:dPr>
                    <m:ctrlPr>
                      <w:rPr>
                        <w:rFonts w:ascii="Cambria Math" w:hAnsi="Cambria Math"/>
                        <w:i/>
                      </w:rPr>
                    </m:ctrlPr>
                  </m:dPr>
                  <m:e>
                    <m:r>
                      <w:rPr>
                        <w:rFonts w:ascii="Cambria Math" w:hAnsi="Cambria Math"/>
                      </w:rPr>
                      <m:t>2.00 amp∙900 sec</m:t>
                    </m:r>
                  </m:e>
                </m:d>
                <m:r>
                  <w:rPr>
                    <w:rFonts w:ascii="Cambria Math" w:hAnsi="Cambria Math"/>
                  </w:rPr>
                  <m:t>∙</m:t>
                </m:r>
                <m:f>
                  <m:fPr>
                    <m:ctrlPr>
                      <w:rPr>
                        <w:rFonts w:ascii="Cambria Math" w:hAnsi="Cambria Math"/>
                        <w:i/>
                      </w:rPr>
                    </m:ctrlPr>
                  </m:fPr>
                  <m:num>
                    <m:r>
                      <w:rPr>
                        <w:rFonts w:ascii="Cambria Math" w:hAnsi="Cambria Math"/>
                      </w:rPr>
                      <m:t>1 C</m:t>
                    </m:r>
                  </m:num>
                  <m:den>
                    <m:r>
                      <w:rPr>
                        <w:rFonts w:ascii="Cambria Math" w:hAnsi="Cambria Math"/>
                      </w:rPr>
                      <m:t>1 amp∙sec</m:t>
                    </m:r>
                  </m:den>
                </m:f>
                <m:r>
                  <w:rPr>
                    <w:rFonts w:ascii="Cambria Math" w:hAnsi="Cambria Math"/>
                  </w:rPr>
                  <m:t>∙</m:t>
                </m:r>
                <m:f>
                  <m:fPr>
                    <m:ctrlPr>
                      <w:rPr>
                        <w:rFonts w:ascii="Cambria Math" w:hAnsi="Cambria Math"/>
                        <w:i/>
                      </w:rPr>
                    </m:ctrlPr>
                  </m:fPr>
                  <m:num>
                    <m:r>
                      <w:rPr>
                        <w:rFonts w:ascii="Cambria Math" w:hAnsi="Cambria Math"/>
                      </w:rPr>
                      <m:t xml:space="preserve">mole </m:t>
                    </m:r>
                    <m:sSup>
                      <m:sSupPr>
                        <m:ctrlPr>
                          <w:rPr>
                            <w:rFonts w:ascii="Cambria Math" w:hAnsi="Cambria Math"/>
                            <w:i/>
                          </w:rPr>
                        </m:ctrlPr>
                      </m:sSupPr>
                      <m:e>
                        <m:r>
                          <w:rPr>
                            <w:rFonts w:ascii="Cambria Math" w:hAnsi="Cambria Math"/>
                          </w:rPr>
                          <m:t>e</m:t>
                        </m:r>
                      </m:e>
                      <m:sup>
                        <m:r>
                          <w:rPr>
                            <w:rFonts w:ascii="Cambria Math" w:hAnsi="Cambria Math"/>
                          </w:rPr>
                          <m:t>-</m:t>
                        </m:r>
                      </m:sup>
                    </m:sSup>
                  </m:num>
                  <m:den>
                    <m:r>
                      <w:rPr>
                        <w:rFonts w:ascii="Cambria Math" w:hAnsi="Cambria Math"/>
                      </w:rPr>
                      <m:t>96484 C</m:t>
                    </m:r>
                  </m:den>
                </m:f>
                <m:r>
                  <w:rPr>
                    <w:rFonts w:ascii="Cambria Math" w:hAnsi="Cambria Math"/>
                  </w:rPr>
                  <m:t>∙</m:t>
                </m:r>
                <m:f>
                  <m:fPr>
                    <m:ctrlPr>
                      <w:rPr>
                        <w:rFonts w:ascii="Cambria Math" w:hAnsi="Cambria Math"/>
                        <w:i/>
                      </w:rPr>
                    </m:ctrlPr>
                  </m:fPr>
                  <m:num>
                    <m:r>
                      <w:rPr>
                        <w:rFonts w:ascii="Cambria Math" w:hAnsi="Cambria Math"/>
                      </w:rPr>
                      <m:t>1 mol Ag</m:t>
                    </m:r>
                  </m:num>
                  <m:den>
                    <m:r>
                      <w:rPr>
                        <w:rFonts w:ascii="Cambria Math" w:hAnsi="Cambria Math"/>
                      </w:rPr>
                      <m:t xml:space="preserve">1 mole </m:t>
                    </m:r>
                    <m:sSup>
                      <m:sSupPr>
                        <m:ctrlPr>
                          <w:rPr>
                            <w:rFonts w:ascii="Cambria Math" w:hAnsi="Cambria Math"/>
                            <w:i/>
                          </w:rPr>
                        </m:ctrlPr>
                      </m:sSupPr>
                      <m:e>
                        <m:r>
                          <w:rPr>
                            <w:rFonts w:ascii="Cambria Math" w:hAnsi="Cambria Math"/>
                          </w:rPr>
                          <m:t>e</m:t>
                        </m:r>
                      </m:e>
                      <m:sup>
                        <m:r>
                          <w:rPr>
                            <w:rFonts w:ascii="Cambria Math" w:hAnsi="Cambria Math"/>
                          </w:rPr>
                          <m:t>-</m:t>
                        </m:r>
                      </m:sup>
                    </m:sSup>
                  </m:den>
                </m:f>
                <m:r>
                  <w:rPr>
                    <w:rFonts w:ascii="Cambria Math" w:hAnsi="Cambria Math"/>
                  </w:rPr>
                  <m:t>∙</m:t>
                </m:r>
                <m:f>
                  <m:fPr>
                    <m:ctrlPr>
                      <w:rPr>
                        <w:rFonts w:ascii="Cambria Math" w:hAnsi="Cambria Math"/>
                        <w:i/>
                      </w:rPr>
                    </m:ctrlPr>
                  </m:fPr>
                  <m:num>
                    <m:r>
                      <w:rPr>
                        <w:rFonts w:ascii="Cambria Math" w:hAnsi="Cambria Math"/>
                      </w:rPr>
                      <m:t>107.9 g</m:t>
                    </m:r>
                  </m:num>
                  <m:den>
                    <m:r>
                      <w:rPr>
                        <w:rFonts w:ascii="Cambria Math" w:hAnsi="Cambria Math"/>
                      </w:rPr>
                      <m:t>mol Ag</m:t>
                    </m:r>
                  </m:den>
                </m:f>
                <m:r>
                  <w:rPr>
                    <w:rFonts w:ascii="Cambria Math" w:hAnsi="Cambria Math"/>
                  </w:rPr>
                  <m:t>=2.01 g</m:t>
                </m:r>
              </m:oMath>
            </m:oMathPara>
          </w:p>
          <w:p w14:paraId="2F3A619E" w14:textId="77777777" w:rsidR="00D424A3" w:rsidRPr="00D424A3" w:rsidRDefault="00D424A3" w:rsidP="0016504E">
            <w:pPr>
              <w:ind w:right="1440"/>
            </w:pPr>
          </w:p>
        </w:tc>
      </w:tr>
    </w:tbl>
    <w:p w14:paraId="6E4E870F" w14:textId="77777777" w:rsidR="00D424A3" w:rsidRDefault="00D424A3" w:rsidP="0016504E">
      <w:pPr>
        <w:ind w:right="1440"/>
      </w:pPr>
    </w:p>
    <w:p w14:paraId="55A02E7A" w14:textId="77777777" w:rsidR="00FD7D05" w:rsidRDefault="00FD7D05" w:rsidP="00FD7D05">
      <w:pPr>
        <w:pStyle w:val="Heading3"/>
      </w:pPr>
      <w:r>
        <w:t xml:space="preserve">The connection to </w:t>
      </w:r>
      <w:r w:rsidRPr="00FD7D05">
        <w:rPr>
          <w:rFonts w:ascii="Symbol" w:hAnsi="Symbol"/>
        </w:rPr>
        <w:t></w:t>
      </w:r>
      <w:r>
        <w:t>G</w:t>
      </w:r>
    </w:p>
    <w:p w14:paraId="7D23EB0A" w14:textId="77777777" w:rsidR="00FD7D05" w:rsidRDefault="00FD7D05" w:rsidP="0016504E">
      <w:pPr>
        <w:ind w:right="1440"/>
      </w:pPr>
    </w:p>
    <w:p w14:paraId="65FCCDF9" w14:textId="77777777" w:rsidR="00FD7D05" w:rsidRDefault="00FD7D05" w:rsidP="0016504E">
      <w:pPr>
        <w:ind w:right="1440"/>
      </w:pPr>
      <w:r>
        <w:tab/>
        <w:t xml:space="preserve">Recall that in addition to being used as a criterion for spontaneity, </w:t>
      </w:r>
      <w:r w:rsidR="00FA6E45" w:rsidRPr="00FA6E45">
        <w:rPr>
          <w:rFonts w:ascii="Symbol" w:hAnsi="Symbol"/>
        </w:rPr>
        <w:t></w:t>
      </w:r>
      <w:r w:rsidR="00FA6E45">
        <w:t xml:space="preserve">G </w:t>
      </w:r>
      <w:r>
        <w:t>also indicated the maximum amount of non p-V work a system could produce at constant temperature and pressure.</w:t>
      </w:r>
      <w:r w:rsidR="00FA6E45">
        <w:t xml:space="preserve"> And since w</w:t>
      </w:r>
      <w:r w:rsidR="00FA6E45">
        <w:rPr>
          <w:vertAlign w:val="subscript"/>
        </w:rPr>
        <w:t>e</w:t>
      </w:r>
      <w:r w:rsidR="00FA6E45">
        <w:t xml:space="preserve"> </w:t>
      </w:r>
      <w:proofErr w:type="gramStart"/>
      <w:r w:rsidR="00FA6E45">
        <w:t>is</w:t>
      </w:r>
      <w:proofErr w:type="gramEnd"/>
      <w:r w:rsidR="00FA6E45">
        <w:t xml:space="preserve"> non p-V work, it seems like a natural fit that</w:t>
      </w:r>
    </w:p>
    <w:p w14:paraId="2E76C6AA" w14:textId="77777777" w:rsidR="00FA6E45" w:rsidRDefault="00FA6E45" w:rsidP="0016504E">
      <w:pPr>
        <w:ind w:right="1440"/>
      </w:pPr>
    </w:p>
    <w:p w14:paraId="1DB02F3E" w14:textId="77777777" w:rsidR="00FA6E45" w:rsidRPr="00FA6E45" w:rsidRDefault="00FA6E45" w:rsidP="0016504E">
      <w:pPr>
        <w:ind w:right="1440"/>
      </w:pPr>
      <m:oMathPara>
        <m:oMath>
          <m:r>
            <w:rPr>
              <w:rFonts w:ascii="Cambria Math" w:hAnsi="Cambria Math"/>
            </w:rPr>
            <m:t>∆G=-nFE</m:t>
          </m:r>
        </m:oMath>
      </m:oMathPara>
    </w:p>
    <w:p w14:paraId="0B111BF1" w14:textId="77777777" w:rsidR="00FA6E45" w:rsidRDefault="00FA6E45" w:rsidP="0016504E">
      <w:pPr>
        <w:ind w:right="1440"/>
      </w:pPr>
    </w:p>
    <w:p w14:paraId="2A69ABCB" w14:textId="77777777" w:rsidR="00FA6E45" w:rsidRDefault="00FA6E45" w:rsidP="0016504E">
      <w:pPr>
        <w:ind w:right="1440"/>
      </w:pPr>
      <w:r>
        <w:t>If all of the reactants and products in the electrochemical cell are in their standard states, it follows that</w:t>
      </w:r>
    </w:p>
    <w:p w14:paraId="32F049E9" w14:textId="77777777" w:rsidR="00FA6E45" w:rsidRDefault="00FA6E45" w:rsidP="0016504E">
      <w:pPr>
        <w:ind w:right="1440"/>
      </w:pPr>
    </w:p>
    <w:p w14:paraId="47504E34" w14:textId="77777777" w:rsidR="00FA6E45" w:rsidRPr="00FA6E45" w:rsidRDefault="00FA6E45" w:rsidP="0016504E">
      <w:pPr>
        <w:ind w:right="1440"/>
      </w:pPr>
      <m:oMathPara>
        <m:oMath>
          <m:r>
            <w:rPr>
              <w:rFonts w:ascii="Cambria Math" w:hAnsi="Cambria Math"/>
            </w:rPr>
            <m:t>∆</m:t>
          </m:r>
          <m:sSup>
            <m:sSupPr>
              <m:ctrlPr>
                <w:rPr>
                  <w:rFonts w:ascii="Cambria Math" w:hAnsi="Cambria Math"/>
                  <w:i/>
                </w:rPr>
              </m:ctrlPr>
            </m:sSupPr>
            <m:e>
              <m:r>
                <w:rPr>
                  <w:rFonts w:ascii="Cambria Math" w:hAnsi="Cambria Math"/>
                </w:rPr>
                <m:t>G</m:t>
              </m:r>
            </m:e>
            <m:sup>
              <m:r>
                <w:rPr>
                  <w:rFonts w:ascii="Cambria Math" w:hAnsi="Cambria Math"/>
                </w:rPr>
                <m:t>o</m:t>
              </m:r>
            </m:sup>
          </m:sSup>
          <m:r>
            <w:rPr>
              <w:rFonts w:ascii="Cambria Math" w:hAnsi="Cambria Math"/>
            </w:rPr>
            <m:t>=-nF</m:t>
          </m:r>
          <m:sSup>
            <m:sSupPr>
              <m:ctrlPr>
                <w:rPr>
                  <w:rFonts w:ascii="Cambria Math" w:hAnsi="Cambria Math"/>
                  <w:i/>
                </w:rPr>
              </m:ctrlPr>
            </m:sSupPr>
            <m:e>
              <m:r>
                <w:rPr>
                  <w:rFonts w:ascii="Cambria Math" w:hAnsi="Cambria Math"/>
                </w:rPr>
                <m:t>E</m:t>
              </m:r>
            </m:e>
            <m:sup>
              <m:r>
                <w:rPr>
                  <w:rFonts w:ascii="Cambria Math" w:hAnsi="Cambria Math"/>
                </w:rPr>
                <m:t>o</m:t>
              </m:r>
            </m:sup>
          </m:sSup>
        </m:oMath>
      </m:oMathPara>
    </w:p>
    <w:p w14:paraId="6ED50392" w14:textId="77777777" w:rsidR="00FA6E45" w:rsidRDefault="00FA6E45" w:rsidP="0016504E">
      <w:pPr>
        <w:ind w:right="1440"/>
      </w:pPr>
    </w:p>
    <w:p w14:paraId="7CF6DA57" w14:textId="77777777" w:rsidR="008D5061" w:rsidRDefault="00FA6E45" w:rsidP="0016504E">
      <w:pPr>
        <w:ind w:right="1440"/>
      </w:pPr>
      <w:r>
        <w:t xml:space="preserve">where </w:t>
      </w:r>
      <w:proofErr w:type="spellStart"/>
      <w:r>
        <w:t>E</w:t>
      </w:r>
      <w:r>
        <w:rPr>
          <w:vertAlign w:val="superscript"/>
        </w:rPr>
        <w:t>o</w:t>
      </w:r>
      <w:proofErr w:type="spellEnd"/>
      <w:r>
        <w:t xml:space="preserve"> is the </w:t>
      </w:r>
      <w:r w:rsidRPr="00FA6E45">
        <w:rPr>
          <w:b/>
        </w:rPr>
        <w:t>standard cell potential</w:t>
      </w:r>
      <w:r>
        <w:rPr>
          <w:b/>
        </w:rPr>
        <w:fldChar w:fldCharType="begin"/>
      </w:r>
      <w:r>
        <w:instrText xml:space="preserve"> XE "</w:instrText>
      </w:r>
      <w:r w:rsidRPr="00FA6E45">
        <w:instrText>standard cell potential</w:instrText>
      </w:r>
      <w:r>
        <w:instrText xml:space="preserve">" </w:instrText>
      </w:r>
      <w:r>
        <w:rPr>
          <w:b/>
        </w:rPr>
        <w:fldChar w:fldCharType="end"/>
      </w:r>
      <w:r>
        <w:t>.</w:t>
      </w:r>
      <w:r w:rsidR="00CB64A5">
        <w:t xml:space="preserve"> </w:t>
      </w:r>
      <w:r w:rsidR="008D5061">
        <w:t>Noting that the molar Gibbs function change can be expressed in terms of the reaction quotient Q by</w:t>
      </w:r>
    </w:p>
    <w:p w14:paraId="252347CC" w14:textId="77777777" w:rsidR="008D5061" w:rsidRDefault="008D5061" w:rsidP="0016504E">
      <w:pPr>
        <w:ind w:right="1440"/>
      </w:pPr>
    </w:p>
    <w:p w14:paraId="55863141" w14:textId="77777777" w:rsidR="008D5061" w:rsidRPr="008D5061" w:rsidRDefault="008D5061" w:rsidP="0016504E">
      <w:pPr>
        <w:ind w:right="1440"/>
      </w:pPr>
      <m:oMathPara>
        <m:oMath>
          <m:r>
            <w:rPr>
              <w:rFonts w:ascii="Cambria Math" w:hAnsi="Cambria Math"/>
            </w:rPr>
            <m:t>∆G=∆</m:t>
          </m:r>
          <m:sSup>
            <m:sSupPr>
              <m:ctrlPr>
                <w:rPr>
                  <w:rFonts w:ascii="Cambria Math" w:hAnsi="Cambria Math"/>
                  <w:i/>
                </w:rPr>
              </m:ctrlPr>
            </m:sSupPr>
            <m:e>
              <m:r>
                <w:rPr>
                  <w:rFonts w:ascii="Cambria Math" w:hAnsi="Cambria Math"/>
                </w:rPr>
                <m:t>G</m:t>
              </m:r>
            </m:e>
            <m:sup>
              <m:r>
                <w:rPr>
                  <w:rFonts w:ascii="Cambria Math" w:hAnsi="Cambria Math"/>
                </w:rPr>
                <m:t>o</m:t>
              </m:r>
            </m:sup>
          </m:sSup>
          <m:r>
            <w:rPr>
              <w:rFonts w:ascii="Cambria Math" w:hAnsi="Cambria Math"/>
            </w:rPr>
            <m:t>+RT</m:t>
          </m:r>
          <m:func>
            <m:funcPr>
              <m:ctrlPr>
                <w:rPr>
                  <w:rFonts w:ascii="Cambria Math" w:hAnsi="Cambria Math"/>
                  <w:i/>
                </w:rPr>
              </m:ctrlPr>
            </m:funcPr>
            <m:fName>
              <m:r>
                <m:rPr>
                  <m:sty m:val="p"/>
                </m:rPr>
                <w:rPr>
                  <w:rFonts w:ascii="Cambria Math" w:hAnsi="Cambria Math"/>
                </w:rPr>
                <m:t>ln</m:t>
              </m:r>
            </m:fName>
            <m:e>
              <m:r>
                <w:rPr>
                  <w:rFonts w:ascii="Cambria Math" w:hAnsi="Cambria Math"/>
                </w:rPr>
                <m:t>Q</m:t>
              </m:r>
            </m:e>
          </m:func>
        </m:oMath>
      </m:oMathPara>
    </w:p>
    <w:p w14:paraId="181C63C8" w14:textId="77777777" w:rsidR="008D5061" w:rsidRDefault="008D5061" w:rsidP="0016504E">
      <w:pPr>
        <w:ind w:right="1440"/>
      </w:pPr>
    </w:p>
    <w:p w14:paraId="142CA8FB" w14:textId="77777777" w:rsidR="008D5061" w:rsidRDefault="008D5061" w:rsidP="0016504E">
      <w:pPr>
        <w:ind w:right="1440"/>
      </w:pPr>
      <w:r>
        <w:t>it follows that</w:t>
      </w:r>
    </w:p>
    <w:p w14:paraId="105B56F0" w14:textId="77777777" w:rsidR="008D5061" w:rsidRDefault="008D5061" w:rsidP="0016504E">
      <w:pPr>
        <w:ind w:right="1440"/>
      </w:pPr>
    </w:p>
    <w:p w14:paraId="1B23000B" w14:textId="77777777" w:rsidR="008D5061" w:rsidRPr="00D71485" w:rsidRDefault="008D5061" w:rsidP="0016504E">
      <w:pPr>
        <w:ind w:right="1440"/>
      </w:pPr>
      <m:oMathPara>
        <m:oMath>
          <m:r>
            <w:rPr>
              <w:rFonts w:ascii="Cambria Math" w:hAnsi="Cambria Math"/>
            </w:rPr>
            <m:t>-nFE=-nF</m:t>
          </m:r>
          <m:sSup>
            <m:sSupPr>
              <m:ctrlPr>
                <w:rPr>
                  <w:rFonts w:ascii="Cambria Math" w:hAnsi="Cambria Math"/>
                  <w:i/>
                </w:rPr>
              </m:ctrlPr>
            </m:sSupPr>
            <m:e>
              <m:r>
                <w:rPr>
                  <w:rFonts w:ascii="Cambria Math" w:hAnsi="Cambria Math"/>
                </w:rPr>
                <m:t>E</m:t>
              </m:r>
            </m:e>
            <m:sup>
              <m:r>
                <w:rPr>
                  <w:rFonts w:ascii="Cambria Math" w:hAnsi="Cambria Math"/>
                </w:rPr>
                <m:t>o</m:t>
              </m:r>
            </m:sup>
          </m:sSup>
          <m:r>
            <w:rPr>
              <w:rFonts w:ascii="Cambria Math" w:hAnsi="Cambria Math"/>
            </w:rPr>
            <m:t>+RT</m:t>
          </m:r>
          <m:func>
            <m:funcPr>
              <m:ctrlPr>
                <w:rPr>
                  <w:rFonts w:ascii="Cambria Math" w:hAnsi="Cambria Math"/>
                  <w:i/>
                </w:rPr>
              </m:ctrlPr>
            </m:funcPr>
            <m:fName>
              <m:r>
                <m:rPr>
                  <m:sty m:val="p"/>
                </m:rPr>
                <w:rPr>
                  <w:rFonts w:ascii="Cambria Math" w:hAnsi="Cambria Math"/>
                </w:rPr>
                <m:t>ln</m:t>
              </m:r>
            </m:fName>
            <m:e>
              <m:r>
                <w:rPr>
                  <w:rFonts w:ascii="Cambria Math" w:hAnsi="Cambria Math"/>
                </w:rPr>
                <m:t>Q</m:t>
              </m:r>
            </m:e>
          </m:func>
        </m:oMath>
      </m:oMathPara>
    </w:p>
    <w:p w14:paraId="28C56B15" w14:textId="77777777" w:rsidR="00D71485" w:rsidRDefault="00D71485" w:rsidP="0016504E">
      <w:pPr>
        <w:ind w:right="1440"/>
      </w:pPr>
    </w:p>
    <w:p w14:paraId="38A9CA3D" w14:textId="77777777" w:rsidR="00D71485" w:rsidRDefault="00D71485" w:rsidP="0016504E">
      <w:pPr>
        <w:ind w:right="1440"/>
      </w:pPr>
      <w:r>
        <w:t>Dividing by –</w:t>
      </w:r>
      <w:proofErr w:type="spellStart"/>
      <w:r>
        <w:t>nF</w:t>
      </w:r>
      <w:proofErr w:type="spellEnd"/>
      <w:r>
        <w:t xml:space="preserve"> yields</w:t>
      </w:r>
    </w:p>
    <w:p w14:paraId="64C0562F" w14:textId="77777777" w:rsidR="00D71485" w:rsidRDefault="00D71485" w:rsidP="0016504E">
      <w:pPr>
        <w:ind w:right="1440"/>
      </w:pPr>
    </w:p>
    <w:p w14:paraId="41B7229D" w14:textId="77777777" w:rsidR="00D71485" w:rsidRPr="00D71485" w:rsidRDefault="00D71485" w:rsidP="0016504E">
      <w:pPr>
        <w:ind w:right="1440"/>
      </w:pPr>
      <m:oMathPara>
        <m:oMath>
          <m:r>
            <w:rPr>
              <w:rFonts w:ascii="Cambria Math" w:hAnsi="Cambria Math"/>
              <w:highlight w:val="yellow"/>
            </w:rPr>
            <m:t>E=</m:t>
          </m:r>
          <m:sSup>
            <m:sSupPr>
              <m:ctrlPr>
                <w:rPr>
                  <w:rFonts w:ascii="Cambria Math" w:hAnsi="Cambria Math"/>
                  <w:i/>
                  <w:highlight w:val="yellow"/>
                </w:rPr>
              </m:ctrlPr>
            </m:sSupPr>
            <m:e>
              <m:r>
                <w:rPr>
                  <w:rFonts w:ascii="Cambria Math" w:hAnsi="Cambria Math"/>
                  <w:highlight w:val="yellow"/>
                </w:rPr>
                <m:t>E</m:t>
              </m:r>
            </m:e>
            <m:sup>
              <m:r>
                <w:rPr>
                  <w:rFonts w:ascii="Cambria Math" w:hAnsi="Cambria Math"/>
                  <w:highlight w:val="yellow"/>
                </w:rPr>
                <m:t>o</m:t>
              </m:r>
            </m:sup>
          </m:sSup>
          <m:r>
            <w:rPr>
              <w:rFonts w:ascii="Cambria Math" w:hAnsi="Cambria Math"/>
              <w:highlight w:val="yellow"/>
            </w:rPr>
            <m:t>-</m:t>
          </m:r>
          <m:f>
            <m:fPr>
              <m:ctrlPr>
                <w:rPr>
                  <w:rFonts w:ascii="Cambria Math" w:hAnsi="Cambria Math"/>
                  <w:i/>
                  <w:highlight w:val="yellow"/>
                </w:rPr>
              </m:ctrlPr>
            </m:fPr>
            <m:num>
              <m:r>
                <w:rPr>
                  <w:rFonts w:ascii="Cambria Math" w:hAnsi="Cambria Math"/>
                  <w:highlight w:val="yellow"/>
                </w:rPr>
                <m:t>RT</m:t>
              </m:r>
            </m:num>
            <m:den>
              <m:r>
                <w:rPr>
                  <w:rFonts w:ascii="Cambria Math" w:hAnsi="Cambria Math"/>
                  <w:highlight w:val="yellow"/>
                </w:rPr>
                <m:t>nF</m:t>
              </m:r>
            </m:den>
          </m:f>
          <m:func>
            <m:funcPr>
              <m:ctrlPr>
                <w:rPr>
                  <w:rFonts w:ascii="Cambria Math" w:hAnsi="Cambria Math"/>
                  <w:i/>
                  <w:highlight w:val="yellow"/>
                </w:rPr>
              </m:ctrlPr>
            </m:funcPr>
            <m:fName>
              <m:r>
                <m:rPr>
                  <m:sty m:val="p"/>
                </m:rPr>
                <w:rPr>
                  <w:rFonts w:ascii="Cambria Math" w:hAnsi="Cambria Math"/>
                  <w:highlight w:val="yellow"/>
                </w:rPr>
                <m:t>ln</m:t>
              </m:r>
            </m:fName>
            <m:e>
              <m:r>
                <w:rPr>
                  <w:rFonts w:ascii="Cambria Math" w:hAnsi="Cambria Math"/>
                  <w:highlight w:val="yellow"/>
                </w:rPr>
                <m:t>Q</m:t>
              </m:r>
            </m:e>
          </m:func>
        </m:oMath>
      </m:oMathPara>
    </w:p>
    <w:p w14:paraId="29B7BD33" w14:textId="77777777" w:rsidR="00D71485" w:rsidRDefault="00D71485" w:rsidP="0016504E">
      <w:pPr>
        <w:ind w:right="1440"/>
      </w:pPr>
    </w:p>
    <w:p w14:paraId="08E2110B" w14:textId="77777777" w:rsidR="00CB64A5" w:rsidRDefault="00D71485" w:rsidP="00D71485">
      <w:pPr>
        <w:ind w:right="1440"/>
      </w:pPr>
      <w:r>
        <w:t xml:space="preserve">which is the </w:t>
      </w:r>
      <w:r w:rsidRPr="00D71485">
        <w:rPr>
          <w:b/>
        </w:rPr>
        <w:t>Nernst equation</w:t>
      </w:r>
      <w:r>
        <w:rPr>
          <w:b/>
        </w:rPr>
        <w:fldChar w:fldCharType="begin"/>
      </w:r>
      <w:r>
        <w:instrText xml:space="preserve"> XE "</w:instrText>
      </w:r>
      <w:r w:rsidRPr="00D71485">
        <w:instrText>Nernst equation</w:instrText>
      </w:r>
      <w:r>
        <w:instrText xml:space="preserve">" </w:instrText>
      </w:r>
      <w:r>
        <w:rPr>
          <w:b/>
        </w:rPr>
        <w:fldChar w:fldCharType="end"/>
      </w:r>
      <w:r>
        <w:t xml:space="preserve">. This relationship allows one to calculate the cell potential of </w:t>
      </w:r>
      <w:proofErr w:type="gramStart"/>
      <w:r>
        <w:t>a</w:t>
      </w:r>
      <w:proofErr w:type="gramEnd"/>
      <w:r>
        <w:t xml:space="preserve"> electrochemical cell as a function of the specific activities of the reactants and products. In the Nernst equation, n is the number of electrons transferred per reaction equivalent. </w:t>
      </w:r>
      <w:r w:rsidR="00CB64A5">
        <w:t>For the specific reaction harness</w:t>
      </w:r>
      <w:r>
        <w:t>ed</w:t>
      </w:r>
      <w:r w:rsidR="00CB64A5">
        <w:t xml:space="preserve"> by Volta in his original battery,</w:t>
      </w:r>
      <w:r w:rsidR="000E659E">
        <w:t xml:space="preserve"> </w:t>
      </w:r>
      <w:proofErr w:type="spellStart"/>
      <w:r w:rsidR="000E659E">
        <w:t>E</w:t>
      </w:r>
      <w:r w:rsidR="000E659E">
        <w:rPr>
          <w:vertAlign w:val="superscript"/>
        </w:rPr>
        <w:t>o</w:t>
      </w:r>
      <w:proofErr w:type="spellEnd"/>
      <w:r w:rsidR="000E659E">
        <w:t xml:space="preserve"> = 0.763 V </w:t>
      </w:r>
      <w:r w:rsidR="00594F88">
        <w:t xml:space="preserve">(at 25 </w:t>
      </w:r>
      <w:proofErr w:type="spellStart"/>
      <w:r w:rsidR="00594F88" w:rsidRPr="00594F88">
        <w:rPr>
          <w:vertAlign w:val="superscript"/>
        </w:rPr>
        <w:t>o</w:t>
      </w:r>
      <w:r w:rsidR="00594F88">
        <w:t>C</w:t>
      </w:r>
      <w:proofErr w:type="spellEnd"/>
      <w:r w:rsidR="00594F88">
        <w:t xml:space="preserve">) </w:t>
      </w:r>
      <w:r w:rsidR="000E659E" w:rsidRPr="00594F88">
        <w:t>and</w:t>
      </w:r>
      <w:r w:rsidR="000E659E">
        <w:t xml:space="preserve"> n = 2. </w:t>
      </w:r>
      <w:proofErr w:type="gramStart"/>
      <w:r w:rsidR="000E659E">
        <w:t>So</w:t>
      </w:r>
      <w:proofErr w:type="gramEnd"/>
      <w:r w:rsidR="000E659E">
        <w:t xml:space="preserve"> if the Zn</w:t>
      </w:r>
      <w:r w:rsidR="000E659E">
        <w:rPr>
          <w:vertAlign w:val="superscript"/>
        </w:rPr>
        <w:t>2+</w:t>
      </w:r>
      <w:r w:rsidR="000E659E">
        <w:t xml:space="preserve"> and H</w:t>
      </w:r>
      <w:r w:rsidR="000E659E">
        <w:rPr>
          <w:vertAlign w:val="superscript"/>
        </w:rPr>
        <w:t>+</w:t>
      </w:r>
      <w:r w:rsidR="000E659E">
        <w:t xml:space="preserve"> ions are at a concentration that gives them unit activity, and the H</w:t>
      </w:r>
      <w:r w:rsidR="000E659E">
        <w:rPr>
          <w:vertAlign w:val="subscript"/>
        </w:rPr>
        <w:t>2</w:t>
      </w:r>
      <w:r w:rsidR="000E659E">
        <w:t xml:space="preserve"> gas is at a partial pressure that gives it unit fugacity, </w:t>
      </w:r>
    </w:p>
    <w:p w14:paraId="63B4795C" w14:textId="77777777" w:rsidR="000E659E" w:rsidRDefault="000E659E" w:rsidP="00D71485">
      <w:pPr>
        <w:ind w:right="1440"/>
      </w:pPr>
    </w:p>
    <w:p w14:paraId="1DA09843" w14:textId="77777777" w:rsidR="000E659E" w:rsidRPr="000E659E" w:rsidRDefault="000E659E" w:rsidP="00D71485">
      <w:pPr>
        <w:ind w:right="1440"/>
      </w:pPr>
      <m:oMathPara>
        <m:oMath>
          <m:r>
            <w:rPr>
              <w:rFonts w:ascii="Cambria Math" w:hAnsi="Cambria Math"/>
            </w:rPr>
            <m:t>E=0.763 V-</m:t>
          </m:r>
          <m:f>
            <m:fPr>
              <m:ctrlPr>
                <w:rPr>
                  <w:rFonts w:ascii="Cambria Math" w:hAnsi="Cambria Math"/>
                  <w:i/>
                </w:rPr>
              </m:ctrlPr>
            </m:fPr>
            <m:num>
              <m:r>
                <w:rPr>
                  <w:rFonts w:ascii="Cambria Math" w:hAnsi="Cambria Math"/>
                </w:rPr>
                <m:t>RT</m:t>
              </m:r>
            </m:num>
            <m:den>
              <m:r>
                <w:rPr>
                  <w:rFonts w:ascii="Cambria Math" w:hAnsi="Cambria Math"/>
                </w:rPr>
                <m:t>nF</m:t>
              </m:r>
            </m:den>
          </m:f>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r>
                    <w:rPr>
                      <w:rFonts w:ascii="Cambria Math" w:hAnsi="Cambria Math"/>
                    </w:rPr>
                    <m:t>1</m:t>
                  </m:r>
                </m:e>
              </m:d>
            </m:e>
          </m:func>
          <m:r>
            <w:rPr>
              <w:rFonts w:ascii="Cambria Math" w:hAnsi="Cambria Math"/>
            </w:rPr>
            <m:t>=0.763 V</m:t>
          </m:r>
        </m:oMath>
      </m:oMathPara>
    </w:p>
    <w:p w14:paraId="34FE1403" w14:textId="77777777" w:rsidR="000E659E" w:rsidRDefault="000E659E" w:rsidP="00D71485">
      <w:pPr>
        <w:ind w:right="1440"/>
      </w:pPr>
    </w:p>
    <w:p w14:paraId="1252907B" w14:textId="77777777" w:rsidR="000E659E" w:rsidRPr="000E659E" w:rsidRDefault="000E659E" w:rsidP="00D71485">
      <w:pPr>
        <w:ind w:right="1440"/>
      </w:pPr>
    </w:p>
    <w:p w14:paraId="047D8CEA" w14:textId="77777777" w:rsidR="00D71485" w:rsidRDefault="00D71485" w:rsidP="00D71485">
      <w:pPr>
        <w:pStyle w:val="Heading2"/>
      </w:pPr>
      <w:r>
        <w:t>Half Cells and Standard Reduction Potentials</w:t>
      </w:r>
    </w:p>
    <w:p w14:paraId="5F939265" w14:textId="77777777" w:rsidR="00CB64A5" w:rsidRDefault="00CB64A5" w:rsidP="0016504E">
      <w:pPr>
        <w:ind w:right="1440"/>
      </w:pPr>
    </w:p>
    <w:p w14:paraId="3B641F08" w14:textId="77777777" w:rsidR="00CB64A5" w:rsidRDefault="00CB64A5" w:rsidP="008D5061">
      <w:pPr>
        <w:ind w:right="1440"/>
        <w:jc w:val="center"/>
      </w:pPr>
      <w:r>
        <w:t xml:space="preserve">Zn </w:t>
      </w:r>
      <w:r>
        <w:sym w:font="Wingdings" w:char="F0E0"/>
      </w:r>
      <w:r>
        <w:t xml:space="preserve"> Zn</w:t>
      </w:r>
      <w:r>
        <w:rPr>
          <w:vertAlign w:val="superscript"/>
        </w:rPr>
        <w:t>2+</w:t>
      </w:r>
      <w:r>
        <w:t xml:space="preserve"> + 2e</w:t>
      </w:r>
      <w:r>
        <w:rPr>
          <w:vertAlign w:val="superscript"/>
        </w:rPr>
        <w:t>-</w:t>
      </w:r>
      <w:r>
        <w:tab/>
      </w:r>
      <w:r>
        <w:tab/>
      </w:r>
      <w:proofErr w:type="spellStart"/>
      <w:r w:rsidRPr="008D5061">
        <w:t>E</w:t>
      </w:r>
      <w:r w:rsidR="008D5061" w:rsidRPr="008D5061">
        <w:rPr>
          <w:vertAlign w:val="subscript"/>
        </w:rPr>
        <w:t>ox</w:t>
      </w:r>
      <w:r w:rsidRPr="008D5061">
        <w:rPr>
          <w:vertAlign w:val="superscript"/>
        </w:rPr>
        <w:t>o</w:t>
      </w:r>
      <w:proofErr w:type="spellEnd"/>
      <w:r>
        <w:t xml:space="preserve"> = </w:t>
      </w:r>
      <w:r w:rsidR="008D5061">
        <w:t>0.763 V</w:t>
      </w:r>
    </w:p>
    <w:p w14:paraId="0B0756CB" w14:textId="77777777" w:rsidR="008D5061" w:rsidRPr="008D5061" w:rsidRDefault="008D5061" w:rsidP="008D5061">
      <w:pPr>
        <w:ind w:right="1440"/>
        <w:jc w:val="center"/>
      </w:pPr>
      <w:r>
        <w:t>2 H</w:t>
      </w:r>
      <w:r>
        <w:rPr>
          <w:vertAlign w:val="superscript"/>
        </w:rPr>
        <w:t>+</w:t>
      </w:r>
      <w:r>
        <w:t xml:space="preserve"> + 2 e</w:t>
      </w:r>
      <w:r>
        <w:rPr>
          <w:vertAlign w:val="superscript"/>
        </w:rPr>
        <w:t>-</w:t>
      </w:r>
      <w:r>
        <w:t xml:space="preserve"> </w:t>
      </w:r>
      <w:r>
        <w:sym w:font="Wingdings" w:char="F0E0"/>
      </w:r>
      <w:r>
        <w:t xml:space="preserve"> H</w:t>
      </w:r>
      <w:r>
        <w:rPr>
          <w:vertAlign w:val="subscript"/>
        </w:rPr>
        <w:t>2</w:t>
      </w:r>
      <w:r>
        <w:tab/>
      </w:r>
      <w:r>
        <w:tab/>
      </w:r>
      <w:proofErr w:type="spellStart"/>
      <w:r>
        <w:t>E</w:t>
      </w:r>
      <w:r w:rsidRPr="008D5061">
        <w:rPr>
          <w:vertAlign w:val="subscript"/>
        </w:rPr>
        <w:t>red</w:t>
      </w:r>
      <w:r>
        <w:rPr>
          <w:vertAlign w:val="superscript"/>
        </w:rPr>
        <w:t>o</w:t>
      </w:r>
      <w:proofErr w:type="spellEnd"/>
      <w:r>
        <w:t xml:space="preserve"> = 0.000 V</w:t>
      </w:r>
    </w:p>
    <w:p w14:paraId="339957E7" w14:textId="77777777" w:rsidR="00CB64A5" w:rsidRDefault="00CB64A5" w:rsidP="0016504E">
      <w:pPr>
        <w:ind w:right="1440"/>
      </w:pPr>
    </w:p>
    <w:p w14:paraId="1CCE0E90" w14:textId="77777777" w:rsidR="00FA6E45" w:rsidRPr="00FA6E45" w:rsidRDefault="00CB64A5" w:rsidP="0016504E">
      <w:pPr>
        <w:ind w:right="1440"/>
      </w:pPr>
      <w:r>
        <w:t xml:space="preserve">Much like G itself, </w:t>
      </w:r>
      <w:proofErr w:type="spellStart"/>
      <w:r>
        <w:t>E</w:t>
      </w:r>
      <w:proofErr w:type="spellEnd"/>
      <w:r>
        <w:t xml:space="preserve"> can only be measured as a difference, so a convention is used to set a zer</w:t>
      </w:r>
      <w:r w:rsidR="0038406B">
        <w:t>o to the scale. Toward this end, convention sets the reduction potential of the standard hydrogen electrode (SHE) to 0.00 V.</w:t>
      </w:r>
    </w:p>
    <w:p w14:paraId="28117564" w14:textId="77777777" w:rsidR="00FA6E45" w:rsidRDefault="00FA6E45" w:rsidP="0016504E">
      <w:pPr>
        <w:ind w:right="1440"/>
      </w:pPr>
    </w:p>
    <w:p w14:paraId="40D15751" w14:textId="77777777" w:rsidR="0038406B" w:rsidRDefault="0038406B" w:rsidP="0038406B">
      <w:pPr>
        <w:pStyle w:val="Heading3"/>
      </w:pPr>
      <w:r>
        <w:t>Standard Hydrogen Electrode</w:t>
      </w:r>
    </w:p>
    <w:p w14:paraId="3A0F9E09" w14:textId="77777777" w:rsidR="0038406B" w:rsidRDefault="0038406B" w:rsidP="0038406B"/>
    <w:p w14:paraId="042E906C" w14:textId="77777777" w:rsidR="0038406B" w:rsidRDefault="0038406B" w:rsidP="0038406B">
      <w:r>
        <w:tab/>
        <w:t>The standard hydrogen electrode is constructed so that H</w:t>
      </w:r>
      <w:r>
        <w:rPr>
          <w:vertAlign w:val="subscript"/>
        </w:rPr>
        <w:t>2</w:t>
      </w:r>
      <w:r>
        <w:t xml:space="preserve"> gas flows over an inert electrode made of platinum</w:t>
      </w:r>
      <w:r w:rsidR="001132F1">
        <w:t>, and can interact with an acid</w:t>
      </w:r>
      <w:r>
        <w:t xml:space="preserve"> solution which provides H</w:t>
      </w:r>
      <w:r>
        <w:rPr>
          <w:vertAlign w:val="superscript"/>
        </w:rPr>
        <w:t>+</w:t>
      </w:r>
      <w:r>
        <w:t xml:space="preserve"> for the half reaction</w:t>
      </w:r>
    </w:p>
    <w:p w14:paraId="096727D9" w14:textId="77777777" w:rsidR="0038406B" w:rsidRDefault="0038406B" w:rsidP="0038406B"/>
    <w:p w14:paraId="5570748A" w14:textId="77777777" w:rsidR="0038406B" w:rsidRDefault="001132F1" w:rsidP="001132F1">
      <w:pPr>
        <w:jc w:val="center"/>
      </w:pPr>
      <w:r>
        <w:t>2 H</w:t>
      </w:r>
      <w:r>
        <w:rPr>
          <w:vertAlign w:val="superscript"/>
        </w:rPr>
        <w:t>+</w:t>
      </w:r>
      <w:r>
        <w:t>(</w:t>
      </w:r>
      <w:proofErr w:type="spellStart"/>
      <w:r>
        <w:t>aq</w:t>
      </w:r>
      <w:proofErr w:type="spellEnd"/>
      <w:r>
        <w:t>) + 2 e</w:t>
      </w:r>
      <w:r>
        <w:rPr>
          <w:vertAlign w:val="superscript"/>
        </w:rPr>
        <w:t>-</w:t>
      </w:r>
      <w:r>
        <w:t xml:space="preserve"> </w:t>
      </w:r>
      <w:r>
        <w:sym w:font="Wingdings" w:char="F0E0"/>
      </w:r>
      <w:r>
        <w:t xml:space="preserve"> H</w:t>
      </w:r>
      <w:r>
        <w:rPr>
          <w:vertAlign w:val="subscript"/>
        </w:rPr>
        <w:t>2</w:t>
      </w:r>
      <w:r>
        <w:t>(g)</w:t>
      </w:r>
    </w:p>
    <w:p w14:paraId="5633C1A0" w14:textId="77777777" w:rsidR="001132F1" w:rsidRDefault="001132F1" w:rsidP="001132F1"/>
    <w:p w14:paraId="1A97FBC2" w14:textId="77777777" w:rsidR="001132F1" w:rsidRDefault="001132F1" w:rsidP="001132F1">
      <w:r>
        <w:t>Both H</w:t>
      </w:r>
      <w:r>
        <w:rPr>
          <w:vertAlign w:val="superscript"/>
        </w:rPr>
        <w:t>+</w:t>
      </w:r>
      <w:r>
        <w:t xml:space="preserve"> and H</w:t>
      </w:r>
      <w:r>
        <w:rPr>
          <w:vertAlign w:val="subscript"/>
        </w:rPr>
        <w:t>2</w:t>
      </w:r>
      <w:r>
        <w:t xml:space="preserve"> need to have unit activity (or fugacity), which if the solution and gas behave ideally means a concentration of 1 M and a pressure of 1 bar.</w:t>
      </w:r>
    </w:p>
    <w:p w14:paraId="53A1F2C7" w14:textId="77777777" w:rsidR="00C25F1F" w:rsidRPr="001132F1" w:rsidRDefault="00C25F1F" w:rsidP="001132F1"/>
    <w:p w14:paraId="06EBAA11" w14:textId="77777777" w:rsidR="0038406B" w:rsidRDefault="00C25F1F" w:rsidP="00C25F1F">
      <w:pPr>
        <w:jc w:val="center"/>
      </w:pPr>
      <w:r>
        <w:rPr>
          <w:noProof/>
        </w:rPr>
        <w:lastRenderedPageBreak/>
        <w:drawing>
          <wp:inline distT="0" distB="0" distL="0" distR="0" wp14:anchorId="331C4F29" wp14:editId="6015A478">
            <wp:extent cx="4361688" cy="4242816"/>
            <wp:effectExtent l="0" t="0" r="127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61688" cy="4242816"/>
                    </a:xfrm>
                    <a:prstGeom prst="rect">
                      <a:avLst/>
                    </a:prstGeom>
                    <a:noFill/>
                    <a:ln>
                      <a:noFill/>
                    </a:ln>
                  </pic:spPr>
                </pic:pic>
              </a:graphicData>
            </a:graphic>
          </wp:inline>
        </w:drawing>
      </w:r>
    </w:p>
    <w:p w14:paraId="19E805A0" w14:textId="77777777" w:rsidR="0016504E" w:rsidRDefault="0016504E" w:rsidP="0016504E">
      <w:pPr>
        <w:pStyle w:val="Heading2"/>
      </w:pPr>
      <w:r>
        <w:t>Electrochemical Cells</w:t>
      </w:r>
    </w:p>
    <w:p w14:paraId="752C8E7C" w14:textId="77777777" w:rsidR="0020134B" w:rsidRDefault="0020134B" w:rsidP="0020134B"/>
    <w:p w14:paraId="49631033" w14:textId="77777777" w:rsidR="0020134B" w:rsidRPr="0020134B" w:rsidRDefault="0020134B" w:rsidP="0020134B">
      <w:r>
        <w:tab/>
      </w:r>
      <w:r w:rsidR="00D54F22">
        <w:t>Standard</w:t>
      </w:r>
      <w:r>
        <w:t xml:space="preserve"> reduction potentials can be measured relative to the convention of setting the reduction potential of the </w:t>
      </w:r>
      <w:r w:rsidR="00374495">
        <w:rPr>
          <w:b/>
        </w:rPr>
        <w:t>Standard Hydrogen Electrode</w:t>
      </w:r>
      <w:r>
        <w:rPr>
          <w:b/>
        </w:rPr>
        <w:fldChar w:fldCharType="begin"/>
      </w:r>
      <w:r>
        <w:instrText xml:space="preserve"> XE "</w:instrText>
      </w:r>
      <w:r w:rsidRPr="0020134B">
        <w:instrText>Standard Hydrogen Electro</w:instrText>
      </w:r>
      <w:r w:rsidR="00374495">
        <w:instrText>de</w:instrText>
      </w:r>
      <w:r>
        <w:instrText xml:space="preserve">" </w:instrText>
      </w:r>
      <w:r>
        <w:rPr>
          <w:b/>
        </w:rPr>
        <w:fldChar w:fldCharType="end"/>
      </w:r>
      <w:r>
        <w:t xml:space="preserve"> (SHE) to zero. A number of values are shown in the table below.</w:t>
      </w:r>
      <w:r w:rsidR="003F586C">
        <w:t xml:space="preserve"> Several more standard reduction potentials are available in </w:t>
      </w:r>
      <w:sdt>
        <w:sdtPr>
          <w:id w:val="1244916203"/>
          <w:citation/>
        </w:sdtPr>
        <w:sdtContent>
          <w:r w:rsidR="003F586C">
            <w:fldChar w:fldCharType="begin"/>
          </w:r>
          <w:r w:rsidR="003F586C">
            <w:instrText xml:space="preserve"> CITATION Bra89 \l 1033 </w:instrText>
          </w:r>
          <w:r w:rsidR="003F586C">
            <w:fldChar w:fldCharType="separate"/>
          </w:r>
          <w:r w:rsidR="003F586C">
            <w:rPr>
              <w:noProof/>
            </w:rPr>
            <w:t>(Bratsch, 1989)</w:t>
          </w:r>
          <w:r w:rsidR="003F586C">
            <w:fldChar w:fldCharType="end"/>
          </w:r>
        </w:sdtContent>
      </w:sdt>
      <w:r w:rsidR="003F586C">
        <w:t>.</w:t>
      </w:r>
    </w:p>
    <w:p w14:paraId="787156C1" w14:textId="77777777" w:rsidR="00A910E4" w:rsidRDefault="00A910E4" w:rsidP="00A910E4"/>
    <w:tbl>
      <w:tblPr>
        <w:tblStyle w:val="LightList-Accent1"/>
        <w:tblW w:w="0" w:type="auto"/>
        <w:jc w:val="center"/>
        <w:tblLook w:val="04A0" w:firstRow="1" w:lastRow="0" w:firstColumn="1" w:lastColumn="0" w:noHBand="0" w:noVBand="1"/>
      </w:tblPr>
      <w:tblGrid>
        <w:gridCol w:w="4788"/>
        <w:gridCol w:w="1440"/>
      </w:tblGrid>
      <w:tr w:rsidR="00C06BA9" w14:paraId="268009E4" w14:textId="77777777" w:rsidTr="006645D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88" w:type="dxa"/>
            <w:tcBorders>
              <w:bottom w:val="single" w:sz="8" w:space="0" w:color="4F81BD" w:themeColor="accent1"/>
            </w:tcBorders>
          </w:tcPr>
          <w:p w14:paraId="2F1A2F56" w14:textId="77777777" w:rsidR="00C06BA9" w:rsidRDefault="00C06BA9" w:rsidP="005777F0">
            <w:pPr>
              <w:jc w:val="center"/>
            </w:pPr>
            <w:r>
              <w:t>Reduction Half Reaction</w:t>
            </w:r>
          </w:p>
        </w:tc>
        <w:tc>
          <w:tcPr>
            <w:tcW w:w="1440" w:type="dxa"/>
            <w:tcBorders>
              <w:bottom w:val="single" w:sz="8" w:space="0" w:color="4F81BD" w:themeColor="accent1"/>
            </w:tcBorders>
          </w:tcPr>
          <w:p w14:paraId="1A96CE96" w14:textId="77777777" w:rsidR="00C06BA9" w:rsidRPr="00C06BA9" w:rsidRDefault="00C06BA9" w:rsidP="005777F0">
            <w:pPr>
              <w:jc w:val="center"/>
              <w:cnfStyle w:val="100000000000" w:firstRow="1" w:lastRow="0" w:firstColumn="0" w:lastColumn="0" w:oddVBand="0" w:evenVBand="0" w:oddHBand="0" w:evenHBand="0" w:firstRowFirstColumn="0" w:firstRowLastColumn="0" w:lastRowFirstColumn="0" w:lastRowLastColumn="0"/>
            </w:pPr>
            <w:proofErr w:type="spellStart"/>
            <w:r>
              <w:t>E</w:t>
            </w:r>
            <w:r>
              <w:rPr>
                <w:vertAlign w:val="superscript"/>
              </w:rPr>
              <w:t>o</w:t>
            </w:r>
            <w:proofErr w:type="spellEnd"/>
            <w:r>
              <w:t xml:space="preserve"> (V)</w:t>
            </w:r>
          </w:p>
        </w:tc>
      </w:tr>
      <w:tr w:rsidR="0038406B" w14:paraId="03BBCF77" w14:textId="77777777" w:rsidTr="006645D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88" w:type="dxa"/>
            <w:tcBorders>
              <w:right w:val="single" w:sz="8" w:space="0" w:color="4F81BD" w:themeColor="accent1"/>
            </w:tcBorders>
          </w:tcPr>
          <w:p w14:paraId="1908288D" w14:textId="77777777" w:rsidR="0038406B" w:rsidRPr="0038406B" w:rsidRDefault="0038406B" w:rsidP="0038406B">
            <w:pPr>
              <w:jc w:val="center"/>
              <w:rPr>
                <w:b w:val="0"/>
              </w:rPr>
            </w:pPr>
            <w:r w:rsidRPr="0038406B">
              <w:rPr>
                <w:b w:val="0"/>
              </w:rPr>
              <w:t>F</w:t>
            </w:r>
            <w:r w:rsidRPr="0038406B">
              <w:rPr>
                <w:b w:val="0"/>
                <w:vertAlign w:val="subscript"/>
              </w:rPr>
              <w:t>2</w:t>
            </w:r>
            <w:r w:rsidRPr="0038406B">
              <w:rPr>
                <w:b w:val="0"/>
              </w:rPr>
              <w:t xml:space="preserve"> + 2 e</w:t>
            </w:r>
            <w:r w:rsidRPr="0038406B">
              <w:rPr>
                <w:b w:val="0"/>
                <w:vertAlign w:val="superscript"/>
              </w:rPr>
              <w:t>-</w:t>
            </w:r>
            <w:r w:rsidRPr="0038406B">
              <w:rPr>
                <w:b w:val="0"/>
              </w:rPr>
              <w:t xml:space="preserve"> </w:t>
            </w:r>
            <w:r w:rsidRPr="0038406B">
              <w:rPr>
                <w:b w:val="0"/>
                <w:bCs w:val="0"/>
              </w:rPr>
              <w:sym w:font="Wingdings" w:char="F0E0"/>
            </w:r>
            <w:r w:rsidRPr="0038406B">
              <w:rPr>
                <w:b w:val="0"/>
                <w:bCs w:val="0"/>
              </w:rPr>
              <w:t xml:space="preserve"> 2 F</w:t>
            </w:r>
            <w:r w:rsidRPr="0038406B">
              <w:rPr>
                <w:b w:val="0"/>
                <w:bCs w:val="0"/>
                <w:vertAlign w:val="superscript"/>
              </w:rPr>
              <w:t>-</w:t>
            </w:r>
          </w:p>
        </w:tc>
        <w:tc>
          <w:tcPr>
            <w:tcW w:w="1440" w:type="dxa"/>
            <w:tcBorders>
              <w:left w:val="single" w:sz="8" w:space="0" w:color="4F81BD" w:themeColor="accent1"/>
            </w:tcBorders>
          </w:tcPr>
          <w:p w14:paraId="69086FF4" w14:textId="77777777" w:rsidR="0038406B" w:rsidRDefault="0038406B" w:rsidP="005777F0">
            <w:pPr>
              <w:tabs>
                <w:tab w:val="decimal" w:pos="468"/>
              </w:tabs>
              <w:cnfStyle w:val="000000100000" w:firstRow="0" w:lastRow="0" w:firstColumn="0" w:lastColumn="0" w:oddVBand="0" w:evenVBand="0" w:oddHBand="1" w:evenHBand="0" w:firstRowFirstColumn="0" w:firstRowLastColumn="0" w:lastRowFirstColumn="0" w:lastRowLastColumn="0"/>
            </w:pPr>
            <w:r>
              <w:t>2.87</w:t>
            </w:r>
          </w:p>
        </w:tc>
      </w:tr>
      <w:tr w:rsidR="00AC5F8E" w14:paraId="1CCC37AB" w14:textId="77777777" w:rsidTr="006645D0">
        <w:trPr>
          <w:jc w:val="center"/>
        </w:trPr>
        <w:tc>
          <w:tcPr>
            <w:cnfStyle w:val="001000000000" w:firstRow="0" w:lastRow="0" w:firstColumn="1" w:lastColumn="0" w:oddVBand="0" w:evenVBand="0" w:oddHBand="0" w:evenHBand="0" w:firstRowFirstColumn="0" w:firstRowLastColumn="0" w:lastRowFirstColumn="0" w:lastRowLastColumn="0"/>
            <w:tcW w:w="4788" w:type="dxa"/>
            <w:tcBorders>
              <w:right w:val="single" w:sz="8" w:space="0" w:color="4F81BD" w:themeColor="accent1"/>
            </w:tcBorders>
          </w:tcPr>
          <w:p w14:paraId="5712CA51" w14:textId="77777777" w:rsidR="00AC5F8E" w:rsidRPr="00AC5F8E" w:rsidRDefault="00AC5F8E" w:rsidP="005777F0">
            <w:pPr>
              <w:jc w:val="center"/>
              <w:rPr>
                <w:b w:val="0"/>
              </w:rPr>
            </w:pPr>
            <w:r w:rsidRPr="00AC5F8E">
              <w:rPr>
                <w:b w:val="0"/>
              </w:rPr>
              <w:t>MnO</w:t>
            </w:r>
            <w:r w:rsidRPr="00AC5F8E">
              <w:rPr>
                <w:b w:val="0"/>
                <w:vertAlign w:val="subscript"/>
              </w:rPr>
              <w:t>4</w:t>
            </w:r>
            <w:r w:rsidRPr="00AC5F8E">
              <w:rPr>
                <w:b w:val="0"/>
                <w:vertAlign w:val="superscript"/>
              </w:rPr>
              <w:t>-</w:t>
            </w:r>
            <w:r w:rsidRPr="00AC5F8E">
              <w:rPr>
                <w:b w:val="0"/>
              </w:rPr>
              <w:t xml:space="preserve"> + </w:t>
            </w:r>
            <w:r>
              <w:rPr>
                <w:b w:val="0"/>
              </w:rPr>
              <w:t xml:space="preserve">8 </w:t>
            </w:r>
            <w:r w:rsidRPr="00AC5F8E">
              <w:rPr>
                <w:b w:val="0"/>
              </w:rPr>
              <w:t>H</w:t>
            </w:r>
            <w:r w:rsidRPr="00AC5F8E">
              <w:rPr>
                <w:b w:val="0"/>
                <w:vertAlign w:val="superscript"/>
              </w:rPr>
              <w:t>+</w:t>
            </w:r>
            <w:r w:rsidRPr="00AC5F8E">
              <w:rPr>
                <w:b w:val="0"/>
              </w:rPr>
              <w:t xml:space="preserve"> </w:t>
            </w:r>
            <w:r w:rsidRPr="00AC5F8E">
              <w:rPr>
                <w:b w:val="0"/>
                <w:bCs w:val="0"/>
              </w:rPr>
              <w:sym w:font="Wingdings" w:char="F0E0"/>
            </w:r>
            <w:r w:rsidRPr="00AC5F8E">
              <w:rPr>
                <w:b w:val="0"/>
                <w:bCs w:val="0"/>
              </w:rPr>
              <w:t xml:space="preserve"> Mn</w:t>
            </w:r>
            <w:r w:rsidRPr="00AC5F8E">
              <w:rPr>
                <w:b w:val="0"/>
                <w:bCs w:val="0"/>
                <w:vertAlign w:val="superscript"/>
              </w:rPr>
              <w:t>2+</w:t>
            </w:r>
            <w:r w:rsidRPr="00AC5F8E">
              <w:rPr>
                <w:b w:val="0"/>
                <w:bCs w:val="0"/>
              </w:rPr>
              <w:t xml:space="preserve"> + 4 H</w:t>
            </w:r>
            <w:r w:rsidRPr="00AC5F8E">
              <w:rPr>
                <w:b w:val="0"/>
                <w:bCs w:val="0"/>
                <w:vertAlign w:val="subscript"/>
              </w:rPr>
              <w:t>2</w:t>
            </w:r>
            <w:r w:rsidRPr="00AC5F8E">
              <w:rPr>
                <w:b w:val="0"/>
                <w:bCs w:val="0"/>
              </w:rPr>
              <w:t>O</w:t>
            </w:r>
          </w:p>
        </w:tc>
        <w:tc>
          <w:tcPr>
            <w:tcW w:w="1440" w:type="dxa"/>
            <w:tcBorders>
              <w:left w:val="single" w:sz="8" w:space="0" w:color="4F81BD" w:themeColor="accent1"/>
            </w:tcBorders>
          </w:tcPr>
          <w:p w14:paraId="06E86736" w14:textId="77777777" w:rsidR="00AC5F8E" w:rsidRDefault="00AC5F8E" w:rsidP="005777F0">
            <w:pPr>
              <w:tabs>
                <w:tab w:val="decimal" w:pos="468"/>
              </w:tabs>
              <w:cnfStyle w:val="000000000000" w:firstRow="0" w:lastRow="0" w:firstColumn="0" w:lastColumn="0" w:oddVBand="0" w:evenVBand="0" w:oddHBand="0" w:evenHBand="0" w:firstRowFirstColumn="0" w:firstRowLastColumn="0" w:lastRowFirstColumn="0" w:lastRowLastColumn="0"/>
            </w:pPr>
            <w:r>
              <w:t>1.51</w:t>
            </w:r>
          </w:p>
        </w:tc>
      </w:tr>
      <w:tr w:rsidR="0038406B" w14:paraId="6B779E53" w14:textId="77777777" w:rsidTr="006645D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88" w:type="dxa"/>
            <w:tcBorders>
              <w:right w:val="single" w:sz="8" w:space="0" w:color="4F81BD" w:themeColor="accent1"/>
            </w:tcBorders>
          </w:tcPr>
          <w:p w14:paraId="618065AC" w14:textId="77777777" w:rsidR="0038406B" w:rsidRPr="0038406B" w:rsidRDefault="0038406B" w:rsidP="005777F0">
            <w:pPr>
              <w:jc w:val="center"/>
              <w:rPr>
                <w:b w:val="0"/>
              </w:rPr>
            </w:pPr>
            <w:r w:rsidRPr="0038406B">
              <w:rPr>
                <w:b w:val="0"/>
              </w:rPr>
              <w:t>Au</w:t>
            </w:r>
            <w:r w:rsidRPr="0038406B">
              <w:rPr>
                <w:b w:val="0"/>
                <w:vertAlign w:val="superscript"/>
              </w:rPr>
              <w:t>3+</w:t>
            </w:r>
            <w:r w:rsidRPr="0038406B">
              <w:rPr>
                <w:b w:val="0"/>
              </w:rPr>
              <w:t xml:space="preserve"> + 3 e</w:t>
            </w:r>
            <w:r w:rsidRPr="0038406B">
              <w:rPr>
                <w:b w:val="0"/>
                <w:vertAlign w:val="superscript"/>
              </w:rPr>
              <w:t>-</w:t>
            </w:r>
            <w:r w:rsidRPr="0038406B">
              <w:rPr>
                <w:b w:val="0"/>
              </w:rPr>
              <w:t xml:space="preserve"> </w:t>
            </w:r>
            <w:r w:rsidRPr="0038406B">
              <w:rPr>
                <w:b w:val="0"/>
                <w:bCs w:val="0"/>
              </w:rPr>
              <w:sym w:font="Wingdings" w:char="F0E0"/>
            </w:r>
            <w:r w:rsidRPr="0038406B">
              <w:rPr>
                <w:b w:val="0"/>
                <w:bCs w:val="0"/>
              </w:rPr>
              <w:t xml:space="preserve"> Au</w:t>
            </w:r>
          </w:p>
        </w:tc>
        <w:tc>
          <w:tcPr>
            <w:tcW w:w="1440" w:type="dxa"/>
            <w:tcBorders>
              <w:left w:val="single" w:sz="8" w:space="0" w:color="4F81BD" w:themeColor="accent1"/>
            </w:tcBorders>
          </w:tcPr>
          <w:p w14:paraId="15C96D6D" w14:textId="77777777" w:rsidR="0038406B" w:rsidRDefault="0038406B" w:rsidP="005777F0">
            <w:pPr>
              <w:tabs>
                <w:tab w:val="decimal" w:pos="468"/>
              </w:tabs>
              <w:cnfStyle w:val="000000100000" w:firstRow="0" w:lastRow="0" w:firstColumn="0" w:lastColumn="0" w:oddVBand="0" w:evenVBand="0" w:oddHBand="1" w:evenHBand="0" w:firstRowFirstColumn="0" w:firstRowLastColumn="0" w:lastRowFirstColumn="0" w:lastRowLastColumn="0"/>
            </w:pPr>
            <w:r>
              <w:t>1.50</w:t>
            </w:r>
          </w:p>
        </w:tc>
      </w:tr>
      <w:tr w:rsidR="00C06BA9" w14:paraId="3AE393D5" w14:textId="77777777" w:rsidTr="006645D0">
        <w:trPr>
          <w:jc w:val="center"/>
        </w:trPr>
        <w:tc>
          <w:tcPr>
            <w:cnfStyle w:val="001000000000" w:firstRow="0" w:lastRow="0" w:firstColumn="1" w:lastColumn="0" w:oddVBand="0" w:evenVBand="0" w:oddHBand="0" w:evenHBand="0" w:firstRowFirstColumn="0" w:firstRowLastColumn="0" w:lastRowFirstColumn="0" w:lastRowLastColumn="0"/>
            <w:tcW w:w="4788" w:type="dxa"/>
            <w:tcBorders>
              <w:right w:val="single" w:sz="8" w:space="0" w:color="4F81BD" w:themeColor="accent1"/>
            </w:tcBorders>
          </w:tcPr>
          <w:p w14:paraId="6701CB0A" w14:textId="77777777" w:rsidR="00C06BA9" w:rsidRPr="0038406B" w:rsidRDefault="00C06BA9" w:rsidP="005777F0">
            <w:pPr>
              <w:jc w:val="center"/>
              <w:rPr>
                <w:b w:val="0"/>
                <w:vertAlign w:val="superscript"/>
              </w:rPr>
            </w:pPr>
            <w:r w:rsidRPr="0038406B">
              <w:rPr>
                <w:b w:val="0"/>
              </w:rPr>
              <w:t>Cl</w:t>
            </w:r>
            <w:r w:rsidRPr="0038406B">
              <w:rPr>
                <w:b w:val="0"/>
                <w:vertAlign w:val="subscript"/>
              </w:rPr>
              <w:t>2</w:t>
            </w:r>
            <w:r w:rsidRPr="0038406B">
              <w:rPr>
                <w:b w:val="0"/>
              </w:rPr>
              <w:t xml:space="preserve"> + 2 e</w:t>
            </w:r>
            <w:r w:rsidRPr="0038406B">
              <w:rPr>
                <w:b w:val="0"/>
                <w:vertAlign w:val="superscript"/>
              </w:rPr>
              <w:t>-</w:t>
            </w:r>
            <w:r w:rsidRPr="0038406B">
              <w:rPr>
                <w:b w:val="0"/>
              </w:rPr>
              <w:t xml:space="preserve"> </w:t>
            </w:r>
            <w:r w:rsidRPr="0038406B">
              <w:rPr>
                <w:b w:val="0"/>
              </w:rPr>
              <w:sym w:font="Wingdings" w:char="F0E0"/>
            </w:r>
            <w:r w:rsidRPr="0038406B">
              <w:rPr>
                <w:b w:val="0"/>
              </w:rPr>
              <w:t xml:space="preserve"> 2 Cl</w:t>
            </w:r>
            <w:r w:rsidRPr="0038406B">
              <w:rPr>
                <w:b w:val="0"/>
                <w:vertAlign w:val="superscript"/>
              </w:rPr>
              <w:t>-</w:t>
            </w:r>
          </w:p>
        </w:tc>
        <w:tc>
          <w:tcPr>
            <w:tcW w:w="1440" w:type="dxa"/>
            <w:tcBorders>
              <w:left w:val="single" w:sz="8" w:space="0" w:color="4F81BD" w:themeColor="accent1"/>
            </w:tcBorders>
          </w:tcPr>
          <w:p w14:paraId="4AD72642" w14:textId="77777777" w:rsidR="00C06BA9" w:rsidRDefault="00C06BA9" w:rsidP="005777F0">
            <w:pPr>
              <w:tabs>
                <w:tab w:val="decimal" w:pos="468"/>
              </w:tabs>
              <w:cnfStyle w:val="000000000000" w:firstRow="0" w:lastRow="0" w:firstColumn="0" w:lastColumn="0" w:oddVBand="0" w:evenVBand="0" w:oddHBand="0" w:evenHBand="0" w:firstRowFirstColumn="0" w:firstRowLastColumn="0" w:lastRowFirstColumn="0" w:lastRowLastColumn="0"/>
            </w:pPr>
            <w:r>
              <w:t>1.360</w:t>
            </w:r>
          </w:p>
        </w:tc>
      </w:tr>
      <w:tr w:rsidR="00C06BA9" w14:paraId="2C02C461" w14:textId="77777777" w:rsidTr="006645D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88" w:type="dxa"/>
            <w:tcBorders>
              <w:right w:val="single" w:sz="8" w:space="0" w:color="4F81BD" w:themeColor="accent1"/>
            </w:tcBorders>
          </w:tcPr>
          <w:p w14:paraId="47AB34C2" w14:textId="77777777" w:rsidR="00C06BA9" w:rsidRPr="0038406B" w:rsidRDefault="00C06BA9" w:rsidP="005777F0">
            <w:pPr>
              <w:jc w:val="center"/>
              <w:rPr>
                <w:b w:val="0"/>
              </w:rPr>
            </w:pPr>
            <w:r w:rsidRPr="0038406B">
              <w:rPr>
                <w:b w:val="0"/>
              </w:rPr>
              <w:t>Tl</w:t>
            </w:r>
            <w:r w:rsidRPr="0038406B">
              <w:rPr>
                <w:b w:val="0"/>
                <w:vertAlign w:val="superscript"/>
              </w:rPr>
              <w:t>3+</w:t>
            </w:r>
            <w:r w:rsidRPr="0038406B">
              <w:rPr>
                <w:b w:val="0"/>
              </w:rPr>
              <w:t xml:space="preserve"> + 3 e</w:t>
            </w:r>
            <w:r w:rsidRPr="0038406B">
              <w:rPr>
                <w:b w:val="0"/>
                <w:vertAlign w:val="superscript"/>
              </w:rPr>
              <w:t>- </w:t>
            </w:r>
            <w:r w:rsidRPr="0038406B">
              <w:rPr>
                <w:b w:val="0"/>
              </w:rPr>
              <w:t xml:space="preserve"> </w:t>
            </w:r>
            <w:r w:rsidRPr="0038406B">
              <w:rPr>
                <w:b w:val="0"/>
              </w:rPr>
              <w:sym w:font="Wingdings" w:char="F0E0"/>
            </w:r>
            <w:r w:rsidRPr="0038406B">
              <w:rPr>
                <w:b w:val="0"/>
              </w:rPr>
              <w:t xml:space="preserve"> Tl</w:t>
            </w:r>
          </w:p>
        </w:tc>
        <w:tc>
          <w:tcPr>
            <w:tcW w:w="1440" w:type="dxa"/>
            <w:tcBorders>
              <w:left w:val="single" w:sz="8" w:space="0" w:color="4F81BD" w:themeColor="accent1"/>
            </w:tcBorders>
          </w:tcPr>
          <w:p w14:paraId="0E13E347" w14:textId="77777777" w:rsidR="00C06BA9" w:rsidRDefault="00C06BA9" w:rsidP="005777F0">
            <w:pPr>
              <w:tabs>
                <w:tab w:val="decimal" w:pos="468"/>
              </w:tabs>
              <w:cnfStyle w:val="000000100000" w:firstRow="0" w:lastRow="0" w:firstColumn="0" w:lastColumn="0" w:oddVBand="0" w:evenVBand="0" w:oddHBand="1" w:evenHBand="0" w:firstRowFirstColumn="0" w:firstRowLastColumn="0" w:lastRowFirstColumn="0" w:lastRowLastColumn="0"/>
            </w:pPr>
            <w:r>
              <w:t>1.211</w:t>
            </w:r>
          </w:p>
        </w:tc>
      </w:tr>
      <w:tr w:rsidR="00C06BA9" w14:paraId="6EE6D02E" w14:textId="77777777" w:rsidTr="006645D0">
        <w:trPr>
          <w:jc w:val="center"/>
        </w:trPr>
        <w:tc>
          <w:tcPr>
            <w:cnfStyle w:val="001000000000" w:firstRow="0" w:lastRow="0" w:firstColumn="1" w:lastColumn="0" w:oddVBand="0" w:evenVBand="0" w:oddHBand="0" w:evenHBand="0" w:firstRowFirstColumn="0" w:firstRowLastColumn="0" w:lastRowFirstColumn="0" w:lastRowLastColumn="0"/>
            <w:tcW w:w="4788" w:type="dxa"/>
            <w:tcBorders>
              <w:right w:val="single" w:sz="8" w:space="0" w:color="4F81BD" w:themeColor="accent1"/>
            </w:tcBorders>
          </w:tcPr>
          <w:p w14:paraId="01348FD0" w14:textId="77777777" w:rsidR="00C06BA9" w:rsidRPr="0038406B" w:rsidRDefault="00C06BA9" w:rsidP="005777F0">
            <w:pPr>
              <w:jc w:val="center"/>
              <w:rPr>
                <w:b w:val="0"/>
                <w:vertAlign w:val="superscript"/>
              </w:rPr>
            </w:pPr>
            <w:r w:rsidRPr="0038406B">
              <w:rPr>
                <w:b w:val="0"/>
              </w:rPr>
              <w:t>Br</w:t>
            </w:r>
            <w:r w:rsidRPr="0038406B">
              <w:rPr>
                <w:b w:val="0"/>
                <w:vertAlign w:val="subscript"/>
              </w:rPr>
              <w:t>2</w:t>
            </w:r>
            <w:r w:rsidRPr="0038406B">
              <w:rPr>
                <w:b w:val="0"/>
              </w:rPr>
              <w:t xml:space="preserve"> + 2 e</w:t>
            </w:r>
            <w:r w:rsidRPr="0038406B">
              <w:rPr>
                <w:b w:val="0"/>
                <w:vertAlign w:val="superscript"/>
              </w:rPr>
              <w:t>-</w:t>
            </w:r>
            <w:r w:rsidRPr="0038406B">
              <w:rPr>
                <w:b w:val="0"/>
              </w:rPr>
              <w:t xml:space="preserve"> </w:t>
            </w:r>
            <w:r w:rsidRPr="0038406B">
              <w:rPr>
                <w:b w:val="0"/>
              </w:rPr>
              <w:sym w:font="Wingdings" w:char="F0E0"/>
            </w:r>
            <w:r w:rsidRPr="0038406B">
              <w:rPr>
                <w:b w:val="0"/>
              </w:rPr>
              <w:t xml:space="preserve"> 2 Br</w:t>
            </w:r>
            <w:r w:rsidRPr="0038406B">
              <w:rPr>
                <w:b w:val="0"/>
                <w:vertAlign w:val="superscript"/>
              </w:rPr>
              <w:t>-</w:t>
            </w:r>
          </w:p>
        </w:tc>
        <w:tc>
          <w:tcPr>
            <w:tcW w:w="1440" w:type="dxa"/>
            <w:tcBorders>
              <w:left w:val="single" w:sz="8" w:space="0" w:color="4F81BD" w:themeColor="accent1"/>
            </w:tcBorders>
          </w:tcPr>
          <w:p w14:paraId="587DD87B" w14:textId="77777777" w:rsidR="00C06BA9" w:rsidRDefault="00C06BA9" w:rsidP="005777F0">
            <w:pPr>
              <w:tabs>
                <w:tab w:val="decimal" w:pos="468"/>
              </w:tabs>
              <w:cnfStyle w:val="000000000000" w:firstRow="0" w:lastRow="0" w:firstColumn="0" w:lastColumn="0" w:oddVBand="0" w:evenVBand="0" w:oddHBand="0" w:evenHBand="0" w:firstRowFirstColumn="0" w:firstRowLastColumn="0" w:lastRowFirstColumn="0" w:lastRowLastColumn="0"/>
            </w:pPr>
            <w:r>
              <w:t>1.065</w:t>
            </w:r>
          </w:p>
        </w:tc>
      </w:tr>
      <w:tr w:rsidR="00C06BA9" w14:paraId="56EC71DE" w14:textId="77777777" w:rsidTr="006645D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88" w:type="dxa"/>
            <w:tcBorders>
              <w:right w:val="single" w:sz="8" w:space="0" w:color="4F81BD" w:themeColor="accent1"/>
            </w:tcBorders>
          </w:tcPr>
          <w:p w14:paraId="27CD76CA" w14:textId="77777777" w:rsidR="00C06BA9" w:rsidRPr="0038406B" w:rsidRDefault="00C06BA9" w:rsidP="005777F0">
            <w:pPr>
              <w:jc w:val="center"/>
              <w:rPr>
                <w:b w:val="0"/>
              </w:rPr>
            </w:pPr>
            <w:r w:rsidRPr="0038406B">
              <w:rPr>
                <w:b w:val="0"/>
              </w:rPr>
              <w:t>Hg</w:t>
            </w:r>
            <w:r w:rsidRPr="0038406B">
              <w:rPr>
                <w:b w:val="0"/>
                <w:vertAlign w:val="superscript"/>
              </w:rPr>
              <w:t>2+</w:t>
            </w:r>
            <w:r w:rsidRPr="0038406B">
              <w:rPr>
                <w:b w:val="0"/>
              </w:rPr>
              <w:t xml:space="preserve"> + 2 e</w:t>
            </w:r>
            <w:r w:rsidRPr="0038406B">
              <w:rPr>
                <w:b w:val="0"/>
                <w:vertAlign w:val="superscript"/>
              </w:rPr>
              <w:t>-</w:t>
            </w:r>
            <w:r w:rsidRPr="0038406B">
              <w:rPr>
                <w:b w:val="0"/>
              </w:rPr>
              <w:t xml:space="preserve"> </w:t>
            </w:r>
            <w:r w:rsidRPr="0038406B">
              <w:rPr>
                <w:b w:val="0"/>
              </w:rPr>
              <w:sym w:font="Wingdings" w:char="F0E0"/>
            </w:r>
            <w:r w:rsidRPr="0038406B">
              <w:rPr>
                <w:b w:val="0"/>
              </w:rPr>
              <w:t xml:space="preserve"> Hg</w:t>
            </w:r>
          </w:p>
        </w:tc>
        <w:tc>
          <w:tcPr>
            <w:tcW w:w="1440" w:type="dxa"/>
            <w:tcBorders>
              <w:left w:val="single" w:sz="8" w:space="0" w:color="4F81BD" w:themeColor="accent1"/>
            </w:tcBorders>
          </w:tcPr>
          <w:p w14:paraId="1052E373" w14:textId="77777777" w:rsidR="00C06BA9" w:rsidRDefault="00C06BA9" w:rsidP="005777F0">
            <w:pPr>
              <w:tabs>
                <w:tab w:val="decimal" w:pos="468"/>
              </w:tabs>
              <w:cnfStyle w:val="000000100000" w:firstRow="0" w:lastRow="0" w:firstColumn="0" w:lastColumn="0" w:oddVBand="0" w:evenVBand="0" w:oddHBand="1" w:evenHBand="0" w:firstRowFirstColumn="0" w:firstRowLastColumn="0" w:lastRowFirstColumn="0" w:lastRowLastColumn="0"/>
            </w:pPr>
            <w:r>
              <w:t>0.854</w:t>
            </w:r>
          </w:p>
        </w:tc>
      </w:tr>
      <w:tr w:rsidR="00C06BA9" w14:paraId="0B75924D" w14:textId="77777777" w:rsidTr="006645D0">
        <w:trPr>
          <w:jc w:val="center"/>
        </w:trPr>
        <w:tc>
          <w:tcPr>
            <w:cnfStyle w:val="001000000000" w:firstRow="0" w:lastRow="0" w:firstColumn="1" w:lastColumn="0" w:oddVBand="0" w:evenVBand="0" w:oddHBand="0" w:evenHBand="0" w:firstRowFirstColumn="0" w:firstRowLastColumn="0" w:lastRowFirstColumn="0" w:lastRowLastColumn="0"/>
            <w:tcW w:w="4788" w:type="dxa"/>
            <w:tcBorders>
              <w:right w:val="single" w:sz="8" w:space="0" w:color="4F81BD" w:themeColor="accent1"/>
            </w:tcBorders>
          </w:tcPr>
          <w:p w14:paraId="47D9293D" w14:textId="77777777" w:rsidR="00C06BA9" w:rsidRPr="0038406B" w:rsidRDefault="00C06BA9" w:rsidP="005777F0">
            <w:pPr>
              <w:jc w:val="center"/>
              <w:rPr>
                <w:b w:val="0"/>
              </w:rPr>
            </w:pPr>
            <w:r w:rsidRPr="0038406B">
              <w:rPr>
                <w:b w:val="0"/>
              </w:rPr>
              <w:t>Ag</w:t>
            </w:r>
            <w:r w:rsidRPr="0038406B">
              <w:rPr>
                <w:b w:val="0"/>
                <w:vertAlign w:val="superscript"/>
              </w:rPr>
              <w:t>+</w:t>
            </w:r>
            <w:r w:rsidRPr="0038406B">
              <w:rPr>
                <w:b w:val="0"/>
              </w:rPr>
              <w:t xml:space="preserve"> + e</w:t>
            </w:r>
            <w:r w:rsidRPr="0038406B">
              <w:rPr>
                <w:b w:val="0"/>
                <w:vertAlign w:val="superscript"/>
              </w:rPr>
              <w:t>-</w:t>
            </w:r>
            <w:r w:rsidRPr="0038406B">
              <w:rPr>
                <w:b w:val="0"/>
              </w:rPr>
              <w:t xml:space="preserve"> </w:t>
            </w:r>
            <w:r w:rsidRPr="0038406B">
              <w:rPr>
                <w:b w:val="0"/>
              </w:rPr>
              <w:sym w:font="Wingdings" w:char="F0E0"/>
            </w:r>
            <w:r w:rsidRPr="0038406B">
              <w:rPr>
                <w:b w:val="0"/>
              </w:rPr>
              <w:t xml:space="preserve"> Ag</w:t>
            </w:r>
          </w:p>
        </w:tc>
        <w:tc>
          <w:tcPr>
            <w:tcW w:w="1440" w:type="dxa"/>
            <w:tcBorders>
              <w:left w:val="single" w:sz="8" w:space="0" w:color="4F81BD" w:themeColor="accent1"/>
            </w:tcBorders>
          </w:tcPr>
          <w:p w14:paraId="710FEFF6" w14:textId="77777777" w:rsidR="00C06BA9" w:rsidRDefault="00C06BA9" w:rsidP="005777F0">
            <w:pPr>
              <w:tabs>
                <w:tab w:val="decimal" w:pos="468"/>
              </w:tabs>
              <w:cnfStyle w:val="000000000000" w:firstRow="0" w:lastRow="0" w:firstColumn="0" w:lastColumn="0" w:oddVBand="0" w:evenVBand="0" w:oddHBand="0" w:evenHBand="0" w:firstRowFirstColumn="0" w:firstRowLastColumn="0" w:lastRowFirstColumn="0" w:lastRowLastColumn="0"/>
            </w:pPr>
            <w:r>
              <w:t>0.799</w:t>
            </w:r>
          </w:p>
        </w:tc>
      </w:tr>
      <w:tr w:rsidR="00C06BA9" w14:paraId="1B99966D" w14:textId="77777777" w:rsidTr="006645D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88" w:type="dxa"/>
            <w:tcBorders>
              <w:right w:val="single" w:sz="8" w:space="0" w:color="4F81BD" w:themeColor="accent1"/>
            </w:tcBorders>
          </w:tcPr>
          <w:p w14:paraId="387A5709" w14:textId="77777777" w:rsidR="00C06BA9" w:rsidRPr="0038406B" w:rsidRDefault="00C06BA9" w:rsidP="005777F0">
            <w:pPr>
              <w:jc w:val="center"/>
              <w:rPr>
                <w:b w:val="0"/>
              </w:rPr>
            </w:pPr>
            <w:r w:rsidRPr="0038406B">
              <w:rPr>
                <w:b w:val="0"/>
              </w:rPr>
              <w:t>Hg</w:t>
            </w:r>
            <w:r w:rsidRPr="0038406B">
              <w:rPr>
                <w:b w:val="0"/>
                <w:vertAlign w:val="subscript"/>
              </w:rPr>
              <w:t>2</w:t>
            </w:r>
            <w:r w:rsidRPr="0038406B">
              <w:rPr>
                <w:b w:val="0"/>
                <w:vertAlign w:val="superscript"/>
              </w:rPr>
              <w:t>2+</w:t>
            </w:r>
            <w:r w:rsidRPr="0038406B">
              <w:rPr>
                <w:b w:val="0"/>
              </w:rPr>
              <w:t xml:space="preserve"> + 2 e</w:t>
            </w:r>
            <w:r w:rsidRPr="0038406B">
              <w:rPr>
                <w:b w:val="0"/>
                <w:vertAlign w:val="superscript"/>
              </w:rPr>
              <w:t>-</w:t>
            </w:r>
            <w:r w:rsidRPr="0038406B">
              <w:rPr>
                <w:b w:val="0"/>
              </w:rPr>
              <w:t xml:space="preserve"> </w:t>
            </w:r>
            <w:r w:rsidRPr="0038406B">
              <w:rPr>
                <w:b w:val="0"/>
              </w:rPr>
              <w:sym w:font="Wingdings" w:char="F0E0"/>
            </w:r>
            <w:r w:rsidRPr="0038406B">
              <w:rPr>
                <w:b w:val="0"/>
              </w:rPr>
              <w:t xml:space="preserve"> 2 Hg</w:t>
            </w:r>
          </w:p>
        </w:tc>
        <w:tc>
          <w:tcPr>
            <w:tcW w:w="1440" w:type="dxa"/>
            <w:tcBorders>
              <w:left w:val="single" w:sz="8" w:space="0" w:color="4F81BD" w:themeColor="accent1"/>
            </w:tcBorders>
          </w:tcPr>
          <w:p w14:paraId="4869BD8D" w14:textId="77777777" w:rsidR="00C06BA9" w:rsidRDefault="00C06BA9" w:rsidP="005777F0">
            <w:pPr>
              <w:tabs>
                <w:tab w:val="decimal" w:pos="468"/>
              </w:tabs>
              <w:cnfStyle w:val="000000100000" w:firstRow="0" w:lastRow="0" w:firstColumn="0" w:lastColumn="0" w:oddVBand="0" w:evenVBand="0" w:oddHBand="1" w:evenHBand="0" w:firstRowFirstColumn="0" w:firstRowLastColumn="0" w:lastRowFirstColumn="0" w:lastRowLastColumn="0"/>
            </w:pPr>
            <w:r>
              <w:t>0.790</w:t>
            </w:r>
          </w:p>
        </w:tc>
      </w:tr>
      <w:tr w:rsidR="00C06BA9" w14:paraId="0948EB16" w14:textId="77777777" w:rsidTr="006645D0">
        <w:trPr>
          <w:jc w:val="center"/>
        </w:trPr>
        <w:tc>
          <w:tcPr>
            <w:cnfStyle w:val="001000000000" w:firstRow="0" w:lastRow="0" w:firstColumn="1" w:lastColumn="0" w:oddVBand="0" w:evenVBand="0" w:oddHBand="0" w:evenHBand="0" w:firstRowFirstColumn="0" w:firstRowLastColumn="0" w:lastRowFirstColumn="0" w:lastRowLastColumn="0"/>
            <w:tcW w:w="4788" w:type="dxa"/>
            <w:tcBorders>
              <w:right w:val="single" w:sz="8" w:space="0" w:color="4F81BD" w:themeColor="accent1"/>
            </w:tcBorders>
          </w:tcPr>
          <w:p w14:paraId="6E2CA305" w14:textId="77777777" w:rsidR="00C06BA9" w:rsidRPr="0038406B" w:rsidRDefault="00C06BA9" w:rsidP="005777F0">
            <w:pPr>
              <w:jc w:val="center"/>
              <w:rPr>
                <w:b w:val="0"/>
                <w:vertAlign w:val="superscript"/>
              </w:rPr>
            </w:pPr>
            <w:r w:rsidRPr="0038406B">
              <w:rPr>
                <w:b w:val="0"/>
              </w:rPr>
              <w:t>Fe</w:t>
            </w:r>
            <w:r w:rsidRPr="0038406B">
              <w:rPr>
                <w:b w:val="0"/>
                <w:vertAlign w:val="superscript"/>
              </w:rPr>
              <w:t>3+</w:t>
            </w:r>
            <w:r w:rsidRPr="0038406B">
              <w:rPr>
                <w:b w:val="0"/>
              </w:rPr>
              <w:t xml:space="preserve"> + e</w:t>
            </w:r>
            <w:r w:rsidRPr="0038406B">
              <w:rPr>
                <w:b w:val="0"/>
                <w:vertAlign w:val="superscript"/>
              </w:rPr>
              <w:t>-</w:t>
            </w:r>
            <w:r w:rsidRPr="0038406B">
              <w:rPr>
                <w:b w:val="0"/>
              </w:rPr>
              <w:t xml:space="preserve"> </w:t>
            </w:r>
            <w:r w:rsidRPr="0038406B">
              <w:rPr>
                <w:b w:val="0"/>
              </w:rPr>
              <w:sym w:font="Wingdings" w:char="F0E0"/>
            </w:r>
            <w:r w:rsidRPr="0038406B">
              <w:rPr>
                <w:b w:val="0"/>
              </w:rPr>
              <w:t xml:space="preserve"> Fe</w:t>
            </w:r>
            <w:r w:rsidRPr="0038406B">
              <w:rPr>
                <w:b w:val="0"/>
                <w:vertAlign w:val="superscript"/>
              </w:rPr>
              <w:t>2+</w:t>
            </w:r>
          </w:p>
        </w:tc>
        <w:tc>
          <w:tcPr>
            <w:tcW w:w="1440" w:type="dxa"/>
            <w:tcBorders>
              <w:left w:val="single" w:sz="8" w:space="0" w:color="4F81BD" w:themeColor="accent1"/>
            </w:tcBorders>
          </w:tcPr>
          <w:p w14:paraId="4176E556" w14:textId="77777777" w:rsidR="00C06BA9" w:rsidRDefault="00C06BA9" w:rsidP="005777F0">
            <w:pPr>
              <w:tabs>
                <w:tab w:val="decimal" w:pos="468"/>
              </w:tabs>
              <w:cnfStyle w:val="000000000000" w:firstRow="0" w:lastRow="0" w:firstColumn="0" w:lastColumn="0" w:oddVBand="0" w:evenVBand="0" w:oddHBand="0" w:evenHBand="0" w:firstRowFirstColumn="0" w:firstRowLastColumn="0" w:lastRowFirstColumn="0" w:lastRowLastColumn="0"/>
            </w:pPr>
            <w:r>
              <w:t>0.771</w:t>
            </w:r>
          </w:p>
        </w:tc>
      </w:tr>
      <w:tr w:rsidR="00C06BA9" w14:paraId="31FCC1E7" w14:textId="77777777" w:rsidTr="006645D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88" w:type="dxa"/>
            <w:tcBorders>
              <w:right w:val="single" w:sz="8" w:space="0" w:color="4F81BD" w:themeColor="accent1"/>
            </w:tcBorders>
          </w:tcPr>
          <w:p w14:paraId="4D6F7279" w14:textId="77777777" w:rsidR="00C06BA9" w:rsidRPr="0038406B" w:rsidRDefault="00C06BA9" w:rsidP="005777F0">
            <w:pPr>
              <w:jc w:val="center"/>
              <w:rPr>
                <w:b w:val="0"/>
              </w:rPr>
            </w:pPr>
            <w:r w:rsidRPr="0038406B">
              <w:rPr>
                <w:b w:val="0"/>
              </w:rPr>
              <w:t>Hg</w:t>
            </w:r>
            <w:r w:rsidRPr="0038406B">
              <w:rPr>
                <w:b w:val="0"/>
                <w:vertAlign w:val="subscript"/>
              </w:rPr>
              <w:t>2</w:t>
            </w:r>
            <w:r w:rsidRPr="0038406B">
              <w:rPr>
                <w:b w:val="0"/>
              </w:rPr>
              <w:t>SO</w:t>
            </w:r>
            <w:r w:rsidRPr="0038406B">
              <w:rPr>
                <w:b w:val="0"/>
                <w:vertAlign w:val="subscript"/>
              </w:rPr>
              <w:t>4</w:t>
            </w:r>
            <w:r w:rsidRPr="0038406B">
              <w:rPr>
                <w:b w:val="0"/>
              </w:rPr>
              <w:t xml:space="preserve"> + 2 e</w:t>
            </w:r>
            <w:r w:rsidRPr="0038406B">
              <w:rPr>
                <w:b w:val="0"/>
                <w:vertAlign w:val="superscript"/>
              </w:rPr>
              <w:t>-</w:t>
            </w:r>
            <w:r w:rsidRPr="0038406B">
              <w:rPr>
                <w:b w:val="0"/>
              </w:rPr>
              <w:t xml:space="preserve"> </w:t>
            </w:r>
            <w:r w:rsidRPr="0038406B">
              <w:rPr>
                <w:b w:val="0"/>
              </w:rPr>
              <w:sym w:font="Wingdings" w:char="F0E0"/>
            </w:r>
            <w:r w:rsidRPr="0038406B">
              <w:rPr>
                <w:b w:val="0"/>
              </w:rPr>
              <w:t xml:space="preserve"> 2 Hg + SO</w:t>
            </w:r>
            <w:r w:rsidRPr="0038406B">
              <w:rPr>
                <w:b w:val="0"/>
                <w:vertAlign w:val="subscript"/>
              </w:rPr>
              <w:t>4</w:t>
            </w:r>
            <w:r w:rsidRPr="0038406B">
              <w:rPr>
                <w:b w:val="0"/>
                <w:vertAlign w:val="superscript"/>
              </w:rPr>
              <w:t>2-</w:t>
            </w:r>
          </w:p>
        </w:tc>
        <w:tc>
          <w:tcPr>
            <w:tcW w:w="1440" w:type="dxa"/>
            <w:tcBorders>
              <w:left w:val="single" w:sz="8" w:space="0" w:color="4F81BD" w:themeColor="accent1"/>
            </w:tcBorders>
          </w:tcPr>
          <w:p w14:paraId="478770BC" w14:textId="77777777" w:rsidR="00C06BA9" w:rsidRDefault="00C06BA9" w:rsidP="005777F0">
            <w:pPr>
              <w:tabs>
                <w:tab w:val="decimal" w:pos="468"/>
              </w:tabs>
              <w:cnfStyle w:val="000000100000" w:firstRow="0" w:lastRow="0" w:firstColumn="0" w:lastColumn="0" w:oddVBand="0" w:evenVBand="0" w:oddHBand="1" w:evenHBand="0" w:firstRowFirstColumn="0" w:firstRowLastColumn="0" w:lastRowFirstColumn="0" w:lastRowLastColumn="0"/>
            </w:pPr>
            <w:r>
              <w:t>0.615</w:t>
            </w:r>
          </w:p>
        </w:tc>
      </w:tr>
      <w:tr w:rsidR="00C06BA9" w14:paraId="070E521F" w14:textId="77777777" w:rsidTr="006645D0">
        <w:trPr>
          <w:jc w:val="center"/>
        </w:trPr>
        <w:tc>
          <w:tcPr>
            <w:cnfStyle w:val="001000000000" w:firstRow="0" w:lastRow="0" w:firstColumn="1" w:lastColumn="0" w:oddVBand="0" w:evenVBand="0" w:oddHBand="0" w:evenHBand="0" w:firstRowFirstColumn="0" w:firstRowLastColumn="0" w:lastRowFirstColumn="0" w:lastRowLastColumn="0"/>
            <w:tcW w:w="4788" w:type="dxa"/>
            <w:tcBorders>
              <w:right w:val="single" w:sz="8" w:space="0" w:color="4F81BD" w:themeColor="accent1"/>
            </w:tcBorders>
          </w:tcPr>
          <w:p w14:paraId="48A77A15" w14:textId="77777777" w:rsidR="00C06BA9" w:rsidRPr="0038406B" w:rsidRDefault="00C06BA9" w:rsidP="005777F0">
            <w:pPr>
              <w:jc w:val="center"/>
              <w:rPr>
                <w:b w:val="0"/>
                <w:vertAlign w:val="superscript"/>
              </w:rPr>
            </w:pPr>
            <w:r w:rsidRPr="0038406B">
              <w:rPr>
                <w:b w:val="0"/>
              </w:rPr>
              <w:lastRenderedPageBreak/>
              <w:t>I</w:t>
            </w:r>
            <w:r w:rsidRPr="0038406B">
              <w:rPr>
                <w:b w:val="0"/>
                <w:vertAlign w:val="subscript"/>
              </w:rPr>
              <w:t>2</w:t>
            </w:r>
            <w:r w:rsidRPr="0038406B">
              <w:rPr>
                <w:b w:val="0"/>
              </w:rPr>
              <w:t xml:space="preserve"> + 2 e</w:t>
            </w:r>
            <w:r w:rsidRPr="0038406B">
              <w:rPr>
                <w:b w:val="0"/>
                <w:vertAlign w:val="superscript"/>
              </w:rPr>
              <w:t>-</w:t>
            </w:r>
            <w:r w:rsidRPr="0038406B">
              <w:rPr>
                <w:b w:val="0"/>
              </w:rPr>
              <w:t xml:space="preserve"> </w:t>
            </w:r>
            <w:r w:rsidRPr="0038406B">
              <w:rPr>
                <w:b w:val="0"/>
              </w:rPr>
              <w:sym w:font="Wingdings" w:char="F0E0"/>
            </w:r>
            <w:r w:rsidRPr="0038406B">
              <w:rPr>
                <w:b w:val="0"/>
              </w:rPr>
              <w:t xml:space="preserve"> 2 I</w:t>
            </w:r>
            <w:r w:rsidRPr="0038406B">
              <w:rPr>
                <w:b w:val="0"/>
                <w:vertAlign w:val="superscript"/>
              </w:rPr>
              <w:t>-</w:t>
            </w:r>
          </w:p>
        </w:tc>
        <w:tc>
          <w:tcPr>
            <w:tcW w:w="1440" w:type="dxa"/>
            <w:tcBorders>
              <w:left w:val="single" w:sz="8" w:space="0" w:color="4F81BD" w:themeColor="accent1"/>
            </w:tcBorders>
          </w:tcPr>
          <w:p w14:paraId="5C035630" w14:textId="77777777" w:rsidR="00C06BA9" w:rsidRDefault="00C06BA9" w:rsidP="005777F0">
            <w:pPr>
              <w:tabs>
                <w:tab w:val="decimal" w:pos="468"/>
              </w:tabs>
              <w:cnfStyle w:val="000000000000" w:firstRow="0" w:lastRow="0" w:firstColumn="0" w:lastColumn="0" w:oddVBand="0" w:evenVBand="0" w:oddHBand="0" w:evenHBand="0" w:firstRowFirstColumn="0" w:firstRowLastColumn="0" w:lastRowFirstColumn="0" w:lastRowLastColumn="0"/>
            </w:pPr>
            <w:r>
              <w:t>0.536</w:t>
            </w:r>
          </w:p>
        </w:tc>
      </w:tr>
      <w:tr w:rsidR="00C06BA9" w14:paraId="616619E9" w14:textId="77777777" w:rsidTr="006645D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88" w:type="dxa"/>
            <w:tcBorders>
              <w:right w:val="single" w:sz="8" w:space="0" w:color="4F81BD" w:themeColor="accent1"/>
            </w:tcBorders>
          </w:tcPr>
          <w:p w14:paraId="4B712B34" w14:textId="77777777" w:rsidR="00C06BA9" w:rsidRPr="0038406B" w:rsidRDefault="00C06BA9" w:rsidP="005777F0">
            <w:pPr>
              <w:jc w:val="center"/>
              <w:rPr>
                <w:b w:val="0"/>
              </w:rPr>
            </w:pPr>
            <w:r w:rsidRPr="0038406B">
              <w:rPr>
                <w:b w:val="0"/>
              </w:rPr>
              <w:t>Cu</w:t>
            </w:r>
            <w:r w:rsidRPr="0038406B">
              <w:rPr>
                <w:b w:val="0"/>
                <w:vertAlign w:val="superscript"/>
              </w:rPr>
              <w:t>+</w:t>
            </w:r>
            <w:r w:rsidRPr="0038406B">
              <w:rPr>
                <w:b w:val="0"/>
              </w:rPr>
              <w:t xml:space="preserve"> + e</w:t>
            </w:r>
            <w:r w:rsidRPr="0038406B">
              <w:rPr>
                <w:b w:val="0"/>
                <w:vertAlign w:val="superscript"/>
              </w:rPr>
              <w:t>-</w:t>
            </w:r>
            <w:r w:rsidRPr="0038406B">
              <w:rPr>
                <w:b w:val="0"/>
              </w:rPr>
              <w:t xml:space="preserve"> </w:t>
            </w:r>
            <w:r w:rsidRPr="0038406B">
              <w:rPr>
                <w:b w:val="0"/>
              </w:rPr>
              <w:sym w:font="Wingdings" w:char="F0E0"/>
            </w:r>
            <w:r w:rsidRPr="0038406B">
              <w:rPr>
                <w:b w:val="0"/>
              </w:rPr>
              <w:t xml:space="preserve"> Cu</w:t>
            </w:r>
          </w:p>
        </w:tc>
        <w:tc>
          <w:tcPr>
            <w:tcW w:w="1440" w:type="dxa"/>
            <w:tcBorders>
              <w:left w:val="single" w:sz="8" w:space="0" w:color="4F81BD" w:themeColor="accent1"/>
            </w:tcBorders>
          </w:tcPr>
          <w:p w14:paraId="4F934FB8" w14:textId="77777777" w:rsidR="00C06BA9" w:rsidRDefault="00C06BA9" w:rsidP="005777F0">
            <w:pPr>
              <w:tabs>
                <w:tab w:val="decimal" w:pos="468"/>
              </w:tabs>
              <w:cnfStyle w:val="000000100000" w:firstRow="0" w:lastRow="0" w:firstColumn="0" w:lastColumn="0" w:oddVBand="0" w:evenVBand="0" w:oddHBand="1" w:evenHBand="0" w:firstRowFirstColumn="0" w:firstRowLastColumn="0" w:lastRowFirstColumn="0" w:lastRowLastColumn="0"/>
            </w:pPr>
            <w:r>
              <w:t>0.521</w:t>
            </w:r>
          </w:p>
        </w:tc>
      </w:tr>
      <w:tr w:rsidR="00C06BA9" w14:paraId="59357267" w14:textId="77777777" w:rsidTr="006645D0">
        <w:trPr>
          <w:jc w:val="center"/>
        </w:trPr>
        <w:tc>
          <w:tcPr>
            <w:cnfStyle w:val="001000000000" w:firstRow="0" w:lastRow="0" w:firstColumn="1" w:lastColumn="0" w:oddVBand="0" w:evenVBand="0" w:oddHBand="0" w:evenHBand="0" w:firstRowFirstColumn="0" w:firstRowLastColumn="0" w:lastRowFirstColumn="0" w:lastRowLastColumn="0"/>
            <w:tcW w:w="4788" w:type="dxa"/>
            <w:tcBorders>
              <w:right w:val="single" w:sz="8" w:space="0" w:color="4F81BD" w:themeColor="accent1"/>
            </w:tcBorders>
          </w:tcPr>
          <w:p w14:paraId="24FCF835" w14:textId="77777777" w:rsidR="00C06BA9" w:rsidRPr="0038406B" w:rsidRDefault="00C06BA9" w:rsidP="005777F0">
            <w:pPr>
              <w:jc w:val="center"/>
              <w:rPr>
                <w:b w:val="0"/>
              </w:rPr>
            </w:pPr>
            <w:r w:rsidRPr="0038406B">
              <w:rPr>
                <w:b w:val="0"/>
              </w:rPr>
              <w:t>Cu</w:t>
            </w:r>
            <w:r w:rsidRPr="0038406B">
              <w:rPr>
                <w:b w:val="0"/>
                <w:vertAlign w:val="superscript"/>
              </w:rPr>
              <w:t>2+</w:t>
            </w:r>
            <w:r w:rsidRPr="0038406B">
              <w:rPr>
                <w:b w:val="0"/>
              </w:rPr>
              <w:t xml:space="preserve"> + 2 e</w:t>
            </w:r>
            <w:r w:rsidRPr="0038406B">
              <w:rPr>
                <w:b w:val="0"/>
                <w:vertAlign w:val="superscript"/>
              </w:rPr>
              <w:t>-</w:t>
            </w:r>
            <w:r w:rsidRPr="0038406B">
              <w:rPr>
                <w:b w:val="0"/>
              </w:rPr>
              <w:t xml:space="preserve"> </w:t>
            </w:r>
            <w:r w:rsidRPr="0038406B">
              <w:rPr>
                <w:b w:val="0"/>
              </w:rPr>
              <w:sym w:font="Wingdings" w:char="F0E0"/>
            </w:r>
            <w:r w:rsidRPr="0038406B">
              <w:rPr>
                <w:b w:val="0"/>
              </w:rPr>
              <w:t xml:space="preserve"> Cu</w:t>
            </w:r>
          </w:p>
        </w:tc>
        <w:tc>
          <w:tcPr>
            <w:tcW w:w="1440" w:type="dxa"/>
            <w:tcBorders>
              <w:left w:val="single" w:sz="8" w:space="0" w:color="4F81BD" w:themeColor="accent1"/>
            </w:tcBorders>
          </w:tcPr>
          <w:p w14:paraId="17CAC6B3" w14:textId="77777777" w:rsidR="00C06BA9" w:rsidRDefault="00C06BA9" w:rsidP="005777F0">
            <w:pPr>
              <w:tabs>
                <w:tab w:val="decimal" w:pos="468"/>
              </w:tabs>
              <w:cnfStyle w:val="000000000000" w:firstRow="0" w:lastRow="0" w:firstColumn="0" w:lastColumn="0" w:oddVBand="0" w:evenVBand="0" w:oddHBand="0" w:evenHBand="0" w:firstRowFirstColumn="0" w:firstRowLastColumn="0" w:lastRowFirstColumn="0" w:lastRowLastColumn="0"/>
            </w:pPr>
            <w:r>
              <w:t>0.337</w:t>
            </w:r>
          </w:p>
        </w:tc>
      </w:tr>
      <w:tr w:rsidR="00C06BA9" w14:paraId="0D378485" w14:textId="77777777" w:rsidTr="006645D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88" w:type="dxa"/>
            <w:tcBorders>
              <w:right w:val="single" w:sz="8" w:space="0" w:color="4F81BD" w:themeColor="accent1"/>
            </w:tcBorders>
          </w:tcPr>
          <w:p w14:paraId="7272CE27" w14:textId="77777777" w:rsidR="00C06BA9" w:rsidRPr="0038406B" w:rsidRDefault="00C06BA9" w:rsidP="005777F0">
            <w:pPr>
              <w:jc w:val="center"/>
              <w:rPr>
                <w:b w:val="0"/>
                <w:vertAlign w:val="superscript"/>
              </w:rPr>
            </w:pPr>
            <w:r w:rsidRPr="0038406B">
              <w:rPr>
                <w:b w:val="0"/>
              </w:rPr>
              <w:t>HgCl</w:t>
            </w:r>
            <w:r w:rsidRPr="0038406B">
              <w:rPr>
                <w:b w:val="0"/>
                <w:vertAlign w:val="subscript"/>
              </w:rPr>
              <w:t>2</w:t>
            </w:r>
            <w:r w:rsidRPr="0038406B">
              <w:rPr>
                <w:b w:val="0"/>
              </w:rPr>
              <w:t xml:space="preserve"> + 2 </w:t>
            </w:r>
            <w:proofErr w:type="spellStart"/>
            <w:r w:rsidRPr="0038406B">
              <w:rPr>
                <w:b w:val="0"/>
              </w:rPr>
              <w:t>e</w:t>
            </w:r>
            <w:r w:rsidRPr="0038406B">
              <w:rPr>
                <w:b w:val="0"/>
                <w:vertAlign w:val="superscript"/>
              </w:rPr>
              <w:t>e</w:t>
            </w:r>
            <w:proofErr w:type="spellEnd"/>
            <w:r w:rsidRPr="0038406B">
              <w:rPr>
                <w:b w:val="0"/>
              </w:rPr>
              <w:t xml:space="preserve"> </w:t>
            </w:r>
            <w:r w:rsidRPr="0038406B">
              <w:rPr>
                <w:b w:val="0"/>
              </w:rPr>
              <w:sym w:font="Wingdings" w:char="F0E0"/>
            </w:r>
            <w:r w:rsidRPr="0038406B">
              <w:rPr>
                <w:b w:val="0"/>
              </w:rPr>
              <w:t xml:space="preserve"> Hg + 2 Cl</w:t>
            </w:r>
            <w:r w:rsidRPr="0038406B">
              <w:rPr>
                <w:b w:val="0"/>
                <w:vertAlign w:val="superscript"/>
              </w:rPr>
              <w:t>-</w:t>
            </w:r>
            <w:r w:rsidRPr="0038406B">
              <w:rPr>
                <w:b w:val="0"/>
                <w:vertAlign w:val="superscript"/>
              </w:rPr>
              <w:noBreakHyphen/>
            </w:r>
          </w:p>
        </w:tc>
        <w:tc>
          <w:tcPr>
            <w:tcW w:w="1440" w:type="dxa"/>
            <w:tcBorders>
              <w:left w:val="single" w:sz="8" w:space="0" w:color="4F81BD" w:themeColor="accent1"/>
            </w:tcBorders>
          </w:tcPr>
          <w:p w14:paraId="395BAE39" w14:textId="77777777" w:rsidR="00C06BA9" w:rsidRDefault="006645D0" w:rsidP="005777F0">
            <w:pPr>
              <w:tabs>
                <w:tab w:val="decimal" w:pos="468"/>
              </w:tabs>
              <w:cnfStyle w:val="000000100000" w:firstRow="0" w:lastRow="0" w:firstColumn="0" w:lastColumn="0" w:oddVBand="0" w:evenVBand="0" w:oddHBand="1" w:evenHBand="0" w:firstRowFirstColumn="0" w:firstRowLastColumn="0" w:lastRowFirstColumn="0" w:lastRowLastColumn="0"/>
            </w:pPr>
            <w:r>
              <w:t>0.268</w:t>
            </w:r>
          </w:p>
        </w:tc>
      </w:tr>
      <w:tr w:rsidR="00C06BA9" w14:paraId="30C084B9" w14:textId="77777777" w:rsidTr="006645D0">
        <w:trPr>
          <w:jc w:val="center"/>
        </w:trPr>
        <w:tc>
          <w:tcPr>
            <w:cnfStyle w:val="001000000000" w:firstRow="0" w:lastRow="0" w:firstColumn="1" w:lastColumn="0" w:oddVBand="0" w:evenVBand="0" w:oddHBand="0" w:evenHBand="0" w:firstRowFirstColumn="0" w:firstRowLastColumn="0" w:lastRowFirstColumn="0" w:lastRowLastColumn="0"/>
            <w:tcW w:w="4788" w:type="dxa"/>
            <w:tcBorders>
              <w:right w:val="single" w:sz="8" w:space="0" w:color="4F81BD" w:themeColor="accent1"/>
            </w:tcBorders>
          </w:tcPr>
          <w:p w14:paraId="25E3A48E" w14:textId="77777777" w:rsidR="00C06BA9" w:rsidRPr="0038406B" w:rsidRDefault="006645D0" w:rsidP="005777F0">
            <w:pPr>
              <w:jc w:val="center"/>
              <w:rPr>
                <w:b w:val="0"/>
                <w:vertAlign w:val="superscript"/>
              </w:rPr>
            </w:pPr>
            <w:r w:rsidRPr="0038406B">
              <w:rPr>
                <w:b w:val="0"/>
              </w:rPr>
              <w:t>AgCl + e</w:t>
            </w:r>
            <w:r w:rsidRPr="0038406B">
              <w:rPr>
                <w:b w:val="0"/>
                <w:vertAlign w:val="superscript"/>
              </w:rPr>
              <w:t>-</w:t>
            </w:r>
            <w:r w:rsidRPr="0038406B">
              <w:rPr>
                <w:b w:val="0"/>
              </w:rPr>
              <w:t xml:space="preserve"> </w:t>
            </w:r>
            <w:r w:rsidRPr="0038406B">
              <w:rPr>
                <w:b w:val="0"/>
              </w:rPr>
              <w:sym w:font="Wingdings" w:char="F0E0"/>
            </w:r>
            <w:r w:rsidRPr="0038406B">
              <w:rPr>
                <w:b w:val="0"/>
              </w:rPr>
              <w:t xml:space="preserve"> Ag + Cl</w:t>
            </w:r>
            <w:r w:rsidRPr="0038406B">
              <w:rPr>
                <w:b w:val="0"/>
                <w:vertAlign w:val="superscript"/>
              </w:rPr>
              <w:t>-</w:t>
            </w:r>
          </w:p>
        </w:tc>
        <w:tc>
          <w:tcPr>
            <w:tcW w:w="1440" w:type="dxa"/>
            <w:tcBorders>
              <w:left w:val="single" w:sz="8" w:space="0" w:color="4F81BD" w:themeColor="accent1"/>
            </w:tcBorders>
          </w:tcPr>
          <w:p w14:paraId="292CA4F1" w14:textId="77777777" w:rsidR="00C06BA9" w:rsidRDefault="006645D0" w:rsidP="005777F0">
            <w:pPr>
              <w:tabs>
                <w:tab w:val="decimal" w:pos="468"/>
              </w:tabs>
              <w:cnfStyle w:val="000000000000" w:firstRow="0" w:lastRow="0" w:firstColumn="0" w:lastColumn="0" w:oddVBand="0" w:evenVBand="0" w:oddHBand="0" w:evenHBand="0" w:firstRowFirstColumn="0" w:firstRowLastColumn="0" w:lastRowFirstColumn="0" w:lastRowLastColumn="0"/>
            </w:pPr>
            <w:r>
              <w:t>0.222</w:t>
            </w:r>
          </w:p>
        </w:tc>
      </w:tr>
      <w:tr w:rsidR="00C06BA9" w14:paraId="24BA3282" w14:textId="77777777" w:rsidTr="006645D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88" w:type="dxa"/>
            <w:tcBorders>
              <w:right w:val="single" w:sz="8" w:space="0" w:color="4F81BD" w:themeColor="accent1"/>
            </w:tcBorders>
          </w:tcPr>
          <w:p w14:paraId="64B07882" w14:textId="77777777" w:rsidR="00C06BA9" w:rsidRPr="0038406B" w:rsidRDefault="006645D0" w:rsidP="005777F0">
            <w:pPr>
              <w:jc w:val="center"/>
              <w:rPr>
                <w:b w:val="0"/>
                <w:vertAlign w:val="superscript"/>
              </w:rPr>
            </w:pPr>
            <w:r w:rsidRPr="0038406B">
              <w:rPr>
                <w:b w:val="0"/>
              </w:rPr>
              <w:t>Sn</w:t>
            </w:r>
            <w:r w:rsidRPr="0038406B">
              <w:rPr>
                <w:b w:val="0"/>
                <w:vertAlign w:val="superscript"/>
              </w:rPr>
              <w:t>4+</w:t>
            </w:r>
            <w:r w:rsidRPr="0038406B">
              <w:rPr>
                <w:b w:val="0"/>
              </w:rPr>
              <w:t xml:space="preserve"> + 2 e</w:t>
            </w:r>
            <w:r w:rsidRPr="0038406B">
              <w:rPr>
                <w:b w:val="0"/>
                <w:vertAlign w:val="superscript"/>
              </w:rPr>
              <w:t>-</w:t>
            </w:r>
            <w:r w:rsidRPr="0038406B">
              <w:rPr>
                <w:b w:val="0"/>
              </w:rPr>
              <w:t xml:space="preserve"> </w:t>
            </w:r>
            <w:r w:rsidRPr="0038406B">
              <w:rPr>
                <w:b w:val="0"/>
              </w:rPr>
              <w:sym w:font="Wingdings" w:char="F0E0"/>
            </w:r>
            <w:r w:rsidRPr="0038406B">
              <w:rPr>
                <w:b w:val="0"/>
              </w:rPr>
              <w:t xml:space="preserve"> Sn</w:t>
            </w:r>
            <w:r w:rsidRPr="0038406B">
              <w:rPr>
                <w:b w:val="0"/>
                <w:vertAlign w:val="superscript"/>
              </w:rPr>
              <w:t>2+</w:t>
            </w:r>
          </w:p>
        </w:tc>
        <w:tc>
          <w:tcPr>
            <w:tcW w:w="1440" w:type="dxa"/>
            <w:tcBorders>
              <w:left w:val="single" w:sz="8" w:space="0" w:color="4F81BD" w:themeColor="accent1"/>
            </w:tcBorders>
          </w:tcPr>
          <w:p w14:paraId="610C021E" w14:textId="77777777" w:rsidR="00C06BA9" w:rsidRDefault="005777F0" w:rsidP="005777F0">
            <w:pPr>
              <w:tabs>
                <w:tab w:val="decimal" w:pos="468"/>
              </w:tabs>
              <w:cnfStyle w:val="000000100000" w:firstRow="0" w:lastRow="0" w:firstColumn="0" w:lastColumn="0" w:oddVBand="0" w:evenVBand="0" w:oddHBand="1" w:evenHBand="0" w:firstRowFirstColumn="0" w:firstRowLastColumn="0" w:lastRowFirstColumn="0" w:lastRowLastColumn="0"/>
            </w:pPr>
            <w:r>
              <w:t>0.15</w:t>
            </w:r>
          </w:p>
        </w:tc>
      </w:tr>
      <w:tr w:rsidR="00C06BA9" w14:paraId="309F1744" w14:textId="77777777" w:rsidTr="006645D0">
        <w:trPr>
          <w:jc w:val="center"/>
        </w:trPr>
        <w:tc>
          <w:tcPr>
            <w:cnfStyle w:val="001000000000" w:firstRow="0" w:lastRow="0" w:firstColumn="1" w:lastColumn="0" w:oddVBand="0" w:evenVBand="0" w:oddHBand="0" w:evenHBand="0" w:firstRowFirstColumn="0" w:firstRowLastColumn="0" w:lastRowFirstColumn="0" w:lastRowLastColumn="0"/>
            <w:tcW w:w="4788" w:type="dxa"/>
            <w:tcBorders>
              <w:right w:val="single" w:sz="8" w:space="0" w:color="4F81BD" w:themeColor="accent1"/>
            </w:tcBorders>
          </w:tcPr>
          <w:p w14:paraId="16307780" w14:textId="77777777" w:rsidR="00C06BA9" w:rsidRPr="0038406B" w:rsidRDefault="006645D0" w:rsidP="005777F0">
            <w:pPr>
              <w:jc w:val="center"/>
              <w:rPr>
                <w:b w:val="0"/>
              </w:rPr>
            </w:pPr>
            <w:proofErr w:type="spellStart"/>
            <w:r w:rsidRPr="0038406B">
              <w:rPr>
                <w:b w:val="0"/>
              </w:rPr>
              <w:t>AgBr</w:t>
            </w:r>
            <w:proofErr w:type="spellEnd"/>
            <w:r w:rsidRPr="0038406B">
              <w:rPr>
                <w:b w:val="0"/>
              </w:rPr>
              <w:t xml:space="preserve"> + e</w:t>
            </w:r>
            <w:r w:rsidRPr="0038406B">
              <w:rPr>
                <w:b w:val="0"/>
                <w:vertAlign w:val="superscript"/>
              </w:rPr>
              <w:t>-</w:t>
            </w:r>
            <w:r w:rsidRPr="0038406B">
              <w:rPr>
                <w:b w:val="0"/>
              </w:rPr>
              <w:t xml:space="preserve"> </w:t>
            </w:r>
            <w:r w:rsidRPr="0038406B">
              <w:rPr>
                <w:b w:val="0"/>
                <w:bCs w:val="0"/>
              </w:rPr>
              <w:sym w:font="Wingdings" w:char="F0E0"/>
            </w:r>
            <w:r w:rsidRPr="0038406B">
              <w:rPr>
                <w:b w:val="0"/>
                <w:bCs w:val="0"/>
              </w:rPr>
              <w:t xml:space="preserve"> Ag + Br</w:t>
            </w:r>
            <w:r w:rsidRPr="0038406B">
              <w:rPr>
                <w:b w:val="0"/>
                <w:bCs w:val="0"/>
                <w:vertAlign w:val="superscript"/>
              </w:rPr>
              <w:t>-</w:t>
            </w:r>
          </w:p>
        </w:tc>
        <w:tc>
          <w:tcPr>
            <w:tcW w:w="1440" w:type="dxa"/>
            <w:tcBorders>
              <w:left w:val="single" w:sz="8" w:space="0" w:color="4F81BD" w:themeColor="accent1"/>
            </w:tcBorders>
          </w:tcPr>
          <w:p w14:paraId="5C652DE8" w14:textId="77777777" w:rsidR="00C06BA9" w:rsidRDefault="006645D0" w:rsidP="005777F0">
            <w:pPr>
              <w:tabs>
                <w:tab w:val="decimal" w:pos="468"/>
              </w:tabs>
              <w:cnfStyle w:val="000000000000" w:firstRow="0" w:lastRow="0" w:firstColumn="0" w:lastColumn="0" w:oddVBand="0" w:evenVBand="0" w:oddHBand="0" w:evenHBand="0" w:firstRowFirstColumn="0" w:firstRowLastColumn="0" w:lastRowFirstColumn="0" w:lastRowLastColumn="0"/>
            </w:pPr>
            <w:r>
              <w:t>0.071</w:t>
            </w:r>
          </w:p>
        </w:tc>
      </w:tr>
      <w:tr w:rsidR="00C06BA9" w14:paraId="23C7AE32" w14:textId="77777777" w:rsidTr="006645D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88" w:type="dxa"/>
            <w:tcBorders>
              <w:right w:val="single" w:sz="8" w:space="0" w:color="4F81BD" w:themeColor="accent1"/>
            </w:tcBorders>
          </w:tcPr>
          <w:p w14:paraId="624C5A73" w14:textId="77777777" w:rsidR="00C06BA9" w:rsidRPr="006645D0" w:rsidRDefault="006645D0" w:rsidP="005777F0">
            <w:pPr>
              <w:jc w:val="center"/>
            </w:pPr>
            <w:r w:rsidRPr="006645D0">
              <w:t>2 H</w:t>
            </w:r>
            <w:r w:rsidRPr="006645D0">
              <w:rPr>
                <w:vertAlign w:val="superscript"/>
              </w:rPr>
              <w:t>+</w:t>
            </w:r>
            <w:r w:rsidRPr="006645D0">
              <w:t xml:space="preserve"> + 2 e</w:t>
            </w:r>
            <w:r w:rsidRPr="006645D0">
              <w:rPr>
                <w:vertAlign w:val="superscript"/>
              </w:rPr>
              <w:t>-</w:t>
            </w:r>
            <w:r w:rsidRPr="006645D0">
              <w:t xml:space="preserve"> </w:t>
            </w:r>
            <w:r w:rsidRPr="006645D0">
              <w:rPr>
                <w:bCs w:val="0"/>
              </w:rPr>
              <w:sym w:font="Wingdings" w:char="F0E0"/>
            </w:r>
            <w:r w:rsidRPr="006645D0">
              <w:rPr>
                <w:bCs w:val="0"/>
              </w:rPr>
              <w:t xml:space="preserve"> H</w:t>
            </w:r>
            <w:r w:rsidRPr="006645D0">
              <w:rPr>
                <w:bCs w:val="0"/>
                <w:vertAlign w:val="subscript"/>
              </w:rPr>
              <w:t>2</w:t>
            </w:r>
          </w:p>
        </w:tc>
        <w:tc>
          <w:tcPr>
            <w:tcW w:w="1440" w:type="dxa"/>
            <w:tcBorders>
              <w:left w:val="single" w:sz="8" w:space="0" w:color="4F81BD" w:themeColor="accent1"/>
            </w:tcBorders>
          </w:tcPr>
          <w:p w14:paraId="2636EA4F" w14:textId="77777777" w:rsidR="00C06BA9" w:rsidRPr="006645D0" w:rsidRDefault="006645D0" w:rsidP="005777F0">
            <w:pPr>
              <w:tabs>
                <w:tab w:val="decimal" w:pos="468"/>
              </w:tabs>
              <w:cnfStyle w:val="000000100000" w:firstRow="0" w:lastRow="0" w:firstColumn="0" w:lastColumn="0" w:oddVBand="0" w:evenVBand="0" w:oddHBand="1" w:evenHBand="0" w:firstRowFirstColumn="0" w:firstRowLastColumn="0" w:lastRowFirstColumn="0" w:lastRowLastColumn="0"/>
              <w:rPr>
                <w:b/>
              </w:rPr>
            </w:pPr>
            <w:r w:rsidRPr="006645D0">
              <w:rPr>
                <w:b/>
              </w:rPr>
              <w:t>0.000</w:t>
            </w:r>
          </w:p>
        </w:tc>
      </w:tr>
      <w:tr w:rsidR="00C06BA9" w14:paraId="6D035C88" w14:textId="77777777" w:rsidTr="006645D0">
        <w:trPr>
          <w:jc w:val="center"/>
        </w:trPr>
        <w:tc>
          <w:tcPr>
            <w:cnfStyle w:val="001000000000" w:firstRow="0" w:lastRow="0" w:firstColumn="1" w:lastColumn="0" w:oddVBand="0" w:evenVBand="0" w:oddHBand="0" w:evenHBand="0" w:firstRowFirstColumn="0" w:firstRowLastColumn="0" w:lastRowFirstColumn="0" w:lastRowLastColumn="0"/>
            <w:tcW w:w="4788" w:type="dxa"/>
            <w:tcBorders>
              <w:right w:val="single" w:sz="8" w:space="0" w:color="4F81BD" w:themeColor="accent1"/>
            </w:tcBorders>
          </w:tcPr>
          <w:p w14:paraId="3E72714E" w14:textId="77777777" w:rsidR="00C06BA9" w:rsidRPr="0038406B" w:rsidRDefault="005777F0" w:rsidP="005777F0">
            <w:pPr>
              <w:jc w:val="center"/>
              <w:rPr>
                <w:b w:val="0"/>
              </w:rPr>
            </w:pPr>
            <w:r w:rsidRPr="0038406B">
              <w:rPr>
                <w:b w:val="0"/>
              </w:rPr>
              <w:t>Pb</w:t>
            </w:r>
            <w:r w:rsidRPr="0038406B">
              <w:rPr>
                <w:b w:val="0"/>
                <w:vertAlign w:val="superscript"/>
              </w:rPr>
              <w:t>2+</w:t>
            </w:r>
            <w:r w:rsidRPr="0038406B">
              <w:rPr>
                <w:b w:val="0"/>
              </w:rPr>
              <w:t xml:space="preserve"> + 2 e</w:t>
            </w:r>
            <w:r w:rsidRPr="0038406B">
              <w:rPr>
                <w:b w:val="0"/>
                <w:vertAlign w:val="superscript"/>
              </w:rPr>
              <w:t>-</w:t>
            </w:r>
            <w:r w:rsidRPr="0038406B">
              <w:rPr>
                <w:b w:val="0"/>
              </w:rPr>
              <w:t xml:space="preserve"> </w:t>
            </w:r>
            <w:r w:rsidRPr="0038406B">
              <w:rPr>
                <w:b w:val="0"/>
                <w:bCs w:val="0"/>
              </w:rPr>
              <w:sym w:font="Wingdings" w:char="F0E0"/>
            </w:r>
            <w:r w:rsidRPr="0038406B">
              <w:rPr>
                <w:b w:val="0"/>
                <w:bCs w:val="0"/>
              </w:rPr>
              <w:t xml:space="preserve"> Pb</w:t>
            </w:r>
          </w:p>
        </w:tc>
        <w:tc>
          <w:tcPr>
            <w:tcW w:w="1440" w:type="dxa"/>
            <w:tcBorders>
              <w:left w:val="single" w:sz="8" w:space="0" w:color="4F81BD" w:themeColor="accent1"/>
            </w:tcBorders>
          </w:tcPr>
          <w:p w14:paraId="47719F91" w14:textId="77777777" w:rsidR="00C06BA9" w:rsidRDefault="005777F0" w:rsidP="005777F0">
            <w:pPr>
              <w:tabs>
                <w:tab w:val="decimal" w:pos="468"/>
              </w:tabs>
              <w:cnfStyle w:val="000000000000" w:firstRow="0" w:lastRow="0" w:firstColumn="0" w:lastColumn="0" w:oddVBand="0" w:evenVBand="0" w:oddHBand="0" w:evenHBand="0" w:firstRowFirstColumn="0" w:firstRowLastColumn="0" w:lastRowFirstColumn="0" w:lastRowLastColumn="0"/>
            </w:pPr>
            <w:r>
              <w:t>-0.126</w:t>
            </w:r>
          </w:p>
        </w:tc>
      </w:tr>
      <w:tr w:rsidR="00C06BA9" w14:paraId="4264EEA2" w14:textId="77777777" w:rsidTr="006645D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88" w:type="dxa"/>
            <w:tcBorders>
              <w:right w:val="single" w:sz="8" w:space="0" w:color="4F81BD" w:themeColor="accent1"/>
            </w:tcBorders>
          </w:tcPr>
          <w:p w14:paraId="3501CBF6" w14:textId="77777777" w:rsidR="00C06BA9" w:rsidRPr="0038406B" w:rsidRDefault="005777F0" w:rsidP="005777F0">
            <w:pPr>
              <w:jc w:val="center"/>
              <w:rPr>
                <w:b w:val="0"/>
              </w:rPr>
            </w:pPr>
            <w:r w:rsidRPr="0038406B">
              <w:rPr>
                <w:b w:val="0"/>
              </w:rPr>
              <w:t>Sn</w:t>
            </w:r>
            <w:r w:rsidRPr="0038406B">
              <w:rPr>
                <w:b w:val="0"/>
                <w:vertAlign w:val="superscript"/>
              </w:rPr>
              <w:t>2+</w:t>
            </w:r>
            <w:r w:rsidRPr="0038406B">
              <w:rPr>
                <w:b w:val="0"/>
              </w:rPr>
              <w:t xml:space="preserve"> + 2 e</w:t>
            </w:r>
            <w:r w:rsidRPr="0038406B">
              <w:rPr>
                <w:b w:val="0"/>
                <w:vertAlign w:val="superscript"/>
              </w:rPr>
              <w:t>-</w:t>
            </w:r>
            <w:r w:rsidRPr="0038406B">
              <w:rPr>
                <w:b w:val="0"/>
              </w:rPr>
              <w:t xml:space="preserve"> </w:t>
            </w:r>
            <w:r w:rsidRPr="0038406B">
              <w:rPr>
                <w:b w:val="0"/>
                <w:bCs w:val="0"/>
              </w:rPr>
              <w:sym w:font="Wingdings" w:char="F0E0"/>
            </w:r>
            <w:r w:rsidRPr="0038406B">
              <w:rPr>
                <w:b w:val="0"/>
                <w:bCs w:val="0"/>
              </w:rPr>
              <w:t xml:space="preserve"> Sn</w:t>
            </w:r>
          </w:p>
        </w:tc>
        <w:tc>
          <w:tcPr>
            <w:tcW w:w="1440" w:type="dxa"/>
            <w:tcBorders>
              <w:left w:val="single" w:sz="8" w:space="0" w:color="4F81BD" w:themeColor="accent1"/>
            </w:tcBorders>
          </w:tcPr>
          <w:p w14:paraId="20FA6E44" w14:textId="77777777" w:rsidR="00C06BA9" w:rsidRDefault="005777F0" w:rsidP="005777F0">
            <w:pPr>
              <w:tabs>
                <w:tab w:val="decimal" w:pos="468"/>
              </w:tabs>
              <w:cnfStyle w:val="000000100000" w:firstRow="0" w:lastRow="0" w:firstColumn="0" w:lastColumn="0" w:oddVBand="0" w:evenVBand="0" w:oddHBand="1" w:evenHBand="0" w:firstRowFirstColumn="0" w:firstRowLastColumn="0" w:lastRowFirstColumn="0" w:lastRowLastColumn="0"/>
            </w:pPr>
            <w:r>
              <w:t>-0.136</w:t>
            </w:r>
          </w:p>
        </w:tc>
      </w:tr>
      <w:tr w:rsidR="00C06BA9" w14:paraId="6CE4F5DA" w14:textId="77777777" w:rsidTr="006645D0">
        <w:trPr>
          <w:jc w:val="center"/>
        </w:trPr>
        <w:tc>
          <w:tcPr>
            <w:cnfStyle w:val="001000000000" w:firstRow="0" w:lastRow="0" w:firstColumn="1" w:lastColumn="0" w:oddVBand="0" w:evenVBand="0" w:oddHBand="0" w:evenHBand="0" w:firstRowFirstColumn="0" w:firstRowLastColumn="0" w:lastRowFirstColumn="0" w:lastRowLastColumn="0"/>
            <w:tcW w:w="4788" w:type="dxa"/>
            <w:tcBorders>
              <w:right w:val="single" w:sz="8" w:space="0" w:color="4F81BD" w:themeColor="accent1"/>
            </w:tcBorders>
          </w:tcPr>
          <w:p w14:paraId="3523A514" w14:textId="77777777" w:rsidR="00C06BA9" w:rsidRPr="0038406B" w:rsidRDefault="005777F0" w:rsidP="005777F0">
            <w:pPr>
              <w:jc w:val="center"/>
              <w:rPr>
                <w:b w:val="0"/>
              </w:rPr>
            </w:pPr>
            <w:proofErr w:type="spellStart"/>
            <w:r w:rsidRPr="0038406B">
              <w:rPr>
                <w:b w:val="0"/>
              </w:rPr>
              <w:t>AgI</w:t>
            </w:r>
            <w:proofErr w:type="spellEnd"/>
            <w:r w:rsidRPr="0038406B">
              <w:rPr>
                <w:b w:val="0"/>
              </w:rPr>
              <w:t xml:space="preserve"> + e</w:t>
            </w:r>
            <w:r w:rsidRPr="0038406B">
              <w:rPr>
                <w:b w:val="0"/>
                <w:vertAlign w:val="superscript"/>
              </w:rPr>
              <w:t>-</w:t>
            </w:r>
            <w:r w:rsidRPr="0038406B">
              <w:rPr>
                <w:b w:val="0"/>
              </w:rPr>
              <w:t xml:space="preserve"> </w:t>
            </w:r>
            <w:r w:rsidRPr="0038406B">
              <w:rPr>
                <w:b w:val="0"/>
                <w:bCs w:val="0"/>
              </w:rPr>
              <w:sym w:font="Wingdings" w:char="F0E0"/>
            </w:r>
            <w:r w:rsidRPr="0038406B">
              <w:rPr>
                <w:b w:val="0"/>
                <w:bCs w:val="0"/>
              </w:rPr>
              <w:t xml:space="preserve"> Ag + I</w:t>
            </w:r>
            <w:r w:rsidRPr="0038406B">
              <w:rPr>
                <w:b w:val="0"/>
                <w:bCs w:val="0"/>
                <w:vertAlign w:val="superscript"/>
              </w:rPr>
              <w:t>-</w:t>
            </w:r>
          </w:p>
        </w:tc>
        <w:tc>
          <w:tcPr>
            <w:tcW w:w="1440" w:type="dxa"/>
            <w:tcBorders>
              <w:left w:val="single" w:sz="8" w:space="0" w:color="4F81BD" w:themeColor="accent1"/>
            </w:tcBorders>
          </w:tcPr>
          <w:p w14:paraId="3380BD25" w14:textId="77777777" w:rsidR="00C06BA9" w:rsidRDefault="005777F0" w:rsidP="005777F0">
            <w:pPr>
              <w:tabs>
                <w:tab w:val="decimal" w:pos="468"/>
              </w:tabs>
              <w:cnfStyle w:val="000000000000" w:firstRow="0" w:lastRow="0" w:firstColumn="0" w:lastColumn="0" w:oddVBand="0" w:evenVBand="0" w:oddHBand="0" w:evenHBand="0" w:firstRowFirstColumn="0" w:firstRowLastColumn="0" w:lastRowFirstColumn="0" w:lastRowLastColumn="0"/>
            </w:pPr>
            <w:r>
              <w:t>-0.152</w:t>
            </w:r>
          </w:p>
        </w:tc>
      </w:tr>
      <w:tr w:rsidR="00C06BA9" w14:paraId="5BF8A0E7" w14:textId="77777777" w:rsidTr="006645D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88" w:type="dxa"/>
            <w:tcBorders>
              <w:right w:val="single" w:sz="8" w:space="0" w:color="4F81BD" w:themeColor="accent1"/>
            </w:tcBorders>
          </w:tcPr>
          <w:p w14:paraId="26B89BFD" w14:textId="77777777" w:rsidR="00C06BA9" w:rsidRPr="0038406B" w:rsidRDefault="005777F0" w:rsidP="005777F0">
            <w:pPr>
              <w:jc w:val="center"/>
              <w:rPr>
                <w:b w:val="0"/>
              </w:rPr>
            </w:pPr>
            <w:proofErr w:type="spellStart"/>
            <w:r w:rsidRPr="0038406B">
              <w:rPr>
                <w:b w:val="0"/>
              </w:rPr>
              <w:t>CuI</w:t>
            </w:r>
            <w:proofErr w:type="spellEnd"/>
            <w:r w:rsidRPr="0038406B">
              <w:rPr>
                <w:b w:val="0"/>
              </w:rPr>
              <w:t xml:space="preserve"> + e</w:t>
            </w:r>
            <w:r w:rsidRPr="0038406B">
              <w:rPr>
                <w:b w:val="0"/>
                <w:vertAlign w:val="superscript"/>
              </w:rPr>
              <w:t>-</w:t>
            </w:r>
            <w:r w:rsidRPr="0038406B">
              <w:rPr>
                <w:b w:val="0"/>
              </w:rPr>
              <w:t xml:space="preserve"> </w:t>
            </w:r>
            <w:r w:rsidRPr="0038406B">
              <w:rPr>
                <w:b w:val="0"/>
                <w:bCs w:val="0"/>
              </w:rPr>
              <w:sym w:font="Wingdings" w:char="F0E0"/>
            </w:r>
            <w:r w:rsidRPr="0038406B">
              <w:rPr>
                <w:b w:val="0"/>
                <w:bCs w:val="0"/>
              </w:rPr>
              <w:t xml:space="preserve"> Cu + I</w:t>
            </w:r>
            <w:r w:rsidRPr="0038406B">
              <w:rPr>
                <w:b w:val="0"/>
                <w:bCs w:val="0"/>
                <w:vertAlign w:val="superscript"/>
              </w:rPr>
              <w:t>-</w:t>
            </w:r>
          </w:p>
        </w:tc>
        <w:tc>
          <w:tcPr>
            <w:tcW w:w="1440" w:type="dxa"/>
            <w:tcBorders>
              <w:left w:val="single" w:sz="8" w:space="0" w:color="4F81BD" w:themeColor="accent1"/>
            </w:tcBorders>
          </w:tcPr>
          <w:p w14:paraId="1345130D" w14:textId="77777777" w:rsidR="00C06BA9" w:rsidRDefault="005777F0" w:rsidP="005777F0">
            <w:pPr>
              <w:tabs>
                <w:tab w:val="decimal" w:pos="468"/>
              </w:tabs>
              <w:cnfStyle w:val="000000100000" w:firstRow="0" w:lastRow="0" w:firstColumn="0" w:lastColumn="0" w:oddVBand="0" w:evenVBand="0" w:oddHBand="1" w:evenHBand="0" w:firstRowFirstColumn="0" w:firstRowLastColumn="0" w:lastRowFirstColumn="0" w:lastRowLastColumn="0"/>
            </w:pPr>
            <w:r>
              <w:t>-0.185</w:t>
            </w:r>
          </w:p>
        </w:tc>
      </w:tr>
      <w:tr w:rsidR="00C06BA9" w14:paraId="78C73AEC" w14:textId="77777777" w:rsidTr="006645D0">
        <w:trPr>
          <w:jc w:val="center"/>
        </w:trPr>
        <w:tc>
          <w:tcPr>
            <w:cnfStyle w:val="001000000000" w:firstRow="0" w:lastRow="0" w:firstColumn="1" w:lastColumn="0" w:oddVBand="0" w:evenVBand="0" w:oddHBand="0" w:evenHBand="0" w:firstRowFirstColumn="0" w:firstRowLastColumn="0" w:lastRowFirstColumn="0" w:lastRowLastColumn="0"/>
            <w:tcW w:w="4788" w:type="dxa"/>
            <w:tcBorders>
              <w:right w:val="single" w:sz="8" w:space="0" w:color="4F81BD" w:themeColor="accent1"/>
            </w:tcBorders>
          </w:tcPr>
          <w:p w14:paraId="6C41AD2F" w14:textId="77777777" w:rsidR="00C06BA9" w:rsidRPr="0038406B" w:rsidRDefault="005777F0" w:rsidP="005777F0">
            <w:pPr>
              <w:jc w:val="center"/>
              <w:rPr>
                <w:b w:val="0"/>
              </w:rPr>
            </w:pPr>
            <w:r w:rsidRPr="0038406B">
              <w:rPr>
                <w:b w:val="0"/>
              </w:rPr>
              <w:t>Ni</w:t>
            </w:r>
            <w:r w:rsidRPr="0038406B">
              <w:rPr>
                <w:b w:val="0"/>
                <w:vertAlign w:val="superscript"/>
              </w:rPr>
              <w:t>2+</w:t>
            </w:r>
            <w:r w:rsidRPr="0038406B">
              <w:rPr>
                <w:b w:val="0"/>
              </w:rPr>
              <w:t xml:space="preserve"> + 2 e</w:t>
            </w:r>
            <w:r w:rsidRPr="0038406B">
              <w:rPr>
                <w:b w:val="0"/>
                <w:vertAlign w:val="superscript"/>
              </w:rPr>
              <w:t>-</w:t>
            </w:r>
            <w:r w:rsidRPr="0038406B">
              <w:rPr>
                <w:b w:val="0"/>
              </w:rPr>
              <w:t xml:space="preserve"> </w:t>
            </w:r>
            <w:r w:rsidRPr="0038406B">
              <w:rPr>
                <w:b w:val="0"/>
                <w:bCs w:val="0"/>
              </w:rPr>
              <w:sym w:font="Wingdings" w:char="F0E0"/>
            </w:r>
            <w:r w:rsidRPr="0038406B">
              <w:rPr>
                <w:b w:val="0"/>
                <w:bCs w:val="0"/>
              </w:rPr>
              <w:t xml:space="preserve"> Ni</w:t>
            </w:r>
          </w:p>
        </w:tc>
        <w:tc>
          <w:tcPr>
            <w:tcW w:w="1440" w:type="dxa"/>
            <w:tcBorders>
              <w:left w:val="single" w:sz="8" w:space="0" w:color="4F81BD" w:themeColor="accent1"/>
            </w:tcBorders>
          </w:tcPr>
          <w:p w14:paraId="2E9DDA2A" w14:textId="77777777" w:rsidR="00C06BA9" w:rsidRDefault="005777F0" w:rsidP="005777F0">
            <w:pPr>
              <w:tabs>
                <w:tab w:val="decimal" w:pos="468"/>
              </w:tabs>
              <w:cnfStyle w:val="000000000000" w:firstRow="0" w:lastRow="0" w:firstColumn="0" w:lastColumn="0" w:oddVBand="0" w:evenVBand="0" w:oddHBand="0" w:evenHBand="0" w:firstRowFirstColumn="0" w:firstRowLastColumn="0" w:lastRowFirstColumn="0" w:lastRowLastColumn="0"/>
            </w:pPr>
            <w:r>
              <w:t>-0.250</w:t>
            </w:r>
          </w:p>
        </w:tc>
      </w:tr>
      <w:tr w:rsidR="00C06BA9" w14:paraId="0BA86A98" w14:textId="77777777" w:rsidTr="006645D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88" w:type="dxa"/>
            <w:tcBorders>
              <w:right w:val="single" w:sz="8" w:space="0" w:color="4F81BD" w:themeColor="accent1"/>
            </w:tcBorders>
          </w:tcPr>
          <w:p w14:paraId="0E2C5C62" w14:textId="77777777" w:rsidR="00C06BA9" w:rsidRPr="0038406B" w:rsidRDefault="005777F0" w:rsidP="005777F0">
            <w:pPr>
              <w:jc w:val="center"/>
              <w:rPr>
                <w:b w:val="0"/>
              </w:rPr>
            </w:pPr>
            <w:r w:rsidRPr="0038406B">
              <w:rPr>
                <w:b w:val="0"/>
              </w:rPr>
              <w:t>Tl</w:t>
            </w:r>
            <w:r w:rsidRPr="0038406B">
              <w:rPr>
                <w:b w:val="0"/>
                <w:vertAlign w:val="superscript"/>
              </w:rPr>
              <w:t>+</w:t>
            </w:r>
            <w:r w:rsidRPr="0038406B">
              <w:rPr>
                <w:b w:val="0"/>
              </w:rPr>
              <w:t xml:space="preserve"> + e</w:t>
            </w:r>
            <w:r w:rsidRPr="0038406B">
              <w:rPr>
                <w:b w:val="0"/>
                <w:vertAlign w:val="superscript"/>
              </w:rPr>
              <w:t>-</w:t>
            </w:r>
            <w:r w:rsidRPr="0038406B">
              <w:rPr>
                <w:b w:val="0"/>
              </w:rPr>
              <w:t xml:space="preserve"> </w:t>
            </w:r>
            <w:r w:rsidRPr="0038406B">
              <w:rPr>
                <w:b w:val="0"/>
                <w:bCs w:val="0"/>
              </w:rPr>
              <w:sym w:font="Wingdings" w:char="F0E0"/>
            </w:r>
            <w:r w:rsidRPr="0038406B">
              <w:rPr>
                <w:b w:val="0"/>
                <w:bCs w:val="0"/>
              </w:rPr>
              <w:t xml:space="preserve"> Tl</w:t>
            </w:r>
          </w:p>
        </w:tc>
        <w:tc>
          <w:tcPr>
            <w:tcW w:w="1440" w:type="dxa"/>
            <w:tcBorders>
              <w:left w:val="single" w:sz="8" w:space="0" w:color="4F81BD" w:themeColor="accent1"/>
            </w:tcBorders>
          </w:tcPr>
          <w:p w14:paraId="56E0DDC3" w14:textId="77777777" w:rsidR="00C06BA9" w:rsidRDefault="005777F0" w:rsidP="005777F0">
            <w:pPr>
              <w:tabs>
                <w:tab w:val="decimal" w:pos="468"/>
              </w:tabs>
              <w:cnfStyle w:val="000000100000" w:firstRow="0" w:lastRow="0" w:firstColumn="0" w:lastColumn="0" w:oddVBand="0" w:evenVBand="0" w:oddHBand="1" w:evenHBand="0" w:firstRowFirstColumn="0" w:firstRowLastColumn="0" w:lastRowFirstColumn="0" w:lastRowLastColumn="0"/>
            </w:pPr>
            <w:r>
              <w:t>-0.34</w:t>
            </w:r>
          </w:p>
        </w:tc>
      </w:tr>
      <w:tr w:rsidR="00C06BA9" w14:paraId="60D34E59" w14:textId="77777777" w:rsidTr="006645D0">
        <w:trPr>
          <w:jc w:val="center"/>
        </w:trPr>
        <w:tc>
          <w:tcPr>
            <w:cnfStyle w:val="001000000000" w:firstRow="0" w:lastRow="0" w:firstColumn="1" w:lastColumn="0" w:oddVBand="0" w:evenVBand="0" w:oddHBand="0" w:evenHBand="0" w:firstRowFirstColumn="0" w:firstRowLastColumn="0" w:lastRowFirstColumn="0" w:lastRowLastColumn="0"/>
            <w:tcW w:w="4788" w:type="dxa"/>
            <w:tcBorders>
              <w:right w:val="single" w:sz="8" w:space="0" w:color="4F81BD" w:themeColor="accent1"/>
            </w:tcBorders>
          </w:tcPr>
          <w:p w14:paraId="570DFA25" w14:textId="77777777" w:rsidR="00C06BA9" w:rsidRPr="0038406B" w:rsidRDefault="005777F0" w:rsidP="005777F0">
            <w:pPr>
              <w:jc w:val="center"/>
              <w:rPr>
                <w:b w:val="0"/>
              </w:rPr>
            </w:pPr>
            <w:r w:rsidRPr="0038406B">
              <w:rPr>
                <w:b w:val="0"/>
              </w:rPr>
              <w:t>PbSO</w:t>
            </w:r>
            <w:r w:rsidRPr="0038406B">
              <w:rPr>
                <w:b w:val="0"/>
                <w:vertAlign w:val="subscript"/>
              </w:rPr>
              <w:t>4</w:t>
            </w:r>
            <w:r w:rsidRPr="0038406B">
              <w:rPr>
                <w:b w:val="0"/>
              </w:rPr>
              <w:t xml:space="preserve"> + 2 e</w:t>
            </w:r>
            <w:r w:rsidRPr="0038406B">
              <w:rPr>
                <w:b w:val="0"/>
                <w:vertAlign w:val="superscript"/>
              </w:rPr>
              <w:t>-</w:t>
            </w:r>
            <w:r w:rsidRPr="0038406B">
              <w:rPr>
                <w:b w:val="0"/>
              </w:rPr>
              <w:t xml:space="preserve"> </w:t>
            </w:r>
            <w:r w:rsidRPr="0038406B">
              <w:rPr>
                <w:b w:val="0"/>
                <w:bCs w:val="0"/>
              </w:rPr>
              <w:sym w:font="Wingdings" w:char="F0E0"/>
            </w:r>
            <w:r w:rsidRPr="0038406B">
              <w:rPr>
                <w:b w:val="0"/>
                <w:bCs w:val="0"/>
              </w:rPr>
              <w:t xml:space="preserve"> Pb + SO</w:t>
            </w:r>
            <w:r w:rsidRPr="0038406B">
              <w:rPr>
                <w:b w:val="0"/>
                <w:bCs w:val="0"/>
                <w:vertAlign w:val="subscript"/>
              </w:rPr>
              <w:t>4</w:t>
            </w:r>
            <w:r w:rsidRPr="0038406B">
              <w:rPr>
                <w:b w:val="0"/>
                <w:bCs w:val="0"/>
                <w:vertAlign w:val="superscript"/>
              </w:rPr>
              <w:t>2-</w:t>
            </w:r>
          </w:p>
        </w:tc>
        <w:tc>
          <w:tcPr>
            <w:tcW w:w="1440" w:type="dxa"/>
            <w:tcBorders>
              <w:left w:val="single" w:sz="8" w:space="0" w:color="4F81BD" w:themeColor="accent1"/>
            </w:tcBorders>
          </w:tcPr>
          <w:p w14:paraId="4E424EBC" w14:textId="77777777" w:rsidR="00C06BA9" w:rsidRDefault="005777F0" w:rsidP="005777F0">
            <w:pPr>
              <w:tabs>
                <w:tab w:val="decimal" w:pos="468"/>
              </w:tabs>
              <w:cnfStyle w:val="000000000000" w:firstRow="0" w:lastRow="0" w:firstColumn="0" w:lastColumn="0" w:oddVBand="0" w:evenVBand="0" w:oddHBand="0" w:evenHBand="0" w:firstRowFirstColumn="0" w:firstRowLastColumn="0" w:lastRowFirstColumn="0" w:lastRowLastColumn="0"/>
            </w:pPr>
            <w:r>
              <w:t>-0.355</w:t>
            </w:r>
          </w:p>
        </w:tc>
      </w:tr>
      <w:tr w:rsidR="00C06BA9" w14:paraId="1048BAFA" w14:textId="77777777" w:rsidTr="006645D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88" w:type="dxa"/>
            <w:tcBorders>
              <w:right w:val="single" w:sz="8" w:space="0" w:color="4F81BD" w:themeColor="accent1"/>
            </w:tcBorders>
          </w:tcPr>
          <w:p w14:paraId="2571942F" w14:textId="77777777" w:rsidR="00C06BA9" w:rsidRPr="0038406B" w:rsidRDefault="005777F0" w:rsidP="005777F0">
            <w:pPr>
              <w:jc w:val="center"/>
              <w:rPr>
                <w:b w:val="0"/>
              </w:rPr>
            </w:pPr>
            <w:r w:rsidRPr="0038406B">
              <w:rPr>
                <w:b w:val="0"/>
              </w:rPr>
              <w:t>Fe</w:t>
            </w:r>
            <w:r w:rsidRPr="0038406B">
              <w:rPr>
                <w:b w:val="0"/>
                <w:vertAlign w:val="superscript"/>
              </w:rPr>
              <w:t>2+</w:t>
            </w:r>
            <w:r w:rsidRPr="0038406B">
              <w:rPr>
                <w:b w:val="0"/>
              </w:rPr>
              <w:t xml:space="preserve"> + 2 e</w:t>
            </w:r>
            <w:r w:rsidRPr="0038406B">
              <w:rPr>
                <w:b w:val="0"/>
                <w:vertAlign w:val="superscript"/>
              </w:rPr>
              <w:t>-</w:t>
            </w:r>
            <w:r w:rsidRPr="0038406B">
              <w:rPr>
                <w:b w:val="0"/>
              </w:rPr>
              <w:t xml:space="preserve"> </w:t>
            </w:r>
            <w:r w:rsidRPr="0038406B">
              <w:rPr>
                <w:b w:val="0"/>
                <w:bCs w:val="0"/>
              </w:rPr>
              <w:sym w:font="Wingdings" w:char="F0E0"/>
            </w:r>
            <w:r w:rsidRPr="0038406B">
              <w:rPr>
                <w:b w:val="0"/>
                <w:bCs w:val="0"/>
              </w:rPr>
              <w:t xml:space="preserve"> Fe</w:t>
            </w:r>
          </w:p>
        </w:tc>
        <w:tc>
          <w:tcPr>
            <w:tcW w:w="1440" w:type="dxa"/>
            <w:tcBorders>
              <w:left w:val="single" w:sz="8" w:space="0" w:color="4F81BD" w:themeColor="accent1"/>
            </w:tcBorders>
          </w:tcPr>
          <w:p w14:paraId="114E9F7A" w14:textId="77777777" w:rsidR="00C06BA9" w:rsidRDefault="005777F0" w:rsidP="005777F0">
            <w:pPr>
              <w:tabs>
                <w:tab w:val="decimal" w:pos="468"/>
              </w:tabs>
              <w:cnfStyle w:val="000000100000" w:firstRow="0" w:lastRow="0" w:firstColumn="0" w:lastColumn="0" w:oddVBand="0" w:evenVBand="0" w:oddHBand="1" w:evenHBand="0" w:firstRowFirstColumn="0" w:firstRowLastColumn="0" w:lastRowFirstColumn="0" w:lastRowLastColumn="0"/>
            </w:pPr>
            <w:r>
              <w:t>-0.440</w:t>
            </w:r>
          </w:p>
        </w:tc>
      </w:tr>
      <w:tr w:rsidR="00C06BA9" w14:paraId="26985B3F" w14:textId="77777777" w:rsidTr="006645D0">
        <w:trPr>
          <w:jc w:val="center"/>
        </w:trPr>
        <w:tc>
          <w:tcPr>
            <w:cnfStyle w:val="001000000000" w:firstRow="0" w:lastRow="0" w:firstColumn="1" w:lastColumn="0" w:oddVBand="0" w:evenVBand="0" w:oddHBand="0" w:evenHBand="0" w:firstRowFirstColumn="0" w:firstRowLastColumn="0" w:lastRowFirstColumn="0" w:lastRowLastColumn="0"/>
            <w:tcW w:w="4788" w:type="dxa"/>
            <w:tcBorders>
              <w:right w:val="single" w:sz="8" w:space="0" w:color="4F81BD" w:themeColor="accent1"/>
            </w:tcBorders>
          </w:tcPr>
          <w:p w14:paraId="5139D060" w14:textId="77777777" w:rsidR="00C06BA9" w:rsidRPr="0038406B" w:rsidRDefault="005777F0" w:rsidP="005777F0">
            <w:pPr>
              <w:jc w:val="center"/>
              <w:rPr>
                <w:b w:val="0"/>
              </w:rPr>
            </w:pPr>
            <w:r w:rsidRPr="0038406B">
              <w:rPr>
                <w:b w:val="0"/>
              </w:rPr>
              <w:t>Zn</w:t>
            </w:r>
            <w:r w:rsidRPr="0038406B">
              <w:rPr>
                <w:b w:val="0"/>
                <w:vertAlign w:val="superscript"/>
              </w:rPr>
              <w:t>2+</w:t>
            </w:r>
            <w:r w:rsidRPr="0038406B">
              <w:rPr>
                <w:b w:val="0"/>
              </w:rPr>
              <w:t xml:space="preserve"> + 2 e</w:t>
            </w:r>
            <w:r w:rsidRPr="0038406B">
              <w:rPr>
                <w:b w:val="0"/>
                <w:vertAlign w:val="superscript"/>
              </w:rPr>
              <w:t>-</w:t>
            </w:r>
            <w:r w:rsidRPr="0038406B">
              <w:rPr>
                <w:b w:val="0"/>
              </w:rPr>
              <w:t xml:space="preserve"> </w:t>
            </w:r>
            <w:r w:rsidRPr="0038406B">
              <w:rPr>
                <w:b w:val="0"/>
                <w:bCs w:val="0"/>
              </w:rPr>
              <w:sym w:font="Wingdings" w:char="F0E0"/>
            </w:r>
            <w:r w:rsidRPr="0038406B">
              <w:rPr>
                <w:b w:val="0"/>
                <w:bCs w:val="0"/>
              </w:rPr>
              <w:t xml:space="preserve"> Zn</w:t>
            </w:r>
          </w:p>
        </w:tc>
        <w:tc>
          <w:tcPr>
            <w:tcW w:w="1440" w:type="dxa"/>
            <w:tcBorders>
              <w:left w:val="single" w:sz="8" w:space="0" w:color="4F81BD" w:themeColor="accent1"/>
            </w:tcBorders>
          </w:tcPr>
          <w:p w14:paraId="31FBDEA0" w14:textId="77777777" w:rsidR="00C06BA9" w:rsidRDefault="005777F0" w:rsidP="005777F0">
            <w:pPr>
              <w:tabs>
                <w:tab w:val="decimal" w:pos="468"/>
              </w:tabs>
              <w:cnfStyle w:val="000000000000" w:firstRow="0" w:lastRow="0" w:firstColumn="0" w:lastColumn="0" w:oddVBand="0" w:evenVBand="0" w:oddHBand="0" w:evenHBand="0" w:firstRowFirstColumn="0" w:firstRowLastColumn="0" w:lastRowFirstColumn="0" w:lastRowLastColumn="0"/>
            </w:pPr>
            <w:r>
              <w:t>-0.763</w:t>
            </w:r>
          </w:p>
        </w:tc>
      </w:tr>
      <w:tr w:rsidR="00C06BA9" w14:paraId="08CD224B" w14:textId="77777777" w:rsidTr="006645D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88" w:type="dxa"/>
            <w:tcBorders>
              <w:right w:val="single" w:sz="8" w:space="0" w:color="4F81BD" w:themeColor="accent1"/>
            </w:tcBorders>
          </w:tcPr>
          <w:p w14:paraId="3DF13F6D" w14:textId="77777777" w:rsidR="00C06BA9" w:rsidRPr="0038406B" w:rsidRDefault="005777F0" w:rsidP="005777F0">
            <w:pPr>
              <w:jc w:val="center"/>
              <w:rPr>
                <w:b w:val="0"/>
              </w:rPr>
            </w:pPr>
            <w:proofErr w:type="gramStart"/>
            <w:r w:rsidRPr="0038406B">
              <w:rPr>
                <w:b w:val="0"/>
              </w:rPr>
              <w:t>Sn(</w:t>
            </w:r>
            <w:proofErr w:type="gramEnd"/>
            <w:r w:rsidRPr="0038406B">
              <w:rPr>
                <w:b w:val="0"/>
              </w:rPr>
              <w:t>OH)</w:t>
            </w:r>
            <w:r w:rsidRPr="0038406B">
              <w:rPr>
                <w:b w:val="0"/>
                <w:vertAlign w:val="subscript"/>
              </w:rPr>
              <w:t>6</w:t>
            </w:r>
            <w:r w:rsidRPr="0038406B">
              <w:rPr>
                <w:b w:val="0"/>
                <w:vertAlign w:val="superscript"/>
              </w:rPr>
              <w:t>2-</w:t>
            </w:r>
            <w:r w:rsidRPr="0038406B">
              <w:rPr>
                <w:b w:val="0"/>
              </w:rPr>
              <w:t xml:space="preserve"> + 2 e</w:t>
            </w:r>
            <w:r w:rsidRPr="0038406B">
              <w:rPr>
                <w:b w:val="0"/>
                <w:vertAlign w:val="superscript"/>
              </w:rPr>
              <w:t>-</w:t>
            </w:r>
            <w:r w:rsidRPr="0038406B">
              <w:rPr>
                <w:b w:val="0"/>
              </w:rPr>
              <w:t xml:space="preserve"> </w:t>
            </w:r>
            <w:r w:rsidRPr="0038406B">
              <w:rPr>
                <w:b w:val="0"/>
                <w:bCs w:val="0"/>
              </w:rPr>
              <w:sym w:font="Wingdings" w:char="F0E0"/>
            </w:r>
            <w:r w:rsidRPr="0038406B">
              <w:rPr>
                <w:b w:val="0"/>
                <w:bCs w:val="0"/>
              </w:rPr>
              <w:t xml:space="preserve"> HSnO</w:t>
            </w:r>
            <w:r w:rsidRPr="0038406B">
              <w:rPr>
                <w:b w:val="0"/>
                <w:bCs w:val="0"/>
                <w:vertAlign w:val="subscript"/>
              </w:rPr>
              <w:t>2</w:t>
            </w:r>
            <w:r w:rsidRPr="0038406B">
              <w:rPr>
                <w:b w:val="0"/>
                <w:bCs w:val="0"/>
              </w:rPr>
              <w:t xml:space="preserve"> + 3 OH</w:t>
            </w:r>
            <w:r w:rsidRPr="0038406B">
              <w:rPr>
                <w:b w:val="0"/>
                <w:bCs w:val="0"/>
                <w:vertAlign w:val="superscript"/>
              </w:rPr>
              <w:t>-</w:t>
            </w:r>
            <w:r w:rsidRPr="0038406B">
              <w:rPr>
                <w:b w:val="0"/>
                <w:bCs w:val="0"/>
              </w:rPr>
              <w:t xml:space="preserve"> + H</w:t>
            </w:r>
            <w:r w:rsidRPr="0038406B">
              <w:rPr>
                <w:b w:val="0"/>
                <w:bCs w:val="0"/>
                <w:vertAlign w:val="subscript"/>
              </w:rPr>
              <w:t>2</w:t>
            </w:r>
            <w:r w:rsidRPr="0038406B">
              <w:rPr>
                <w:b w:val="0"/>
                <w:bCs w:val="0"/>
              </w:rPr>
              <w:t>O</w:t>
            </w:r>
          </w:p>
        </w:tc>
        <w:tc>
          <w:tcPr>
            <w:tcW w:w="1440" w:type="dxa"/>
            <w:tcBorders>
              <w:left w:val="single" w:sz="8" w:space="0" w:color="4F81BD" w:themeColor="accent1"/>
            </w:tcBorders>
          </w:tcPr>
          <w:p w14:paraId="6B1B13A2" w14:textId="77777777" w:rsidR="00C06BA9" w:rsidRDefault="005777F0" w:rsidP="005777F0">
            <w:pPr>
              <w:tabs>
                <w:tab w:val="decimal" w:pos="468"/>
              </w:tabs>
              <w:cnfStyle w:val="000000100000" w:firstRow="0" w:lastRow="0" w:firstColumn="0" w:lastColumn="0" w:oddVBand="0" w:evenVBand="0" w:oddHBand="1" w:evenHBand="0" w:firstRowFirstColumn="0" w:firstRowLastColumn="0" w:lastRowFirstColumn="0" w:lastRowLastColumn="0"/>
            </w:pPr>
            <w:r>
              <w:t>-0.90</w:t>
            </w:r>
          </w:p>
        </w:tc>
      </w:tr>
      <w:tr w:rsidR="00C06BA9" w14:paraId="4273B5D2" w14:textId="77777777" w:rsidTr="006645D0">
        <w:trPr>
          <w:jc w:val="center"/>
        </w:trPr>
        <w:tc>
          <w:tcPr>
            <w:cnfStyle w:val="001000000000" w:firstRow="0" w:lastRow="0" w:firstColumn="1" w:lastColumn="0" w:oddVBand="0" w:evenVBand="0" w:oddHBand="0" w:evenHBand="0" w:firstRowFirstColumn="0" w:firstRowLastColumn="0" w:lastRowFirstColumn="0" w:lastRowLastColumn="0"/>
            <w:tcW w:w="4788" w:type="dxa"/>
            <w:tcBorders>
              <w:right w:val="single" w:sz="8" w:space="0" w:color="4F81BD" w:themeColor="accent1"/>
            </w:tcBorders>
          </w:tcPr>
          <w:p w14:paraId="40A95536" w14:textId="77777777" w:rsidR="00C06BA9" w:rsidRPr="0038406B" w:rsidRDefault="005777F0" w:rsidP="005777F0">
            <w:pPr>
              <w:jc w:val="center"/>
              <w:rPr>
                <w:b w:val="0"/>
              </w:rPr>
            </w:pPr>
            <w:r w:rsidRPr="0038406B">
              <w:rPr>
                <w:b w:val="0"/>
              </w:rPr>
              <w:t>Al</w:t>
            </w:r>
            <w:r w:rsidRPr="0038406B">
              <w:rPr>
                <w:b w:val="0"/>
                <w:vertAlign w:val="superscript"/>
              </w:rPr>
              <w:t>3+</w:t>
            </w:r>
            <w:r w:rsidRPr="0038406B">
              <w:rPr>
                <w:b w:val="0"/>
              </w:rPr>
              <w:t xml:space="preserve"> + 3 e</w:t>
            </w:r>
            <w:r w:rsidRPr="0038406B">
              <w:rPr>
                <w:b w:val="0"/>
                <w:vertAlign w:val="superscript"/>
              </w:rPr>
              <w:t>-</w:t>
            </w:r>
            <w:r w:rsidRPr="0038406B">
              <w:rPr>
                <w:b w:val="0"/>
              </w:rPr>
              <w:t xml:space="preserve"> </w:t>
            </w:r>
            <w:r w:rsidRPr="0038406B">
              <w:rPr>
                <w:b w:val="0"/>
                <w:bCs w:val="0"/>
              </w:rPr>
              <w:sym w:font="Wingdings" w:char="F0E0"/>
            </w:r>
            <w:r w:rsidRPr="0038406B">
              <w:rPr>
                <w:b w:val="0"/>
                <w:bCs w:val="0"/>
              </w:rPr>
              <w:t xml:space="preserve"> Al</w:t>
            </w:r>
          </w:p>
        </w:tc>
        <w:tc>
          <w:tcPr>
            <w:tcW w:w="1440" w:type="dxa"/>
            <w:tcBorders>
              <w:left w:val="single" w:sz="8" w:space="0" w:color="4F81BD" w:themeColor="accent1"/>
            </w:tcBorders>
          </w:tcPr>
          <w:p w14:paraId="3B36DAC6" w14:textId="77777777" w:rsidR="00C06BA9" w:rsidRDefault="005777F0" w:rsidP="005777F0">
            <w:pPr>
              <w:tabs>
                <w:tab w:val="decimal" w:pos="468"/>
              </w:tabs>
              <w:cnfStyle w:val="000000000000" w:firstRow="0" w:lastRow="0" w:firstColumn="0" w:lastColumn="0" w:oddVBand="0" w:evenVBand="0" w:oddHBand="0" w:evenHBand="0" w:firstRowFirstColumn="0" w:firstRowLastColumn="0" w:lastRowFirstColumn="0" w:lastRowLastColumn="0"/>
            </w:pPr>
            <w:r>
              <w:t>-1.66</w:t>
            </w:r>
          </w:p>
        </w:tc>
      </w:tr>
      <w:tr w:rsidR="0038406B" w14:paraId="67A09540" w14:textId="77777777" w:rsidTr="006645D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88" w:type="dxa"/>
            <w:tcBorders>
              <w:right w:val="single" w:sz="8" w:space="0" w:color="4F81BD" w:themeColor="accent1"/>
            </w:tcBorders>
          </w:tcPr>
          <w:p w14:paraId="6C131599" w14:textId="77777777" w:rsidR="0038406B" w:rsidRPr="0038406B" w:rsidRDefault="0038406B" w:rsidP="005777F0">
            <w:pPr>
              <w:jc w:val="center"/>
              <w:rPr>
                <w:b w:val="0"/>
              </w:rPr>
            </w:pPr>
            <w:r w:rsidRPr="0038406B">
              <w:rPr>
                <w:b w:val="0"/>
              </w:rPr>
              <w:t>Mg</w:t>
            </w:r>
            <w:r w:rsidRPr="0038406B">
              <w:rPr>
                <w:b w:val="0"/>
                <w:vertAlign w:val="superscript"/>
              </w:rPr>
              <w:t>2+</w:t>
            </w:r>
            <w:r w:rsidRPr="0038406B">
              <w:rPr>
                <w:b w:val="0"/>
              </w:rPr>
              <w:t xml:space="preserve"> + 2 e</w:t>
            </w:r>
            <w:r w:rsidRPr="0038406B">
              <w:rPr>
                <w:b w:val="0"/>
                <w:vertAlign w:val="superscript"/>
              </w:rPr>
              <w:t>-</w:t>
            </w:r>
            <w:r w:rsidRPr="0038406B">
              <w:rPr>
                <w:b w:val="0"/>
              </w:rPr>
              <w:t xml:space="preserve"> </w:t>
            </w:r>
            <w:r w:rsidRPr="0038406B">
              <w:rPr>
                <w:b w:val="0"/>
                <w:bCs w:val="0"/>
              </w:rPr>
              <w:sym w:font="Wingdings" w:char="F0E0"/>
            </w:r>
            <w:r w:rsidRPr="0038406B">
              <w:rPr>
                <w:b w:val="0"/>
                <w:bCs w:val="0"/>
              </w:rPr>
              <w:t xml:space="preserve"> Mg</w:t>
            </w:r>
          </w:p>
        </w:tc>
        <w:tc>
          <w:tcPr>
            <w:tcW w:w="1440" w:type="dxa"/>
            <w:tcBorders>
              <w:left w:val="single" w:sz="8" w:space="0" w:color="4F81BD" w:themeColor="accent1"/>
            </w:tcBorders>
          </w:tcPr>
          <w:p w14:paraId="33308665" w14:textId="77777777" w:rsidR="0038406B" w:rsidRDefault="0038406B" w:rsidP="005777F0">
            <w:pPr>
              <w:tabs>
                <w:tab w:val="decimal" w:pos="468"/>
              </w:tabs>
              <w:cnfStyle w:val="000000100000" w:firstRow="0" w:lastRow="0" w:firstColumn="0" w:lastColumn="0" w:oddVBand="0" w:evenVBand="0" w:oddHBand="1" w:evenHBand="0" w:firstRowFirstColumn="0" w:firstRowLastColumn="0" w:lastRowFirstColumn="0" w:lastRowLastColumn="0"/>
            </w:pPr>
            <w:r>
              <w:t>-2.37</w:t>
            </w:r>
          </w:p>
        </w:tc>
      </w:tr>
      <w:tr w:rsidR="0038406B" w14:paraId="26F9D6AC" w14:textId="77777777" w:rsidTr="006645D0">
        <w:trPr>
          <w:jc w:val="center"/>
        </w:trPr>
        <w:tc>
          <w:tcPr>
            <w:cnfStyle w:val="001000000000" w:firstRow="0" w:lastRow="0" w:firstColumn="1" w:lastColumn="0" w:oddVBand="0" w:evenVBand="0" w:oddHBand="0" w:evenHBand="0" w:firstRowFirstColumn="0" w:firstRowLastColumn="0" w:lastRowFirstColumn="0" w:lastRowLastColumn="0"/>
            <w:tcW w:w="4788" w:type="dxa"/>
            <w:tcBorders>
              <w:right w:val="single" w:sz="8" w:space="0" w:color="4F81BD" w:themeColor="accent1"/>
            </w:tcBorders>
          </w:tcPr>
          <w:p w14:paraId="168A99CF" w14:textId="77777777" w:rsidR="0038406B" w:rsidRPr="0038406B" w:rsidRDefault="0038406B" w:rsidP="005777F0">
            <w:pPr>
              <w:jc w:val="center"/>
              <w:rPr>
                <w:b w:val="0"/>
              </w:rPr>
            </w:pPr>
            <w:r w:rsidRPr="0038406B">
              <w:rPr>
                <w:b w:val="0"/>
              </w:rPr>
              <w:t>Na</w:t>
            </w:r>
            <w:r w:rsidRPr="0038406B">
              <w:rPr>
                <w:b w:val="0"/>
                <w:vertAlign w:val="superscript"/>
              </w:rPr>
              <w:t>+</w:t>
            </w:r>
            <w:r w:rsidRPr="0038406B">
              <w:rPr>
                <w:b w:val="0"/>
              </w:rPr>
              <w:t xml:space="preserve"> + e</w:t>
            </w:r>
            <w:r w:rsidRPr="0038406B">
              <w:rPr>
                <w:b w:val="0"/>
                <w:vertAlign w:val="superscript"/>
              </w:rPr>
              <w:t>-</w:t>
            </w:r>
            <w:r w:rsidRPr="0038406B">
              <w:rPr>
                <w:b w:val="0"/>
              </w:rPr>
              <w:t xml:space="preserve"> </w:t>
            </w:r>
            <w:r w:rsidRPr="0038406B">
              <w:rPr>
                <w:b w:val="0"/>
                <w:bCs w:val="0"/>
              </w:rPr>
              <w:sym w:font="Wingdings" w:char="F0E0"/>
            </w:r>
            <w:r w:rsidRPr="0038406B">
              <w:rPr>
                <w:b w:val="0"/>
                <w:bCs w:val="0"/>
              </w:rPr>
              <w:t xml:space="preserve"> Na</w:t>
            </w:r>
          </w:p>
        </w:tc>
        <w:tc>
          <w:tcPr>
            <w:tcW w:w="1440" w:type="dxa"/>
            <w:tcBorders>
              <w:left w:val="single" w:sz="8" w:space="0" w:color="4F81BD" w:themeColor="accent1"/>
            </w:tcBorders>
          </w:tcPr>
          <w:p w14:paraId="5E3B60B5" w14:textId="77777777" w:rsidR="0038406B" w:rsidRDefault="0038406B" w:rsidP="005777F0">
            <w:pPr>
              <w:tabs>
                <w:tab w:val="decimal" w:pos="468"/>
              </w:tabs>
              <w:cnfStyle w:val="000000000000" w:firstRow="0" w:lastRow="0" w:firstColumn="0" w:lastColumn="0" w:oddVBand="0" w:evenVBand="0" w:oddHBand="0" w:evenHBand="0" w:firstRowFirstColumn="0" w:firstRowLastColumn="0" w:lastRowFirstColumn="0" w:lastRowLastColumn="0"/>
            </w:pPr>
            <w:r>
              <w:t>-2.714</w:t>
            </w:r>
          </w:p>
        </w:tc>
      </w:tr>
      <w:tr w:rsidR="0038406B" w14:paraId="42B503A9" w14:textId="77777777" w:rsidTr="006645D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88" w:type="dxa"/>
            <w:tcBorders>
              <w:right w:val="single" w:sz="8" w:space="0" w:color="4F81BD" w:themeColor="accent1"/>
            </w:tcBorders>
          </w:tcPr>
          <w:p w14:paraId="59AD52EF" w14:textId="77777777" w:rsidR="0038406B" w:rsidRPr="0038406B" w:rsidRDefault="0038406B" w:rsidP="005777F0">
            <w:pPr>
              <w:jc w:val="center"/>
              <w:rPr>
                <w:b w:val="0"/>
              </w:rPr>
            </w:pPr>
            <w:r w:rsidRPr="0038406B">
              <w:rPr>
                <w:b w:val="0"/>
              </w:rPr>
              <w:t>Li</w:t>
            </w:r>
            <w:r w:rsidRPr="0038406B">
              <w:rPr>
                <w:b w:val="0"/>
                <w:vertAlign w:val="superscript"/>
              </w:rPr>
              <w:t>+</w:t>
            </w:r>
            <w:r w:rsidRPr="0038406B">
              <w:rPr>
                <w:b w:val="0"/>
              </w:rPr>
              <w:t xml:space="preserve"> + e</w:t>
            </w:r>
            <w:r w:rsidRPr="0038406B">
              <w:rPr>
                <w:b w:val="0"/>
                <w:vertAlign w:val="superscript"/>
              </w:rPr>
              <w:t>-</w:t>
            </w:r>
            <w:r w:rsidRPr="0038406B">
              <w:rPr>
                <w:b w:val="0"/>
              </w:rPr>
              <w:t xml:space="preserve"> </w:t>
            </w:r>
            <w:r w:rsidRPr="0038406B">
              <w:rPr>
                <w:b w:val="0"/>
                <w:bCs w:val="0"/>
              </w:rPr>
              <w:sym w:font="Wingdings" w:char="F0E0"/>
            </w:r>
            <w:r w:rsidRPr="0038406B">
              <w:rPr>
                <w:b w:val="0"/>
                <w:bCs w:val="0"/>
              </w:rPr>
              <w:t xml:space="preserve"> Li</w:t>
            </w:r>
          </w:p>
        </w:tc>
        <w:tc>
          <w:tcPr>
            <w:tcW w:w="1440" w:type="dxa"/>
            <w:tcBorders>
              <w:left w:val="single" w:sz="8" w:space="0" w:color="4F81BD" w:themeColor="accent1"/>
            </w:tcBorders>
          </w:tcPr>
          <w:p w14:paraId="69537B7B" w14:textId="77777777" w:rsidR="0038406B" w:rsidRDefault="0038406B" w:rsidP="005777F0">
            <w:pPr>
              <w:tabs>
                <w:tab w:val="decimal" w:pos="468"/>
              </w:tabs>
              <w:cnfStyle w:val="000000100000" w:firstRow="0" w:lastRow="0" w:firstColumn="0" w:lastColumn="0" w:oddVBand="0" w:evenVBand="0" w:oddHBand="1" w:evenHBand="0" w:firstRowFirstColumn="0" w:firstRowLastColumn="0" w:lastRowFirstColumn="0" w:lastRowLastColumn="0"/>
            </w:pPr>
            <w:r>
              <w:t>-3.045</w:t>
            </w:r>
          </w:p>
        </w:tc>
      </w:tr>
    </w:tbl>
    <w:p w14:paraId="355A4C67" w14:textId="77777777" w:rsidR="00A910E4" w:rsidRDefault="00A910E4" w:rsidP="00A910E4"/>
    <w:tbl>
      <w:tblPr>
        <w:tblStyle w:val="TableGrid"/>
        <w:tblW w:w="0" w:type="auto"/>
        <w:shd w:val="clear" w:color="auto" w:fill="D9D9D9" w:themeFill="background1" w:themeFillShade="D9"/>
        <w:tblLook w:val="04A0" w:firstRow="1" w:lastRow="0" w:firstColumn="1" w:lastColumn="0" w:noHBand="0" w:noVBand="1"/>
      </w:tblPr>
      <w:tblGrid>
        <w:gridCol w:w="9576"/>
      </w:tblGrid>
      <w:tr w:rsidR="005C6DAB" w14:paraId="405D17D7" w14:textId="77777777" w:rsidTr="005C6DAB">
        <w:tc>
          <w:tcPr>
            <w:tcW w:w="9576" w:type="dxa"/>
            <w:shd w:val="clear" w:color="auto" w:fill="D9D9D9" w:themeFill="background1" w:themeFillShade="D9"/>
          </w:tcPr>
          <w:p w14:paraId="6431D55F" w14:textId="77777777" w:rsidR="005C6DAB" w:rsidRDefault="005C6DAB" w:rsidP="00A910E4">
            <w:r w:rsidRPr="005C6DAB">
              <w:rPr>
                <w:b/>
              </w:rPr>
              <w:t>Example</w:t>
            </w:r>
            <w:r>
              <w:t xml:space="preserve">: </w:t>
            </w:r>
          </w:p>
          <w:p w14:paraId="66D38210" w14:textId="77777777" w:rsidR="005C6DAB" w:rsidRDefault="005C6DAB" w:rsidP="00A910E4">
            <w:r>
              <w:t xml:space="preserve">Which pair of reactants will produce a spontaneous reaction if everything is present in its standard state at 25 </w:t>
            </w:r>
            <w:proofErr w:type="spellStart"/>
            <w:r>
              <w:rPr>
                <w:vertAlign w:val="superscript"/>
              </w:rPr>
              <w:t>o</w:t>
            </w:r>
            <w:r>
              <w:t>C</w:t>
            </w:r>
            <w:proofErr w:type="spellEnd"/>
            <w:r>
              <w:t>?</w:t>
            </w:r>
          </w:p>
          <w:p w14:paraId="5B3196DF" w14:textId="77777777" w:rsidR="005C6DAB" w:rsidRDefault="005C6DAB" w:rsidP="00A910E4"/>
          <w:p w14:paraId="1875DAE8" w14:textId="77777777" w:rsidR="005C6DAB" w:rsidRPr="005C6DAB" w:rsidRDefault="005C6DAB" w:rsidP="005C6DAB">
            <w:pPr>
              <w:jc w:val="center"/>
            </w:pPr>
            <w:r>
              <w:t>Fe + Cu</w:t>
            </w:r>
            <w:r>
              <w:rPr>
                <w:vertAlign w:val="superscript"/>
              </w:rPr>
              <w:t>2+</w:t>
            </w:r>
            <w:r>
              <w:tab/>
            </w:r>
            <w:r>
              <w:tab/>
              <w:t xml:space="preserve">or </w:t>
            </w:r>
            <w:r>
              <w:tab/>
            </w:r>
            <w:r>
              <w:tab/>
              <w:t>Fe</w:t>
            </w:r>
            <w:r>
              <w:rPr>
                <w:vertAlign w:val="superscript"/>
              </w:rPr>
              <w:t>2+</w:t>
            </w:r>
            <w:r>
              <w:t xml:space="preserve"> + Cu</w:t>
            </w:r>
          </w:p>
          <w:p w14:paraId="7C5BAD5A" w14:textId="77777777" w:rsidR="005C6DAB" w:rsidRDefault="005C6DAB" w:rsidP="00A910E4"/>
          <w:p w14:paraId="641642F0" w14:textId="77777777" w:rsidR="005C6DAB" w:rsidRDefault="005C6DAB" w:rsidP="00A910E4">
            <w:r w:rsidRPr="005C6DAB">
              <w:rPr>
                <w:b/>
              </w:rPr>
              <w:t>Solution</w:t>
            </w:r>
            <w:r>
              <w:t>:</w:t>
            </w:r>
          </w:p>
          <w:p w14:paraId="4512EB19" w14:textId="77777777" w:rsidR="005C6DAB" w:rsidRDefault="005C6DAB" w:rsidP="00A910E4">
            <w:r>
              <w:t>The species with the higher standard reduction potential will force the other to oxidize.</w:t>
            </w:r>
          </w:p>
          <w:p w14:paraId="01D1E5DE" w14:textId="77777777" w:rsidR="005C6DAB" w:rsidRDefault="005C6DAB" w:rsidP="00A910E4"/>
          <w:p w14:paraId="6C6C2992" w14:textId="77777777" w:rsidR="005C6DAB" w:rsidRDefault="005C6DAB" w:rsidP="00A910E4">
            <w:r>
              <w:t>From the table,</w:t>
            </w:r>
          </w:p>
          <w:p w14:paraId="0C83C187" w14:textId="77777777" w:rsidR="005C6DAB" w:rsidRDefault="005C6DAB" w:rsidP="00A910E4"/>
          <w:p w14:paraId="35A4096C" w14:textId="77777777" w:rsidR="005C6DAB" w:rsidRPr="005C6DAB" w:rsidRDefault="005C6DAB" w:rsidP="005C6DAB">
            <w:pPr>
              <w:jc w:val="center"/>
            </w:pPr>
            <w:r>
              <w:t>Cu</w:t>
            </w:r>
            <w:r>
              <w:rPr>
                <w:vertAlign w:val="superscript"/>
              </w:rPr>
              <w:t>2+</w:t>
            </w:r>
            <w:r>
              <w:t xml:space="preserve"> + 2 e</w:t>
            </w:r>
            <w:r>
              <w:rPr>
                <w:vertAlign w:val="superscript"/>
              </w:rPr>
              <w:t>-</w:t>
            </w:r>
            <w:r>
              <w:t xml:space="preserve"> </w:t>
            </w:r>
            <w:r>
              <w:sym w:font="Wingdings" w:char="F0E0"/>
            </w:r>
            <w:r>
              <w:t xml:space="preserve"> Cu</w:t>
            </w:r>
            <w:r>
              <w:tab/>
            </w:r>
            <w:r>
              <w:tab/>
              <w:t>0.337 V</w:t>
            </w:r>
          </w:p>
          <w:p w14:paraId="710A429B" w14:textId="77777777" w:rsidR="005C6DAB" w:rsidRDefault="005C6DAB" w:rsidP="005C6DAB">
            <w:pPr>
              <w:jc w:val="center"/>
            </w:pPr>
            <w:r>
              <w:t>Fe</w:t>
            </w:r>
            <w:r>
              <w:rPr>
                <w:vertAlign w:val="superscript"/>
              </w:rPr>
              <w:t>2+</w:t>
            </w:r>
            <w:r>
              <w:t xml:space="preserve"> + 2 e</w:t>
            </w:r>
            <w:r>
              <w:rPr>
                <w:vertAlign w:val="superscript"/>
              </w:rPr>
              <w:t>-</w:t>
            </w:r>
            <w:r>
              <w:t xml:space="preserve"> </w:t>
            </w:r>
            <w:r>
              <w:sym w:font="Wingdings" w:char="F0E0"/>
            </w:r>
            <w:r>
              <w:t xml:space="preserve"> Fe</w:t>
            </w:r>
            <w:r>
              <w:tab/>
            </w:r>
            <w:r>
              <w:tab/>
              <w:t>-0.440 V</w:t>
            </w:r>
          </w:p>
          <w:p w14:paraId="31AA345D" w14:textId="77777777" w:rsidR="005C6DAB" w:rsidRDefault="005C6DAB" w:rsidP="00A910E4"/>
          <w:p w14:paraId="69A79798" w14:textId="77777777" w:rsidR="005C6DAB" w:rsidRDefault="005C6DAB" w:rsidP="00A910E4">
            <w:proofErr w:type="gramStart"/>
            <w:r>
              <w:t>So</w:t>
            </w:r>
            <w:proofErr w:type="gramEnd"/>
            <w:r>
              <w:t xml:space="preserve"> the iron half-reaction will flip (so that iron is oxidizing) and the spontaneous reaction under standard conditions will be</w:t>
            </w:r>
          </w:p>
          <w:p w14:paraId="5D6F8AD1" w14:textId="77777777" w:rsidR="005C6DAB" w:rsidRDefault="005C6DAB" w:rsidP="00A910E4"/>
          <w:p w14:paraId="1B2D63A5" w14:textId="77777777" w:rsidR="005C6DAB" w:rsidRPr="005C6DAB" w:rsidRDefault="005C6DAB" w:rsidP="005C6DAB">
            <w:pPr>
              <w:jc w:val="center"/>
            </w:pPr>
            <w:r>
              <w:t>Cu</w:t>
            </w:r>
            <w:r>
              <w:rPr>
                <w:vertAlign w:val="superscript"/>
              </w:rPr>
              <w:t>2+</w:t>
            </w:r>
            <w:r>
              <w:t xml:space="preserve"> + Fe </w:t>
            </w:r>
            <w:r>
              <w:sym w:font="Wingdings" w:char="F0E0"/>
            </w:r>
            <w:r>
              <w:t xml:space="preserve"> Cu + Fe</w:t>
            </w:r>
            <w:r>
              <w:rPr>
                <w:vertAlign w:val="superscript"/>
              </w:rPr>
              <w:t>2+</w:t>
            </w:r>
            <w:r>
              <w:tab/>
            </w:r>
            <w:proofErr w:type="spellStart"/>
            <w:r>
              <w:t>E</w:t>
            </w:r>
            <w:r>
              <w:rPr>
                <w:vertAlign w:val="superscript"/>
              </w:rPr>
              <w:t>o</w:t>
            </w:r>
            <w:proofErr w:type="spellEnd"/>
            <w:r>
              <w:t xml:space="preserve"> = 0.777 V</w:t>
            </w:r>
          </w:p>
          <w:p w14:paraId="3754841D" w14:textId="77777777" w:rsidR="005C6DAB" w:rsidRPr="005C6DAB" w:rsidRDefault="005C6DAB" w:rsidP="00A910E4"/>
        </w:tc>
      </w:tr>
    </w:tbl>
    <w:p w14:paraId="4E685BA3" w14:textId="77777777" w:rsidR="003F586C" w:rsidRDefault="003F586C" w:rsidP="00A910E4"/>
    <w:p w14:paraId="14904F77" w14:textId="77777777" w:rsidR="00D54F22" w:rsidRDefault="00D54F22" w:rsidP="00D54F22">
      <w:pPr>
        <w:pStyle w:val="Heading3"/>
      </w:pPr>
      <w:r>
        <w:lastRenderedPageBreak/>
        <w:t>Calculating Cell Potentials</w:t>
      </w:r>
    </w:p>
    <w:p w14:paraId="7F453423" w14:textId="77777777" w:rsidR="00D54F22" w:rsidRDefault="00D54F22" w:rsidP="00A910E4"/>
    <w:p w14:paraId="1CEE0D7D" w14:textId="77777777" w:rsidR="0020134B" w:rsidRDefault="0020134B" w:rsidP="00D54F22">
      <w:pPr>
        <w:ind w:firstLine="720"/>
      </w:pPr>
      <w:r>
        <w:t>Using values</w:t>
      </w:r>
      <w:r w:rsidR="00D54F22">
        <w:t xml:space="preserve"> measured relative to the SHE</w:t>
      </w:r>
      <w:r>
        <w:t xml:space="preserve">, it is fairly easy to calculate the standard cell potential of a given reaction. For example, </w:t>
      </w:r>
      <w:r w:rsidR="00B959AD">
        <w:t xml:space="preserve">consider </w:t>
      </w:r>
      <w:r>
        <w:t>the reaction</w:t>
      </w:r>
    </w:p>
    <w:p w14:paraId="7388481A" w14:textId="77777777" w:rsidR="0020134B" w:rsidRDefault="0020134B" w:rsidP="00A910E4"/>
    <w:p w14:paraId="4E430987" w14:textId="77777777" w:rsidR="0020134B" w:rsidRDefault="0020134B" w:rsidP="0020134B">
      <w:pPr>
        <w:jc w:val="center"/>
      </w:pPr>
      <w:r>
        <w:t>2 Ag</w:t>
      </w:r>
      <w:r>
        <w:rPr>
          <w:vertAlign w:val="superscript"/>
        </w:rPr>
        <w:t>+</w:t>
      </w:r>
      <w:r>
        <w:t>(</w:t>
      </w:r>
      <w:proofErr w:type="spellStart"/>
      <w:r>
        <w:t>aq</w:t>
      </w:r>
      <w:proofErr w:type="spellEnd"/>
      <w:r>
        <w:t xml:space="preserve">) + Cu(s) </w:t>
      </w:r>
      <w:r>
        <w:sym w:font="Wingdings" w:char="F0E0"/>
      </w:r>
      <w:r>
        <w:t xml:space="preserve"> 2 Ag(s) + Cu</w:t>
      </w:r>
      <w:r>
        <w:rPr>
          <w:vertAlign w:val="superscript"/>
        </w:rPr>
        <w:t>2+</w:t>
      </w:r>
      <w:r>
        <w:t>(</w:t>
      </w:r>
      <w:proofErr w:type="spellStart"/>
      <w:r>
        <w:t>aq</w:t>
      </w:r>
      <w:proofErr w:type="spellEnd"/>
      <w:r>
        <w:t>)</w:t>
      </w:r>
    </w:p>
    <w:p w14:paraId="7CD15216" w14:textId="77777777" w:rsidR="0020134B" w:rsidRDefault="0020134B" w:rsidP="0020134B"/>
    <w:p w14:paraId="0547123A" w14:textId="77777777" w:rsidR="00B959AD" w:rsidRDefault="00B959AD" w:rsidP="0020134B">
      <w:r>
        <w:t>Before calculating the cell potential, we should review a few definitions. The anode</w:t>
      </w:r>
      <w:r w:rsidR="00D54F22">
        <w:fldChar w:fldCharType="begin"/>
      </w:r>
      <w:r w:rsidR="00D54F22">
        <w:instrText xml:space="preserve"> XE "</w:instrText>
      </w:r>
      <w:r w:rsidR="00D54F22" w:rsidRPr="00735C7D">
        <w:instrText>anode</w:instrText>
      </w:r>
      <w:r w:rsidR="00D54F22">
        <w:instrText xml:space="preserve">" </w:instrText>
      </w:r>
      <w:r w:rsidR="00D54F22">
        <w:fldChar w:fldCharType="end"/>
      </w:r>
      <w:r>
        <w:t xml:space="preserve"> half reaction, which is defined by the half-reaction in which oxidation occurs, is</w:t>
      </w:r>
    </w:p>
    <w:p w14:paraId="1292F4D8" w14:textId="77777777" w:rsidR="00B959AD" w:rsidRDefault="00B959AD" w:rsidP="0020134B"/>
    <w:p w14:paraId="2AC7B7AB" w14:textId="77777777" w:rsidR="00B959AD" w:rsidRDefault="00B959AD" w:rsidP="00B959AD">
      <w:pPr>
        <w:jc w:val="center"/>
      </w:pPr>
      <w:r>
        <w:t xml:space="preserve">Cu(s) </w:t>
      </w:r>
      <w:r>
        <w:sym w:font="Wingdings" w:char="F0E0"/>
      </w:r>
      <w:r>
        <w:t xml:space="preserve"> Cu</w:t>
      </w:r>
      <w:r>
        <w:rPr>
          <w:vertAlign w:val="superscript"/>
        </w:rPr>
        <w:t>2+</w:t>
      </w:r>
      <w:r>
        <w:t>(</w:t>
      </w:r>
      <w:proofErr w:type="spellStart"/>
      <w:r>
        <w:t>aq</w:t>
      </w:r>
      <w:proofErr w:type="spellEnd"/>
      <w:r>
        <w:t>) + 2 e</w:t>
      </w:r>
      <w:r>
        <w:rPr>
          <w:vertAlign w:val="superscript"/>
        </w:rPr>
        <w:t>-</w:t>
      </w:r>
    </w:p>
    <w:p w14:paraId="4ADDF39C" w14:textId="77777777" w:rsidR="00B959AD" w:rsidRDefault="00B959AD" w:rsidP="0020134B"/>
    <w:p w14:paraId="3FD7955E" w14:textId="77777777" w:rsidR="00B959AD" w:rsidRDefault="00B959AD" w:rsidP="0020134B">
      <w:r>
        <w:t>And the cathode</w:t>
      </w:r>
      <w:r w:rsidR="00D54F22">
        <w:fldChar w:fldCharType="begin"/>
      </w:r>
      <w:r w:rsidR="00D54F22">
        <w:instrText xml:space="preserve"> XE "</w:instrText>
      </w:r>
      <w:r w:rsidR="00D54F22" w:rsidRPr="005724F7">
        <w:instrText>cathode</w:instrText>
      </w:r>
      <w:r w:rsidR="00D54F22">
        <w:instrText xml:space="preserve">" </w:instrText>
      </w:r>
      <w:r w:rsidR="00D54F22">
        <w:fldChar w:fldCharType="end"/>
      </w:r>
      <w:r>
        <w:t xml:space="preserve"> half-reaction, defined as the half-reaction in which reduction takes place, is</w:t>
      </w:r>
    </w:p>
    <w:p w14:paraId="4C8A0DFD" w14:textId="77777777" w:rsidR="00B959AD" w:rsidRDefault="00B959AD" w:rsidP="0020134B"/>
    <w:p w14:paraId="674790C1" w14:textId="77777777" w:rsidR="00B959AD" w:rsidRDefault="00B959AD" w:rsidP="00B959AD">
      <w:pPr>
        <w:jc w:val="center"/>
      </w:pPr>
      <w:r>
        <w:t>Ag</w:t>
      </w:r>
      <w:r>
        <w:rPr>
          <w:vertAlign w:val="superscript"/>
        </w:rPr>
        <w:t>+</w:t>
      </w:r>
      <w:r>
        <w:t>(</w:t>
      </w:r>
      <w:proofErr w:type="spellStart"/>
      <w:r>
        <w:t>aq</w:t>
      </w:r>
      <w:proofErr w:type="spellEnd"/>
      <w:r>
        <w:t>) + e</w:t>
      </w:r>
      <w:r>
        <w:rPr>
          <w:vertAlign w:val="superscript"/>
        </w:rPr>
        <w:t>-</w:t>
      </w:r>
      <w:r>
        <w:t xml:space="preserve"> </w:t>
      </w:r>
      <w:r>
        <w:sym w:font="Wingdings" w:char="F0E0"/>
      </w:r>
      <w:r>
        <w:t xml:space="preserve"> Ag(s)</w:t>
      </w:r>
    </w:p>
    <w:p w14:paraId="3F8920E4" w14:textId="77777777" w:rsidR="00D54F22" w:rsidRDefault="00D54F22" w:rsidP="00D54F22"/>
    <w:p w14:paraId="0ABFB06F" w14:textId="77777777" w:rsidR="00D54F22" w:rsidRDefault="00D54F22" w:rsidP="00D54F22">
      <w:r>
        <w:t xml:space="preserve">Using </w:t>
      </w:r>
      <w:r w:rsidRPr="00D54F22">
        <w:rPr>
          <w:b/>
        </w:rPr>
        <w:t>standard cell notation</w:t>
      </w:r>
      <w:r>
        <w:rPr>
          <w:b/>
        </w:rPr>
        <w:fldChar w:fldCharType="begin"/>
      </w:r>
      <w:r>
        <w:instrText xml:space="preserve"> XE "</w:instrText>
      </w:r>
      <w:r w:rsidRPr="00D54F22">
        <w:instrText>standard cell notation</w:instrText>
      </w:r>
      <w:r>
        <w:instrText xml:space="preserve">" </w:instrText>
      </w:r>
      <w:r>
        <w:rPr>
          <w:b/>
        </w:rPr>
        <w:fldChar w:fldCharType="end"/>
      </w:r>
      <w:r>
        <w:t xml:space="preserve">, the conditions (such as the concentrations of the ions in solution) can be represented. In the </w:t>
      </w:r>
      <w:r w:rsidR="00B2665D">
        <w:t xml:space="preserve">standard cell notation, the anode is on the left-hand side, and the cathode on the right. The two are typically separated by a </w:t>
      </w:r>
      <w:r w:rsidR="00B2665D" w:rsidRPr="00EB2862">
        <w:rPr>
          <w:b/>
        </w:rPr>
        <w:t>salt bridge</w:t>
      </w:r>
      <w:r w:rsidR="00F26FE5">
        <w:rPr>
          <w:b/>
        </w:rPr>
        <w:fldChar w:fldCharType="begin"/>
      </w:r>
      <w:r w:rsidR="00F26FE5">
        <w:instrText xml:space="preserve"> XE "</w:instrText>
      </w:r>
      <w:r w:rsidR="00F26FE5" w:rsidRPr="00F26FE5">
        <w:instrText>salt bridge</w:instrText>
      </w:r>
      <w:r w:rsidR="00F26FE5">
        <w:instrText xml:space="preserve">" </w:instrText>
      </w:r>
      <w:r w:rsidR="00F26FE5">
        <w:rPr>
          <w:b/>
        </w:rPr>
        <w:fldChar w:fldCharType="end"/>
      </w:r>
      <w:r w:rsidR="00B2665D">
        <w:t>, which is designated by a double vertical line. A single vertical line indicates a phase boundary. Hence for the reaction above, if the silver ions are at a concentration of 0.500 M, and the copper (II) ions are at a concentration of 0.100 M, the standard cell notation would be</w:t>
      </w:r>
    </w:p>
    <w:p w14:paraId="76E0517C" w14:textId="77777777" w:rsidR="00B2665D" w:rsidRDefault="00B2665D" w:rsidP="00D54F22"/>
    <w:tbl>
      <w:tblPr>
        <w:tblStyle w:val="TableGrid"/>
        <w:tblW w:w="0" w:type="auto"/>
        <w:shd w:val="clear" w:color="auto" w:fill="D9D9D9" w:themeFill="background1" w:themeFillShade="D9"/>
        <w:tblLook w:val="04A0" w:firstRow="1" w:lastRow="0" w:firstColumn="1" w:lastColumn="0" w:noHBand="0" w:noVBand="1"/>
      </w:tblPr>
      <w:tblGrid>
        <w:gridCol w:w="9576"/>
      </w:tblGrid>
      <w:tr w:rsidR="005C6DAB" w14:paraId="5BEF6789" w14:textId="77777777" w:rsidTr="005C6DAB">
        <w:tc>
          <w:tcPr>
            <w:tcW w:w="9576" w:type="dxa"/>
            <w:shd w:val="clear" w:color="auto" w:fill="D9D9D9" w:themeFill="background1" w:themeFillShade="D9"/>
          </w:tcPr>
          <w:p w14:paraId="16A306F9" w14:textId="77777777" w:rsidR="005C6DAB" w:rsidRDefault="005C6DAB" w:rsidP="0020134B">
            <w:r w:rsidRPr="005C6DAB">
              <w:rPr>
                <w:b/>
              </w:rPr>
              <w:t>Example</w:t>
            </w:r>
            <w:r>
              <w:t>:</w:t>
            </w:r>
          </w:p>
          <w:p w14:paraId="074F3AEE" w14:textId="77777777" w:rsidR="005C6DAB" w:rsidRDefault="005C6DAB" w:rsidP="0020134B">
            <w:r>
              <w:t xml:space="preserve">Calculate the cell potential at 25 </w:t>
            </w:r>
            <w:proofErr w:type="spellStart"/>
            <w:r>
              <w:rPr>
                <w:vertAlign w:val="superscript"/>
              </w:rPr>
              <w:t>o</w:t>
            </w:r>
            <w:r>
              <w:t>C</w:t>
            </w:r>
            <w:proofErr w:type="spellEnd"/>
            <w:r>
              <w:t xml:space="preserve"> for the cell indicated by</w:t>
            </w:r>
          </w:p>
          <w:p w14:paraId="05945FFB" w14:textId="77777777" w:rsidR="005C6DAB" w:rsidRDefault="005C6DAB" w:rsidP="0020134B"/>
          <w:p w14:paraId="2832D768" w14:textId="77777777" w:rsidR="005C6DAB" w:rsidRDefault="005C6DAB" w:rsidP="005C6DAB">
            <w:pPr>
              <w:jc w:val="center"/>
            </w:pPr>
            <w:r>
              <w:t>Cu(s) | Cu</w:t>
            </w:r>
            <w:r>
              <w:rPr>
                <w:vertAlign w:val="superscript"/>
              </w:rPr>
              <w:t>2+</w:t>
            </w:r>
            <w:r>
              <w:t>(</w:t>
            </w:r>
            <w:proofErr w:type="spellStart"/>
            <w:r>
              <w:t>aq</w:t>
            </w:r>
            <w:proofErr w:type="spellEnd"/>
            <w:r>
              <w:t>, 0.100 M) || Ag</w:t>
            </w:r>
            <w:r>
              <w:rPr>
                <w:vertAlign w:val="superscript"/>
              </w:rPr>
              <w:t>+</w:t>
            </w:r>
            <w:r>
              <w:t xml:space="preserve"> (</w:t>
            </w:r>
            <w:proofErr w:type="spellStart"/>
            <w:r>
              <w:t>aq</w:t>
            </w:r>
            <w:proofErr w:type="spellEnd"/>
            <w:r>
              <w:t xml:space="preserve">, 0.500 M) | Ag(s) </w:t>
            </w:r>
          </w:p>
          <w:p w14:paraId="417E859A" w14:textId="77777777" w:rsidR="005C6DAB" w:rsidRDefault="005C6DAB" w:rsidP="005C6DAB"/>
          <w:p w14:paraId="2DD8301A" w14:textId="77777777" w:rsidR="005C6DAB" w:rsidRDefault="005C6DAB" w:rsidP="005C6DAB">
            <w:r w:rsidRPr="005C6DAB">
              <w:rPr>
                <w:b/>
              </w:rPr>
              <w:t>Solution</w:t>
            </w:r>
            <w:r>
              <w:t>:</w:t>
            </w:r>
          </w:p>
          <w:p w14:paraId="59BA100A" w14:textId="77777777" w:rsidR="005C6DAB" w:rsidRDefault="005C6DAB" w:rsidP="005C6DAB">
            <w:r>
              <w:t xml:space="preserve">In order to calculate the cell potential (E), the standard cell potential must first be obtained. The standard cell potential at 25 </w:t>
            </w:r>
            <w:proofErr w:type="spellStart"/>
            <w:r w:rsidRPr="000B353B">
              <w:rPr>
                <w:vertAlign w:val="superscript"/>
              </w:rPr>
              <w:t>o</w:t>
            </w:r>
            <w:r>
              <w:t>C</w:t>
            </w:r>
            <w:proofErr w:type="spellEnd"/>
            <w:r>
              <w:t xml:space="preserve"> </w:t>
            </w:r>
            <w:r w:rsidRPr="000B353B">
              <w:t>is</w:t>
            </w:r>
            <w:r>
              <w:t xml:space="preserve"> given by</w:t>
            </w:r>
          </w:p>
          <w:p w14:paraId="52062B1F" w14:textId="77777777" w:rsidR="005C6DAB" w:rsidRDefault="005C6DAB" w:rsidP="005C6DAB"/>
          <w:p w14:paraId="51B115C8" w14:textId="77777777" w:rsidR="005C6DAB" w:rsidRPr="000B353B" w:rsidRDefault="00000000" w:rsidP="005C6DAB">
            <m:oMathPara>
              <m:oMath>
                <m:sSubSup>
                  <m:sSubSupPr>
                    <m:ctrlPr>
                      <w:rPr>
                        <w:rFonts w:ascii="Cambria Math" w:hAnsi="Cambria Math"/>
                        <w:i/>
                      </w:rPr>
                    </m:ctrlPr>
                  </m:sSubSupPr>
                  <m:e>
                    <m:r>
                      <w:rPr>
                        <w:rFonts w:ascii="Cambria Math" w:hAnsi="Cambria Math"/>
                      </w:rPr>
                      <m:t>E</m:t>
                    </m:r>
                  </m:e>
                  <m:sub>
                    <m:r>
                      <w:rPr>
                        <w:rFonts w:ascii="Cambria Math" w:hAnsi="Cambria Math"/>
                      </w:rPr>
                      <m:t>cell</m:t>
                    </m:r>
                  </m:sub>
                  <m:sup>
                    <m:r>
                      <w:rPr>
                        <w:rFonts w:ascii="Cambria Math" w:hAnsi="Cambria Math"/>
                      </w:rPr>
                      <m:t>o</m:t>
                    </m:r>
                  </m:sup>
                </m:sSubSup>
                <m:r>
                  <m:rPr>
                    <m:aln/>
                  </m:rPr>
                  <w:rPr>
                    <w:rFonts w:ascii="Cambria Math" w:hAnsi="Cambria Math"/>
                  </w:rPr>
                  <m:t>=</m:t>
                </m:r>
                <m:sSubSup>
                  <m:sSubSupPr>
                    <m:ctrlPr>
                      <w:rPr>
                        <w:rFonts w:ascii="Cambria Math" w:hAnsi="Cambria Math"/>
                        <w:i/>
                      </w:rPr>
                    </m:ctrlPr>
                  </m:sSubSupPr>
                  <m:e>
                    <m:r>
                      <w:rPr>
                        <w:rFonts w:ascii="Cambria Math" w:hAnsi="Cambria Math"/>
                      </w:rPr>
                      <m:t>E</m:t>
                    </m:r>
                  </m:e>
                  <m:sub>
                    <m:r>
                      <w:rPr>
                        <w:rFonts w:ascii="Cambria Math" w:hAnsi="Cambria Math"/>
                      </w:rPr>
                      <m:t>cathode</m:t>
                    </m:r>
                  </m:sub>
                  <m:sup>
                    <m:r>
                      <w:rPr>
                        <w:rFonts w:ascii="Cambria Math" w:hAnsi="Cambria Math"/>
                      </w:rPr>
                      <m:t>o</m:t>
                    </m:r>
                  </m:sup>
                </m:sSubSup>
                <m:r>
                  <w:rPr>
                    <w:rFonts w:ascii="Cambria Math" w:hAnsi="Cambria Math"/>
                  </w:rPr>
                  <m:t>-</m:t>
                </m:r>
                <m:sSubSup>
                  <m:sSubSupPr>
                    <m:ctrlPr>
                      <w:rPr>
                        <w:rFonts w:ascii="Cambria Math" w:hAnsi="Cambria Math"/>
                        <w:i/>
                      </w:rPr>
                    </m:ctrlPr>
                  </m:sSubSupPr>
                  <m:e>
                    <m:r>
                      <w:rPr>
                        <w:rFonts w:ascii="Cambria Math" w:hAnsi="Cambria Math"/>
                      </w:rPr>
                      <m:t>E</m:t>
                    </m:r>
                  </m:e>
                  <m:sub>
                    <m:r>
                      <w:rPr>
                        <w:rFonts w:ascii="Cambria Math" w:hAnsi="Cambria Math"/>
                      </w:rPr>
                      <m:t>anode</m:t>
                    </m:r>
                  </m:sub>
                  <m:sup>
                    <m:r>
                      <w:rPr>
                        <w:rFonts w:ascii="Cambria Math" w:hAnsi="Cambria Math"/>
                      </w:rPr>
                      <m:t>o</m:t>
                    </m:r>
                  </m:sup>
                </m:sSubSup>
                <m:r>
                  <m:rPr>
                    <m:sty m:val="p"/>
                  </m:rPr>
                  <w:br/>
                </m:r>
              </m:oMath>
              <m:oMath>
                <m:r>
                  <m:rPr>
                    <m:aln/>
                  </m:rPr>
                  <w:rPr>
                    <w:rFonts w:ascii="Cambria Math" w:hAnsi="Cambria Math"/>
                  </w:rPr>
                  <m:t>=0.799 V-0.337 V</m:t>
                </m:r>
                <m:r>
                  <m:rPr>
                    <m:sty m:val="p"/>
                  </m:rPr>
                  <w:br/>
                </m:r>
              </m:oMath>
              <m:oMath>
                <m:r>
                  <m:rPr>
                    <m:aln/>
                  </m:rPr>
                  <w:rPr>
                    <w:rFonts w:ascii="Cambria Math" w:hAnsi="Cambria Math"/>
                  </w:rPr>
                  <m:t>=0.462 V</m:t>
                </m:r>
              </m:oMath>
            </m:oMathPara>
          </w:p>
          <w:p w14:paraId="119D8B7A" w14:textId="77777777" w:rsidR="005C6DAB" w:rsidRDefault="005C6DAB" w:rsidP="005C6DAB"/>
          <w:p w14:paraId="63FC776C" w14:textId="77777777" w:rsidR="005C6DAB" w:rsidRDefault="005C6DAB" w:rsidP="005C6DAB">
            <w:r>
              <w:t xml:space="preserve">And for a cell at non-standard conditions, such as those indicated above, the Nernst equation can be used to calculate the cell potential. At 25 </w:t>
            </w:r>
            <w:proofErr w:type="spellStart"/>
            <w:r>
              <w:rPr>
                <w:vertAlign w:val="superscript"/>
              </w:rPr>
              <w:t>o</w:t>
            </w:r>
            <w:r>
              <w:t>C</w:t>
            </w:r>
            <w:proofErr w:type="spellEnd"/>
            <w:r>
              <w:t xml:space="preserve">, </w:t>
            </w:r>
            <w:proofErr w:type="gramStart"/>
            <w:r>
              <w:t>The</w:t>
            </w:r>
            <w:proofErr w:type="gramEnd"/>
            <w:r>
              <w:t xml:space="preserve"> cell potential is given by</w:t>
            </w:r>
          </w:p>
          <w:p w14:paraId="677E5B99" w14:textId="77777777" w:rsidR="005C6DAB" w:rsidRDefault="005C6DAB" w:rsidP="005C6DAB"/>
          <w:p w14:paraId="758CF5F7" w14:textId="77777777" w:rsidR="005C6DAB" w:rsidRPr="00F26FE5" w:rsidRDefault="005C6DAB" w:rsidP="005C6DAB">
            <m:oMathPara>
              <m:oMath>
                <m:r>
                  <w:rPr>
                    <w:rFonts w:ascii="Cambria Math" w:hAnsi="Cambria Math"/>
                  </w:rPr>
                  <m:t>E=</m:t>
                </m:r>
                <m:sSup>
                  <m:sSupPr>
                    <m:ctrlPr>
                      <w:rPr>
                        <w:rFonts w:ascii="Cambria Math" w:hAnsi="Cambria Math"/>
                        <w:i/>
                      </w:rPr>
                    </m:ctrlPr>
                  </m:sSupPr>
                  <m:e>
                    <m:r>
                      <w:rPr>
                        <w:rFonts w:ascii="Cambria Math" w:hAnsi="Cambria Math"/>
                      </w:rPr>
                      <m:t>E</m:t>
                    </m:r>
                  </m:e>
                  <m:sup>
                    <m:r>
                      <w:rPr>
                        <w:rFonts w:ascii="Cambria Math" w:hAnsi="Cambria Math"/>
                      </w:rPr>
                      <m:t>o</m:t>
                    </m:r>
                  </m:sup>
                </m:sSup>
                <m:r>
                  <w:rPr>
                    <w:rFonts w:ascii="Cambria Math" w:hAnsi="Cambria Math"/>
                  </w:rPr>
                  <m:t>-</m:t>
                </m:r>
                <m:f>
                  <m:fPr>
                    <m:ctrlPr>
                      <w:rPr>
                        <w:rFonts w:ascii="Cambria Math" w:hAnsi="Cambria Math"/>
                        <w:i/>
                      </w:rPr>
                    </m:ctrlPr>
                  </m:fPr>
                  <m:num>
                    <m:r>
                      <w:rPr>
                        <w:rFonts w:ascii="Cambria Math" w:hAnsi="Cambria Math"/>
                      </w:rPr>
                      <m:t>RT</m:t>
                    </m:r>
                  </m:num>
                  <m:den>
                    <m:r>
                      <w:rPr>
                        <w:rFonts w:ascii="Cambria Math" w:hAnsi="Cambria Math"/>
                      </w:rPr>
                      <m:t>nF</m:t>
                    </m:r>
                  </m:den>
                </m:f>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d>
                              <m:dPr>
                                <m:begChr m:val="["/>
                                <m:endChr m:val="]"/>
                                <m:ctrlPr>
                                  <w:rPr>
                                    <w:rFonts w:ascii="Cambria Math" w:hAnsi="Cambria Math"/>
                                    <w:i/>
                                  </w:rPr>
                                </m:ctrlPr>
                              </m:dPr>
                              <m:e>
                                <m:r>
                                  <w:rPr>
                                    <w:rFonts w:ascii="Cambria Math" w:hAnsi="Cambria Math"/>
                                  </w:rPr>
                                  <m:t>C</m:t>
                                </m:r>
                                <m:sSup>
                                  <m:sSupPr>
                                    <m:ctrlPr>
                                      <w:rPr>
                                        <w:rFonts w:ascii="Cambria Math" w:hAnsi="Cambria Math"/>
                                        <w:i/>
                                      </w:rPr>
                                    </m:ctrlPr>
                                  </m:sSupPr>
                                  <m:e>
                                    <m:r>
                                      <w:rPr>
                                        <w:rFonts w:ascii="Cambria Math" w:hAnsi="Cambria Math"/>
                                      </w:rPr>
                                      <m:t>u</m:t>
                                    </m:r>
                                  </m:e>
                                  <m:sup>
                                    <m:r>
                                      <w:rPr>
                                        <w:rFonts w:ascii="Cambria Math" w:hAnsi="Cambria Math"/>
                                      </w:rPr>
                                      <m:t>2+</m:t>
                                    </m:r>
                                  </m:sup>
                                </m:sSup>
                              </m:e>
                            </m:d>
                          </m:num>
                          <m:den>
                            <m:d>
                              <m:dPr>
                                <m:begChr m:val="["/>
                                <m:endChr m:val="]"/>
                                <m:ctrlPr>
                                  <w:rPr>
                                    <w:rFonts w:ascii="Cambria Math" w:hAnsi="Cambria Math"/>
                                    <w:i/>
                                  </w:rPr>
                                </m:ctrlPr>
                              </m:dPr>
                              <m:e>
                                <m:r>
                                  <w:rPr>
                                    <w:rFonts w:ascii="Cambria Math" w:hAnsi="Cambria Math"/>
                                  </w:rPr>
                                  <m:t>A</m:t>
                                </m:r>
                                <m:sSup>
                                  <m:sSupPr>
                                    <m:ctrlPr>
                                      <w:rPr>
                                        <w:rFonts w:ascii="Cambria Math" w:hAnsi="Cambria Math"/>
                                        <w:i/>
                                      </w:rPr>
                                    </m:ctrlPr>
                                  </m:sSupPr>
                                  <m:e>
                                    <m:r>
                                      <w:rPr>
                                        <w:rFonts w:ascii="Cambria Math" w:hAnsi="Cambria Math"/>
                                      </w:rPr>
                                      <m:t>g</m:t>
                                    </m:r>
                                  </m:e>
                                  <m:sup>
                                    <m:r>
                                      <w:rPr>
                                        <w:rFonts w:ascii="Cambria Math" w:hAnsi="Cambria Math"/>
                                      </w:rPr>
                                      <m:t>+</m:t>
                                    </m:r>
                                  </m:sup>
                                </m:sSup>
                              </m:e>
                            </m:d>
                          </m:den>
                        </m:f>
                      </m:e>
                    </m:d>
                  </m:e>
                </m:func>
              </m:oMath>
            </m:oMathPara>
          </w:p>
          <w:p w14:paraId="3BC4E876" w14:textId="77777777" w:rsidR="005C6DAB" w:rsidRDefault="005C6DAB" w:rsidP="005C6DAB"/>
          <w:p w14:paraId="0C16C7B8" w14:textId="77777777" w:rsidR="005C6DAB" w:rsidRPr="00AD4238" w:rsidRDefault="005C6DAB" w:rsidP="005C6DAB">
            <m:oMathPara>
              <m:oMath>
                <m:r>
                  <w:rPr>
                    <w:rFonts w:ascii="Cambria Math" w:hAnsi="Cambria Math"/>
                  </w:rPr>
                  <m:t>E=0.462 V-</m:t>
                </m:r>
                <m:f>
                  <m:fPr>
                    <m:ctrlPr>
                      <w:rPr>
                        <w:rFonts w:ascii="Cambria Math" w:hAnsi="Cambria Math"/>
                        <w:i/>
                      </w:rPr>
                    </m:ctrlPr>
                  </m:fPr>
                  <m:num>
                    <m:d>
                      <m:dPr>
                        <m:ctrlPr>
                          <w:rPr>
                            <w:rFonts w:ascii="Cambria Math" w:hAnsi="Cambria Math"/>
                            <w:i/>
                          </w:rPr>
                        </m:ctrlPr>
                      </m:dPr>
                      <m:e>
                        <m:r>
                          <w:rPr>
                            <w:rFonts w:ascii="Cambria Math" w:hAnsi="Cambria Math"/>
                          </w:rPr>
                          <m:t xml:space="preserve">8.314 </m:t>
                        </m:r>
                        <m:box>
                          <m:boxPr>
                            <m:ctrlPr>
                              <w:rPr>
                                <w:rFonts w:ascii="Cambria Math" w:hAnsi="Cambria Math"/>
                                <w:i/>
                              </w:rPr>
                            </m:ctrlPr>
                          </m:boxPr>
                          <m:e>
                            <m:argPr>
                              <m:argSz m:val="-1"/>
                            </m:argPr>
                            <m:f>
                              <m:fPr>
                                <m:ctrlPr>
                                  <w:rPr>
                                    <w:rFonts w:ascii="Cambria Math" w:hAnsi="Cambria Math"/>
                                    <w:i/>
                                  </w:rPr>
                                </m:ctrlPr>
                              </m:fPr>
                              <m:num>
                                <m:r>
                                  <w:rPr>
                                    <w:rFonts w:ascii="Cambria Math" w:hAnsi="Cambria Math"/>
                                  </w:rPr>
                                  <m:t>J</m:t>
                                </m:r>
                              </m:num>
                              <m:den>
                                <m:r>
                                  <w:rPr>
                                    <w:rFonts w:ascii="Cambria Math" w:hAnsi="Cambria Math"/>
                                  </w:rPr>
                                  <m:t>mol K</m:t>
                                </m:r>
                              </m:den>
                            </m:f>
                          </m:e>
                        </m:box>
                      </m:e>
                    </m:d>
                    <m:d>
                      <m:dPr>
                        <m:ctrlPr>
                          <w:rPr>
                            <w:rFonts w:ascii="Cambria Math" w:hAnsi="Cambria Math"/>
                            <w:i/>
                          </w:rPr>
                        </m:ctrlPr>
                      </m:dPr>
                      <m:e>
                        <m:r>
                          <w:rPr>
                            <w:rFonts w:ascii="Cambria Math" w:hAnsi="Cambria Math"/>
                          </w:rPr>
                          <m:t>298 K</m:t>
                        </m:r>
                      </m:e>
                    </m:d>
                  </m:num>
                  <m:den>
                    <m:r>
                      <w:rPr>
                        <w:rFonts w:ascii="Cambria Math" w:hAnsi="Cambria Math"/>
                      </w:rPr>
                      <m:t>2</m:t>
                    </m:r>
                    <m:d>
                      <m:dPr>
                        <m:ctrlPr>
                          <w:rPr>
                            <w:rFonts w:ascii="Cambria Math" w:hAnsi="Cambria Math"/>
                            <w:i/>
                          </w:rPr>
                        </m:ctrlPr>
                      </m:dPr>
                      <m:e>
                        <m:r>
                          <w:rPr>
                            <w:rFonts w:ascii="Cambria Math" w:hAnsi="Cambria Math"/>
                          </w:rPr>
                          <m:t xml:space="preserve">96484 </m:t>
                        </m:r>
                        <m:box>
                          <m:boxPr>
                            <m:ctrlPr>
                              <w:rPr>
                                <w:rFonts w:ascii="Cambria Math" w:hAnsi="Cambria Math"/>
                                <w:i/>
                              </w:rPr>
                            </m:ctrlPr>
                          </m:boxPr>
                          <m:e>
                            <m:argPr>
                              <m:argSz m:val="-1"/>
                            </m:argPr>
                            <m:f>
                              <m:fPr>
                                <m:ctrlPr>
                                  <w:rPr>
                                    <w:rFonts w:ascii="Cambria Math" w:hAnsi="Cambria Math"/>
                                    <w:i/>
                                  </w:rPr>
                                </m:ctrlPr>
                              </m:fPr>
                              <m:num>
                                <m:r>
                                  <w:rPr>
                                    <w:rFonts w:ascii="Cambria Math" w:hAnsi="Cambria Math"/>
                                  </w:rPr>
                                  <m:t>C</m:t>
                                </m:r>
                              </m:num>
                              <m:den>
                                <m:r>
                                  <w:rPr>
                                    <w:rFonts w:ascii="Cambria Math" w:hAnsi="Cambria Math"/>
                                  </w:rPr>
                                  <m:t>mol</m:t>
                                </m:r>
                              </m:den>
                            </m:f>
                          </m:e>
                        </m:box>
                      </m:e>
                    </m:d>
                  </m:den>
                </m:f>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r>
                              <w:rPr>
                                <w:rFonts w:ascii="Cambria Math" w:hAnsi="Cambria Math"/>
                              </w:rPr>
                              <m:t>0.100 M</m:t>
                            </m:r>
                          </m:num>
                          <m:den>
                            <m:r>
                              <w:rPr>
                                <w:rFonts w:ascii="Cambria Math" w:hAnsi="Cambria Math"/>
                              </w:rPr>
                              <m:t>0.500 M</m:t>
                            </m:r>
                          </m:den>
                        </m:f>
                      </m:e>
                    </m:d>
                  </m:e>
                </m:func>
              </m:oMath>
            </m:oMathPara>
          </w:p>
          <w:p w14:paraId="60F890F1" w14:textId="77777777" w:rsidR="005C6DAB" w:rsidRDefault="005C6DAB" w:rsidP="005C6DAB"/>
          <w:p w14:paraId="3ADD691C" w14:textId="77777777" w:rsidR="005C6DAB" w:rsidRDefault="005C6DAB" w:rsidP="005C6DAB">
            <w:r>
              <w:t xml:space="preserve">Noting that 1 J/C = 1 V, </w:t>
            </w:r>
          </w:p>
          <w:p w14:paraId="5B161ECD" w14:textId="77777777" w:rsidR="005C6DAB" w:rsidRDefault="005C6DAB" w:rsidP="005C6DAB"/>
          <w:p w14:paraId="7AA8912F" w14:textId="77777777" w:rsidR="005C6DAB" w:rsidRPr="00F26FE5" w:rsidRDefault="005C6DAB" w:rsidP="005C6DAB">
            <m:oMathPara>
              <m:oMath>
                <m:r>
                  <w:rPr>
                    <w:rFonts w:ascii="Cambria Math" w:hAnsi="Cambria Math"/>
                  </w:rPr>
                  <m:t>E=0.483 V</m:t>
                </m:r>
              </m:oMath>
            </m:oMathPara>
          </w:p>
          <w:p w14:paraId="2FD6BBCD" w14:textId="77777777" w:rsidR="005C6DAB" w:rsidRPr="005C6DAB" w:rsidRDefault="005C6DAB" w:rsidP="0020134B"/>
        </w:tc>
      </w:tr>
    </w:tbl>
    <w:p w14:paraId="0A63D83A" w14:textId="77777777" w:rsidR="000B353B" w:rsidRDefault="000B353B" w:rsidP="0020134B"/>
    <w:tbl>
      <w:tblPr>
        <w:tblStyle w:val="TableGrid"/>
        <w:tblW w:w="0" w:type="auto"/>
        <w:shd w:val="clear" w:color="auto" w:fill="D9D9D9" w:themeFill="background1" w:themeFillShade="D9"/>
        <w:tblLook w:val="04A0" w:firstRow="1" w:lastRow="0" w:firstColumn="1" w:lastColumn="0" w:noHBand="0" w:noVBand="1"/>
      </w:tblPr>
      <w:tblGrid>
        <w:gridCol w:w="9576"/>
      </w:tblGrid>
      <w:tr w:rsidR="00C25F1F" w14:paraId="2009A147" w14:textId="77777777" w:rsidTr="00C25F1F">
        <w:tc>
          <w:tcPr>
            <w:tcW w:w="9576" w:type="dxa"/>
            <w:shd w:val="clear" w:color="auto" w:fill="D9D9D9" w:themeFill="background1" w:themeFillShade="D9"/>
          </w:tcPr>
          <w:p w14:paraId="336ADA4D" w14:textId="77777777" w:rsidR="00C25F1F" w:rsidRDefault="00C25F1F" w:rsidP="00C25F1F">
            <w:r w:rsidRPr="00D74044">
              <w:rPr>
                <w:b/>
              </w:rPr>
              <w:t>Example</w:t>
            </w:r>
            <w:r>
              <w:t>:</w:t>
            </w:r>
          </w:p>
          <w:p w14:paraId="25457C6A" w14:textId="77777777" w:rsidR="00C25F1F" w:rsidRDefault="00C25F1F" w:rsidP="00C25F1F">
            <w:r>
              <w:t xml:space="preserve">Calculate the cell potential at 25 </w:t>
            </w:r>
            <w:proofErr w:type="spellStart"/>
            <w:r w:rsidRPr="00E9213D">
              <w:rPr>
                <w:vertAlign w:val="superscript"/>
              </w:rPr>
              <w:t>o</w:t>
            </w:r>
            <w:r>
              <w:t>C</w:t>
            </w:r>
            <w:proofErr w:type="spellEnd"/>
            <w:r>
              <w:t xml:space="preserve"> </w:t>
            </w:r>
            <w:r w:rsidRPr="00E9213D">
              <w:t>for</w:t>
            </w:r>
            <w:r>
              <w:t xml:space="preserve"> the cell defined by </w:t>
            </w:r>
          </w:p>
          <w:p w14:paraId="75C2AA13" w14:textId="77777777" w:rsidR="00C25F1F" w:rsidRDefault="00C25F1F" w:rsidP="00C25F1F"/>
          <w:p w14:paraId="48038440" w14:textId="77777777" w:rsidR="00C25F1F" w:rsidRDefault="00C25F1F" w:rsidP="00C25F1F">
            <w:pPr>
              <w:jc w:val="center"/>
            </w:pPr>
            <w:r>
              <w:t>Ni(</w:t>
            </w:r>
            <w:proofErr w:type="gramStart"/>
            <w:r>
              <w:t>s)  |</w:t>
            </w:r>
            <w:proofErr w:type="gramEnd"/>
            <w:r>
              <w:t xml:space="preserve"> Ni</w:t>
            </w:r>
            <w:r>
              <w:rPr>
                <w:vertAlign w:val="superscript"/>
              </w:rPr>
              <w:t>2+</w:t>
            </w:r>
            <w:r w:rsidRPr="00C25F1F">
              <w:t xml:space="preserve"> </w:t>
            </w:r>
            <w:r>
              <w:t>(</w:t>
            </w:r>
            <w:proofErr w:type="spellStart"/>
            <w:r>
              <w:t>aq</w:t>
            </w:r>
            <w:proofErr w:type="spellEnd"/>
            <w:r>
              <w:t>, 0.500 M) || Cu(s) | Cu</w:t>
            </w:r>
            <w:r>
              <w:rPr>
                <w:vertAlign w:val="superscript"/>
              </w:rPr>
              <w:t>2+</w:t>
            </w:r>
            <w:r w:rsidRPr="00D74044">
              <w:rPr>
                <w:vertAlign w:val="subscript"/>
              </w:rPr>
              <w:t>(</w:t>
            </w:r>
            <w:proofErr w:type="spellStart"/>
            <w:r>
              <w:t>aq</w:t>
            </w:r>
            <w:proofErr w:type="spellEnd"/>
            <w:r>
              <w:t>, 0.100 M)</w:t>
            </w:r>
          </w:p>
          <w:p w14:paraId="49F57413" w14:textId="77777777" w:rsidR="00C25F1F" w:rsidRDefault="00C25F1F" w:rsidP="00C25F1F"/>
          <w:p w14:paraId="6872DB29" w14:textId="77777777" w:rsidR="00C25F1F" w:rsidRDefault="00C25F1F" w:rsidP="00C25F1F">
            <w:r w:rsidRPr="00D74044">
              <w:rPr>
                <w:b/>
              </w:rPr>
              <w:t>Solution</w:t>
            </w:r>
            <w:r>
              <w:t>:</w:t>
            </w:r>
          </w:p>
          <w:p w14:paraId="194EA111" w14:textId="77777777" w:rsidR="00C25F1F" w:rsidRDefault="00C25F1F" w:rsidP="00C25F1F">
            <w:r>
              <w:t xml:space="preserve">We will use the Nernst equation. First, we need to determine </w:t>
            </w:r>
            <w:proofErr w:type="spellStart"/>
            <w:r>
              <w:t>E</w:t>
            </w:r>
            <w:r>
              <w:rPr>
                <w:vertAlign w:val="superscript"/>
              </w:rPr>
              <w:t>o</w:t>
            </w:r>
            <w:proofErr w:type="spellEnd"/>
            <w:r>
              <w:t>. Using the table below, it is apparent that</w:t>
            </w:r>
          </w:p>
          <w:p w14:paraId="7885D599" w14:textId="77777777" w:rsidR="00C25F1F" w:rsidRDefault="00C25F1F" w:rsidP="00C25F1F"/>
          <w:p w14:paraId="41605946" w14:textId="77777777" w:rsidR="00C25F1F" w:rsidRPr="00D74044" w:rsidRDefault="00C25F1F" w:rsidP="00C25F1F">
            <w:pPr>
              <w:jc w:val="center"/>
            </w:pPr>
            <w:r>
              <w:t>Cu</w:t>
            </w:r>
            <w:r>
              <w:rPr>
                <w:vertAlign w:val="superscript"/>
              </w:rPr>
              <w:t>2</w:t>
            </w:r>
            <w:r>
              <w:t xml:space="preserve"> + 2 e</w:t>
            </w:r>
            <w:r>
              <w:rPr>
                <w:vertAlign w:val="superscript"/>
              </w:rPr>
              <w:t>-</w:t>
            </w:r>
            <w:r>
              <w:t xml:space="preserve"> </w:t>
            </w:r>
            <w:r>
              <w:sym w:font="Wingdings" w:char="F0E0"/>
            </w:r>
            <w:r>
              <w:t xml:space="preserve"> Cu</w:t>
            </w:r>
            <w:r>
              <w:tab/>
            </w:r>
            <w:r>
              <w:tab/>
            </w:r>
            <w:proofErr w:type="spellStart"/>
            <w:r>
              <w:t>E</w:t>
            </w:r>
            <w:r>
              <w:rPr>
                <w:vertAlign w:val="superscript"/>
              </w:rPr>
              <w:t>o</w:t>
            </w:r>
            <w:proofErr w:type="spellEnd"/>
            <w:r>
              <w:t xml:space="preserve"> = 0.337 V</w:t>
            </w:r>
          </w:p>
          <w:p w14:paraId="284DB4AA" w14:textId="77777777" w:rsidR="00C25F1F" w:rsidRDefault="00C25F1F" w:rsidP="00C25F1F">
            <w:pPr>
              <w:jc w:val="center"/>
            </w:pPr>
            <w:r>
              <w:t>Ni</w:t>
            </w:r>
            <w:r>
              <w:rPr>
                <w:vertAlign w:val="superscript"/>
              </w:rPr>
              <w:t>2+</w:t>
            </w:r>
            <w:r>
              <w:t xml:space="preserve"> + 2 e</w:t>
            </w:r>
            <w:r>
              <w:rPr>
                <w:vertAlign w:val="superscript"/>
              </w:rPr>
              <w:t>-</w:t>
            </w:r>
            <w:r>
              <w:t xml:space="preserve"> </w:t>
            </w:r>
            <w:r>
              <w:sym w:font="Wingdings" w:char="F0E0"/>
            </w:r>
            <w:r>
              <w:t xml:space="preserve"> Ni</w:t>
            </w:r>
            <w:r>
              <w:tab/>
            </w:r>
            <w:r>
              <w:tab/>
            </w:r>
            <w:proofErr w:type="spellStart"/>
            <w:r>
              <w:t>E</w:t>
            </w:r>
            <w:r>
              <w:rPr>
                <w:vertAlign w:val="superscript"/>
              </w:rPr>
              <w:t>o</w:t>
            </w:r>
            <w:proofErr w:type="spellEnd"/>
            <w:r>
              <w:t xml:space="preserve"> = -0.250 V</w:t>
            </w:r>
          </w:p>
          <w:p w14:paraId="48189641" w14:textId="77777777" w:rsidR="00C25F1F" w:rsidRDefault="00C25F1F" w:rsidP="00C25F1F"/>
          <w:p w14:paraId="724913CD" w14:textId="77777777" w:rsidR="00C25F1F" w:rsidRDefault="00C25F1F" w:rsidP="00C25F1F">
            <w:r>
              <w:t xml:space="preserve">So copper, having the larger reduction potential will be the cathode half-reaction while forcing nickel to oxidize, making it the anode. So </w:t>
            </w:r>
            <w:proofErr w:type="spellStart"/>
            <w:r>
              <w:t>E</w:t>
            </w:r>
            <w:r>
              <w:rPr>
                <w:vertAlign w:val="superscript"/>
              </w:rPr>
              <w:t>o</w:t>
            </w:r>
            <w:proofErr w:type="spellEnd"/>
            <w:r>
              <w:t xml:space="preserve"> for the cell will be given by</w:t>
            </w:r>
          </w:p>
          <w:p w14:paraId="788997A8" w14:textId="77777777" w:rsidR="00C25F1F" w:rsidRDefault="00C25F1F" w:rsidP="00C25F1F"/>
          <w:p w14:paraId="518BEF5B" w14:textId="77777777" w:rsidR="00C25F1F" w:rsidRPr="00D74044" w:rsidRDefault="00000000" w:rsidP="00C25F1F">
            <m:oMathPara>
              <m:oMath>
                <m:sSubSup>
                  <m:sSubSupPr>
                    <m:ctrlPr>
                      <w:rPr>
                        <w:rFonts w:ascii="Cambria Math" w:hAnsi="Cambria Math"/>
                        <w:i/>
                      </w:rPr>
                    </m:ctrlPr>
                  </m:sSubSupPr>
                  <m:e>
                    <m:r>
                      <w:rPr>
                        <w:rFonts w:ascii="Cambria Math" w:hAnsi="Cambria Math"/>
                      </w:rPr>
                      <m:t>E</m:t>
                    </m:r>
                  </m:e>
                  <m:sub>
                    <m:r>
                      <w:rPr>
                        <w:rFonts w:ascii="Cambria Math" w:hAnsi="Cambria Math"/>
                      </w:rPr>
                      <m:t>cell</m:t>
                    </m:r>
                  </m:sub>
                  <m:sup>
                    <m:r>
                      <w:rPr>
                        <w:rFonts w:ascii="Cambria Math" w:hAnsi="Cambria Math"/>
                      </w:rPr>
                      <m:t>o</m:t>
                    </m:r>
                  </m:sup>
                </m:sSubSup>
                <m:r>
                  <w:rPr>
                    <w:rFonts w:ascii="Cambria Math" w:hAnsi="Cambria Math"/>
                  </w:rPr>
                  <m:t>=</m:t>
                </m:r>
                <m:sSubSup>
                  <m:sSubSupPr>
                    <m:ctrlPr>
                      <w:rPr>
                        <w:rFonts w:ascii="Cambria Math" w:hAnsi="Cambria Math"/>
                        <w:i/>
                      </w:rPr>
                    </m:ctrlPr>
                  </m:sSubSupPr>
                  <m:e>
                    <m:r>
                      <w:rPr>
                        <w:rFonts w:ascii="Cambria Math" w:hAnsi="Cambria Math"/>
                      </w:rPr>
                      <m:t>E</m:t>
                    </m:r>
                  </m:e>
                  <m:sub>
                    <m:r>
                      <w:rPr>
                        <w:rFonts w:ascii="Cambria Math" w:hAnsi="Cambria Math"/>
                      </w:rPr>
                      <m:t>cathode</m:t>
                    </m:r>
                  </m:sub>
                  <m:sup>
                    <m:r>
                      <w:rPr>
                        <w:rFonts w:ascii="Cambria Math" w:hAnsi="Cambria Math"/>
                      </w:rPr>
                      <m:t>o</m:t>
                    </m:r>
                  </m:sup>
                </m:sSubSup>
                <m:r>
                  <w:rPr>
                    <w:rFonts w:ascii="Cambria Math" w:hAnsi="Cambria Math"/>
                  </w:rPr>
                  <m:t>-</m:t>
                </m:r>
                <m:sSubSup>
                  <m:sSubSupPr>
                    <m:ctrlPr>
                      <w:rPr>
                        <w:rFonts w:ascii="Cambria Math" w:hAnsi="Cambria Math"/>
                        <w:i/>
                      </w:rPr>
                    </m:ctrlPr>
                  </m:sSubSupPr>
                  <m:e>
                    <m:r>
                      <w:rPr>
                        <w:rFonts w:ascii="Cambria Math" w:hAnsi="Cambria Math"/>
                      </w:rPr>
                      <m:t>E</m:t>
                    </m:r>
                  </m:e>
                  <m:sub>
                    <m:r>
                      <w:rPr>
                        <w:rFonts w:ascii="Cambria Math" w:hAnsi="Cambria Math"/>
                      </w:rPr>
                      <m:t>anode</m:t>
                    </m:r>
                  </m:sub>
                  <m:sup>
                    <m:r>
                      <w:rPr>
                        <w:rFonts w:ascii="Cambria Math" w:hAnsi="Cambria Math"/>
                      </w:rPr>
                      <m:t>o</m:t>
                    </m:r>
                  </m:sup>
                </m:sSubSup>
              </m:oMath>
            </m:oMathPara>
          </w:p>
          <w:p w14:paraId="006A627C" w14:textId="77777777" w:rsidR="00C25F1F" w:rsidRDefault="00C25F1F" w:rsidP="00C25F1F"/>
          <w:p w14:paraId="0C50DC28" w14:textId="77777777" w:rsidR="00C25F1F" w:rsidRPr="00E9213D" w:rsidRDefault="00000000" w:rsidP="00C25F1F">
            <m:oMathPara>
              <m:oMath>
                <m:sSubSup>
                  <m:sSubSupPr>
                    <m:ctrlPr>
                      <w:rPr>
                        <w:rFonts w:ascii="Cambria Math" w:hAnsi="Cambria Math"/>
                        <w:i/>
                      </w:rPr>
                    </m:ctrlPr>
                  </m:sSubSupPr>
                  <m:e>
                    <m:r>
                      <w:rPr>
                        <w:rFonts w:ascii="Cambria Math" w:hAnsi="Cambria Math"/>
                      </w:rPr>
                      <m:t>E</m:t>
                    </m:r>
                  </m:e>
                  <m:sub>
                    <m:r>
                      <w:rPr>
                        <w:rFonts w:ascii="Cambria Math" w:hAnsi="Cambria Math"/>
                      </w:rPr>
                      <m:t>cell</m:t>
                    </m:r>
                  </m:sub>
                  <m:sup>
                    <m:r>
                      <w:rPr>
                        <w:rFonts w:ascii="Cambria Math" w:hAnsi="Cambria Math"/>
                      </w:rPr>
                      <m:t>o</m:t>
                    </m:r>
                  </m:sup>
                </m:sSubSup>
                <m:r>
                  <w:rPr>
                    <w:rFonts w:ascii="Cambria Math" w:hAnsi="Cambria Math"/>
                  </w:rPr>
                  <m:t>=0.337 V-</m:t>
                </m:r>
                <m:d>
                  <m:dPr>
                    <m:ctrlPr>
                      <w:rPr>
                        <w:rFonts w:ascii="Cambria Math" w:hAnsi="Cambria Math"/>
                        <w:i/>
                      </w:rPr>
                    </m:ctrlPr>
                  </m:dPr>
                  <m:e>
                    <m:r>
                      <w:rPr>
                        <w:rFonts w:ascii="Cambria Math" w:hAnsi="Cambria Math"/>
                      </w:rPr>
                      <m:t>-0.250 V</m:t>
                    </m:r>
                  </m:e>
                </m:d>
                <m:r>
                  <w:rPr>
                    <w:rFonts w:ascii="Cambria Math" w:hAnsi="Cambria Math"/>
                  </w:rPr>
                  <m:t>=0.587 V</m:t>
                </m:r>
              </m:oMath>
            </m:oMathPara>
          </w:p>
          <w:p w14:paraId="151AAB59" w14:textId="77777777" w:rsidR="00C25F1F" w:rsidRDefault="00C25F1F" w:rsidP="00C25F1F"/>
          <w:p w14:paraId="3B2C38E1" w14:textId="77777777" w:rsidR="00C25F1F" w:rsidRDefault="00C25F1F" w:rsidP="00C25F1F">
            <w:r>
              <w:t>And the cell potential is then given by</w:t>
            </w:r>
          </w:p>
          <w:p w14:paraId="2A8EF322" w14:textId="77777777" w:rsidR="00C25F1F" w:rsidRDefault="00C25F1F" w:rsidP="00C25F1F"/>
          <w:p w14:paraId="491223FC" w14:textId="77777777" w:rsidR="00C25F1F" w:rsidRPr="00E9213D" w:rsidRDefault="00000000" w:rsidP="00C25F1F">
            <w:pPr>
              <w:rPr>
                <w:vertAlign w:val="subscript"/>
              </w:rPr>
            </w:pPr>
            <m:oMathPara>
              <m:oMath>
                <m:sSub>
                  <m:sSubPr>
                    <m:ctrlPr>
                      <w:rPr>
                        <w:rFonts w:ascii="Cambria Math" w:hAnsi="Cambria Math"/>
                        <w:i/>
                        <w:vertAlign w:val="subscript"/>
                      </w:rPr>
                    </m:ctrlPr>
                  </m:sSubPr>
                  <m:e>
                    <m:r>
                      <w:rPr>
                        <w:rFonts w:ascii="Cambria Math" w:hAnsi="Cambria Math"/>
                        <w:vertAlign w:val="subscript"/>
                      </w:rPr>
                      <m:t>E</m:t>
                    </m:r>
                  </m:e>
                  <m:sub>
                    <m:r>
                      <w:rPr>
                        <w:rFonts w:ascii="Cambria Math" w:hAnsi="Cambria Math"/>
                        <w:vertAlign w:val="subscript"/>
                      </w:rPr>
                      <m:t>cell</m:t>
                    </m:r>
                  </m:sub>
                </m:sSub>
                <m:r>
                  <w:rPr>
                    <w:rFonts w:ascii="Cambria Math" w:hAnsi="Cambria Math"/>
                    <w:vertAlign w:val="subscript"/>
                  </w:rPr>
                  <m:t>=</m:t>
                </m:r>
                <m:sSup>
                  <m:sSupPr>
                    <m:ctrlPr>
                      <w:rPr>
                        <w:rFonts w:ascii="Cambria Math" w:hAnsi="Cambria Math"/>
                        <w:i/>
                        <w:vertAlign w:val="subscript"/>
                      </w:rPr>
                    </m:ctrlPr>
                  </m:sSupPr>
                  <m:e>
                    <m:r>
                      <w:rPr>
                        <w:rFonts w:ascii="Cambria Math" w:hAnsi="Cambria Math"/>
                        <w:vertAlign w:val="subscript"/>
                      </w:rPr>
                      <m:t>E</m:t>
                    </m:r>
                  </m:e>
                  <m:sup>
                    <m:r>
                      <w:rPr>
                        <w:rFonts w:ascii="Cambria Math" w:hAnsi="Cambria Math"/>
                        <w:vertAlign w:val="subscript"/>
                      </w:rPr>
                      <m:t>o</m:t>
                    </m:r>
                  </m:sup>
                </m:sSup>
                <m:r>
                  <w:rPr>
                    <w:rFonts w:ascii="Cambria Math" w:hAnsi="Cambria Math"/>
                    <w:vertAlign w:val="subscript"/>
                  </w:rPr>
                  <m:t>-</m:t>
                </m:r>
                <m:f>
                  <m:fPr>
                    <m:ctrlPr>
                      <w:rPr>
                        <w:rFonts w:ascii="Cambria Math" w:hAnsi="Cambria Math"/>
                        <w:i/>
                        <w:vertAlign w:val="subscript"/>
                      </w:rPr>
                    </m:ctrlPr>
                  </m:fPr>
                  <m:num>
                    <m:r>
                      <w:rPr>
                        <w:rFonts w:ascii="Cambria Math" w:hAnsi="Cambria Math"/>
                        <w:vertAlign w:val="subscript"/>
                      </w:rPr>
                      <m:t>RT</m:t>
                    </m:r>
                  </m:num>
                  <m:den>
                    <m:r>
                      <w:rPr>
                        <w:rFonts w:ascii="Cambria Math" w:hAnsi="Cambria Math"/>
                        <w:vertAlign w:val="subscript"/>
                      </w:rPr>
                      <m:t>nF</m:t>
                    </m:r>
                  </m:den>
                </m:f>
                <m:func>
                  <m:funcPr>
                    <m:ctrlPr>
                      <w:rPr>
                        <w:rFonts w:ascii="Cambria Math" w:hAnsi="Cambria Math"/>
                        <w:i/>
                        <w:vertAlign w:val="subscript"/>
                      </w:rPr>
                    </m:ctrlPr>
                  </m:funcPr>
                  <m:fName>
                    <m:r>
                      <m:rPr>
                        <m:sty m:val="p"/>
                      </m:rPr>
                      <w:rPr>
                        <w:rFonts w:ascii="Cambria Math" w:hAnsi="Cambria Math"/>
                        <w:vertAlign w:val="subscript"/>
                      </w:rPr>
                      <m:t>ln</m:t>
                    </m:r>
                  </m:fName>
                  <m:e>
                    <m:r>
                      <w:rPr>
                        <w:rFonts w:ascii="Cambria Math" w:hAnsi="Cambria Math"/>
                        <w:vertAlign w:val="subscript"/>
                      </w:rPr>
                      <m:t>Q</m:t>
                    </m:r>
                  </m:e>
                </m:func>
              </m:oMath>
            </m:oMathPara>
          </w:p>
          <w:p w14:paraId="57FB6312" w14:textId="77777777" w:rsidR="00C25F1F" w:rsidRDefault="00C25F1F" w:rsidP="00C25F1F">
            <w:pPr>
              <w:rPr>
                <w:vertAlign w:val="subscript"/>
              </w:rPr>
            </w:pPr>
          </w:p>
          <w:p w14:paraId="62149249" w14:textId="77777777" w:rsidR="00C25F1F" w:rsidRPr="00E9213D" w:rsidRDefault="00000000" w:rsidP="00C25F1F">
            <w:pPr>
              <w:rPr>
                <w:vertAlign w:val="subscript"/>
              </w:rPr>
            </w:pPr>
            <m:oMathPara>
              <m:oMath>
                <m:sSub>
                  <m:sSubPr>
                    <m:ctrlPr>
                      <w:rPr>
                        <w:rFonts w:ascii="Cambria Math" w:hAnsi="Cambria Math"/>
                        <w:i/>
                        <w:vertAlign w:val="subscript"/>
                      </w:rPr>
                    </m:ctrlPr>
                  </m:sSubPr>
                  <m:e>
                    <m:r>
                      <w:rPr>
                        <w:rFonts w:ascii="Cambria Math" w:hAnsi="Cambria Math"/>
                        <w:vertAlign w:val="subscript"/>
                      </w:rPr>
                      <m:t>E</m:t>
                    </m:r>
                  </m:e>
                  <m:sub>
                    <m:r>
                      <w:rPr>
                        <w:rFonts w:ascii="Cambria Math" w:hAnsi="Cambria Math"/>
                        <w:vertAlign w:val="subscript"/>
                      </w:rPr>
                      <m:t>cell</m:t>
                    </m:r>
                  </m:sub>
                </m:sSub>
                <m:r>
                  <w:rPr>
                    <w:rFonts w:ascii="Cambria Math" w:hAnsi="Cambria Math"/>
                    <w:vertAlign w:val="subscript"/>
                  </w:rPr>
                  <m:t>=0.587 V-</m:t>
                </m:r>
                <m:f>
                  <m:fPr>
                    <m:ctrlPr>
                      <w:rPr>
                        <w:rFonts w:ascii="Cambria Math" w:hAnsi="Cambria Math"/>
                        <w:i/>
                        <w:vertAlign w:val="subscript"/>
                      </w:rPr>
                    </m:ctrlPr>
                  </m:fPr>
                  <m:num>
                    <m:d>
                      <m:dPr>
                        <m:ctrlPr>
                          <w:rPr>
                            <w:rFonts w:ascii="Cambria Math" w:hAnsi="Cambria Math"/>
                            <w:i/>
                            <w:vertAlign w:val="subscript"/>
                          </w:rPr>
                        </m:ctrlPr>
                      </m:dPr>
                      <m:e>
                        <m:r>
                          <w:rPr>
                            <w:rFonts w:ascii="Cambria Math" w:hAnsi="Cambria Math"/>
                            <w:vertAlign w:val="subscript"/>
                          </w:rPr>
                          <m:t xml:space="preserve">8.314 </m:t>
                        </m:r>
                        <m:box>
                          <m:boxPr>
                            <m:ctrlPr>
                              <w:rPr>
                                <w:rFonts w:ascii="Cambria Math" w:hAnsi="Cambria Math"/>
                                <w:i/>
                                <w:vertAlign w:val="subscript"/>
                              </w:rPr>
                            </m:ctrlPr>
                          </m:boxPr>
                          <m:e>
                            <m:argPr>
                              <m:argSz m:val="-1"/>
                            </m:argPr>
                            <m:f>
                              <m:fPr>
                                <m:ctrlPr>
                                  <w:rPr>
                                    <w:rFonts w:ascii="Cambria Math" w:hAnsi="Cambria Math"/>
                                    <w:i/>
                                    <w:vertAlign w:val="subscript"/>
                                  </w:rPr>
                                </m:ctrlPr>
                              </m:fPr>
                              <m:num>
                                <m:f>
                                  <m:fPr>
                                    <m:ctrlPr>
                                      <w:rPr>
                                        <w:rFonts w:ascii="Cambria Math" w:hAnsi="Cambria Math"/>
                                        <w:i/>
                                        <w:vertAlign w:val="subscript"/>
                                      </w:rPr>
                                    </m:ctrlPr>
                                  </m:fPr>
                                  <m:num>
                                    <m:r>
                                      <w:rPr>
                                        <w:rFonts w:ascii="Cambria Math" w:hAnsi="Cambria Math"/>
                                        <w:vertAlign w:val="subscript"/>
                                      </w:rPr>
                                      <m:t>V</m:t>
                                    </m:r>
                                  </m:num>
                                  <m:den>
                                    <m:r>
                                      <w:rPr>
                                        <w:rFonts w:ascii="Cambria Math" w:hAnsi="Cambria Math"/>
                                        <w:vertAlign w:val="subscript"/>
                                      </w:rPr>
                                      <m:t>C</m:t>
                                    </m:r>
                                  </m:den>
                                </m:f>
                              </m:num>
                              <m:den>
                                <m:r>
                                  <w:rPr>
                                    <w:rFonts w:ascii="Cambria Math" w:hAnsi="Cambria Math"/>
                                    <w:vertAlign w:val="subscript"/>
                                  </w:rPr>
                                  <m:t>mol K</m:t>
                                </m:r>
                              </m:den>
                            </m:f>
                          </m:e>
                        </m:box>
                      </m:e>
                    </m:d>
                    <m:d>
                      <m:dPr>
                        <m:ctrlPr>
                          <w:rPr>
                            <w:rFonts w:ascii="Cambria Math" w:hAnsi="Cambria Math"/>
                            <w:i/>
                            <w:vertAlign w:val="subscript"/>
                          </w:rPr>
                        </m:ctrlPr>
                      </m:dPr>
                      <m:e>
                        <m:r>
                          <w:rPr>
                            <w:rFonts w:ascii="Cambria Math" w:hAnsi="Cambria Math"/>
                            <w:vertAlign w:val="subscript"/>
                          </w:rPr>
                          <m:t>298 K</m:t>
                        </m:r>
                      </m:e>
                    </m:d>
                  </m:num>
                  <m:den>
                    <m:r>
                      <w:rPr>
                        <w:rFonts w:ascii="Cambria Math" w:hAnsi="Cambria Math"/>
                        <w:vertAlign w:val="subscript"/>
                      </w:rPr>
                      <m:t>2</m:t>
                    </m:r>
                    <m:d>
                      <m:dPr>
                        <m:ctrlPr>
                          <w:rPr>
                            <w:rFonts w:ascii="Cambria Math" w:hAnsi="Cambria Math"/>
                            <w:i/>
                            <w:vertAlign w:val="subscript"/>
                          </w:rPr>
                        </m:ctrlPr>
                      </m:dPr>
                      <m:e>
                        <m:r>
                          <w:rPr>
                            <w:rFonts w:ascii="Cambria Math" w:hAnsi="Cambria Math"/>
                            <w:vertAlign w:val="subscript"/>
                          </w:rPr>
                          <m:t>96484 C</m:t>
                        </m:r>
                      </m:e>
                    </m:d>
                  </m:den>
                </m:f>
                <m:func>
                  <m:funcPr>
                    <m:ctrlPr>
                      <w:rPr>
                        <w:rFonts w:ascii="Cambria Math" w:hAnsi="Cambria Math"/>
                        <w:vertAlign w:val="subscript"/>
                      </w:rPr>
                    </m:ctrlPr>
                  </m:funcPr>
                  <m:fName>
                    <m:r>
                      <m:rPr>
                        <m:sty m:val="p"/>
                      </m:rPr>
                      <w:rPr>
                        <w:rFonts w:ascii="Cambria Math" w:hAnsi="Cambria Math"/>
                        <w:vertAlign w:val="subscript"/>
                      </w:rPr>
                      <m:t>ln</m:t>
                    </m:r>
                  </m:fName>
                  <m:e>
                    <m:d>
                      <m:dPr>
                        <m:ctrlPr>
                          <w:rPr>
                            <w:rFonts w:ascii="Cambria Math" w:hAnsi="Cambria Math"/>
                            <w:i/>
                            <w:vertAlign w:val="subscript"/>
                          </w:rPr>
                        </m:ctrlPr>
                      </m:dPr>
                      <m:e>
                        <m:f>
                          <m:fPr>
                            <m:ctrlPr>
                              <w:rPr>
                                <w:rFonts w:ascii="Cambria Math" w:hAnsi="Cambria Math"/>
                                <w:i/>
                                <w:vertAlign w:val="subscript"/>
                              </w:rPr>
                            </m:ctrlPr>
                          </m:fPr>
                          <m:num>
                            <m:r>
                              <w:rPr>
                                <w:rFonts w:ascii="Cambria Math" w:hAnsi="Cambria Math"/>
                                <w:vertAlign w:val="subscript"/>
                              </w:rPr>
                              <m:t>0.500 M</m:t>
                            </m:r>
                          </m:num>
                          <m:den>
                            <m:r>
                              <w:rPr>
                                <w:rFonts w:ascii="Cambria Math" w:hAnsi="Cambria Math"/>
                                <w:vertAlign w:val="subscript"/>
                              </w:rPr>
                              <m:t>0.100 M</m:t>
                            </m:r>
                          </m:den>
                        </m:f>
                      </m:e>
                    </m:d>
                  </m:e>
                </m:func>
                <m:r>
                  <w:rPr>
                    <w:rFonts w:ascii="Cambria Math" w:hAnsi="Cambria Math"/>
                    <w:vertAlign w:val="subscript"/>
                  </w:rPr>
                  <m:t>=0.566 V</m:t>
                </m:r>
              </m:oMath>
            </m:oMathPara>
          </w:p>
          <w:p w14:paraId="4A3CF82D" w14:textId="77777777" w:rsidR="00C25F1F" w:rsidRDefault="00C25F1F" w:rsidP="0020134B"/>
        </w:tc>
      </w:tr>
    </w:tbl>
    <w:p w14:paraId="2C7CECD9" w14:textId="77777777" w:rsidR="00C25F1F" w:rsidRDefault="00C25F1F" w:rsidP="0020134B"/>
    <w:p w14:paraId="4F970252" w14:textId="77777777" w:rsidR="00D54F22" w:rsidRDefault="00D54F22" w:rsidP="00D54F22">
      <w:pPr>
        <w:pStyle w:val="Heading3"/>
      </w:pPr>
      <w:r>
        <w:t>Measuring the Voltage</w:t>
      </w:r>
    </w:p>
    <w:p w14:paraId="6F40D42F" w14:textId="77777777" w:rsidR="0096451A" w:rsidRDefault="0096451A" w:rsidP="0096451A"/>
    <w:p w14:paraId="25190B75" w14:textId="77777777" w:rsidR="001132F1" w:rsidRDefault="001B54EC" w:rsidP="001132F1">
      <w:pPr>
        <w:jc w:val="center"/>
      </w:pPr>
      <w:r>
        <w:rPr>
          <w:noProof/>
        </w:rPr>
        <w:lastRenderedPageBreak/>
        <w:drawing>
          <wp:inline distT="0" distB="0" distL="0" distR="0" wp14:anchorId="395381DC" wp14:editId="53A9AED6">
            <wp:extent cx="3838575" cy="4589053"/>
            <wp:effectExtent l="0" t="0" r="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51922" cy="4605009"/>
                    </a:xfrm>
                    <a:prstGeom prst="rect">
                      <a:avLst/>
                    </a:prstGeom>
                    <a:noFill/>
                    <a:ln>
                      <a:noFill/>
                    </a:ln>
                  </pic:spPr>
                </pic:pic>
              </a:graphicData>
            </a:graphic>
          </wp:inline>
        </w:drawing>
      </w:r>
    </w:p>
    <w:p w14:paraId="4CD94F0F" w14:textId="77777777" w:rsidR="001132F1" w:rsidRDefault="001132F1" w:rsidP="001B54EC"/>
    <w:p w14:paraId="47BADE32" w14:textId="77777777" w:rsidR="0096451A" w:rsidRDefault="0096451A" w:rsidP="001B54EC">
      <w:r>
        <w:t xml:space="preserve">A typical </w:t>
      </w:r>
      <w:r w:rsidR="001B54EC">
        <w:t xml:space="preserve">galvanic </w:t>
      </w:r>
      <w:r>
        <w:t xml:space="preserve">electrochemical cell can be constructed similar to what is shown in the diagram </w:t>
      </w:r>
      <w:r w:rsidR="001132F1">
        <w:t>above</w:t>
      </w:r>
      <w:r>
        <w:t>.</w:t>
      </w:r>
      <w:r w:rsidR="001B54EC">
        <w:t xml:space="preserve"> The electrons flow from the anode (the electron source) to the cathode (the electron sink.) The salt bridge allows for the flow of ions to complete the circuit while minimizing the introduction of a junction potential.</w:t>
      </w:r>
    </w:p>
    <w:p w14:paraId="66EB05A5" w14:textId="77777777" w:rsidR="001B54EC" w:rsidRDefault="001B54EC" w:rsidP="001B54EC"/>
    <w:p w14:paraId="614470D8" w14:textId="77777777" w:rsidR="00A910E4" w:rsidRDefault="0096451A" w:rsidP="00E93125">
      <w:pPr>
        <w:pStyle w:val="Heading2"/>
      </w:pPr>
      <w:r>
        <w:t xml:space="preserve"> </w:t>
      </w:r>
      <w:r w:rsidR="00E93125">
        <w:t>Entropy</w:t>
      </w:r>
    </w:p>
    <w:p w14:paraId="19A9E982" w14:textId="77777777" w:rsidR="00E93125" w:rsidRDefault="00E93125" w:rsidP="00A910E4"/>
    <w:p w14:paraId="266FEE4E" w14:textId="77777777" w:rsidR="00E93125" w:rsidRDefault="00E93125" w:rsidP="00A910E4">
      <w:r>
        <w:tab/>
        <w:t>The Gibbs function is related to entropy through its temperature dependence</w:t>
      </w:r>
    </w:p>
    <w:p w14:paraId="2F15E427" w14:textId="77777777" w:rsidR="00E93125" w:rsidRDefault="00E93125" w:rsidP="00A910E4"/>
    <w:p w14:paraId="75DE8062" w14:textId="77777777" w:rsidR="00E93125" w:rsidRPr="00E93125" w:rsidRDefault="00000000" w:rsidP="00A910E4">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∂∆G</m:t>
                      </m:r>
                    </m:num>
                    <m:den>
                      <m:r>
                        <w:rPr>
                          <w:rFonts w:ascii="Cambria Math" w:hAnsi="Cambria Math"/>
                        </w:rPr>
                        <m:t>∂T</m:t>
                      </m:r>
                    </m:den>
                  </m:f>
                </m:e>
              </m:d>
            </m:e>
            <m:sub>
              <m:r>
                <w:rPr>
                  <w:rFonts w:ascii="Cambria Math" w:hAnsi="Cambria Math"/>
                </w:rPr>
                <m:t>p</m:t>
              </m:r>
            </m:sub>
          </m:sSub>
          <m:r>
            <w:rPr>
              <w:rFonts w:ascii="Cambria Math" w:hAnsi="Cambria Math"/>
            </w:rPr>
            <m:t>=-∆S</m:t>
          </m:r>
        </m:oMath>
      </m:oMathPara>
    </w:p>
    <w:p w14:paraId="73F03618" w14:textId="77777777" w:rsidR="00E93125" w:rsidRDefault="00E93125" w:rsidP="00A910E4"/>
    <w:p w14:paraId="615838B8" w14:textId="77777777" w:rsidR="00E93125" w:rsidRDefault="00E93125" w:rsidP="00A910E4">
      <w:r>
        <w:t xml:space="preserve">A similar relationship can be derived for the temperature variance of </w:t>
      </w:r>
      <w:proofErr w:type="spellStart"/>
      <w:r>
        <w:t>E</w:t>
      </w:r>
      <w:r>
        <w:rPr>
          <w:vertAlign w:val="superscript"/>
        </w:rPr>
        <w:t>o</w:t>
      </w:r>
      <w:proofErr w:type="spellEnd"/>
      <w:r>
        <w:t>.</w:t>
      </w:r>
    </w:p>
    <w:p w14:paraId="1084CA61" w14:textId="77777777" w:rsidR="00E93125" w:rsidRDefault="00E93125" w:rsidP="00A910E4"/>
    <w:p w14:paraId="5154B56B" w14:textId="77777777" w:rsidR="00E93125" w:rsidRPr="00E93125" w:rsidRDefault="00000000" w:rsidP="00A910E4">
      <m:oMathPara>
        <m:oMath>
          <m:sSub>
            <m:sSubPr>
              <m:ctrlPr>
                <w:rPr>
                  <w:rFonts w:ascii="Cambria Math" w:hAnsi="Cambria Math"/>
                  <w:i/>
                </w:rPr>
              </m:ctrlPr>
            </m:sSubPr>
            <m:e>
              <m:r>
                <w:rPr>
                  <w:rFonts w:ascii="Cambria Math" w:hAnsi="Cambria Math"/>
                </w:rPr>
                <m:t>nF</m:t>
              </m:r>
              <m:d>
                <m:dPr>
                  <m:ctrlPr>
                    <w:rPr>
                      <w:rFonts w:ascii="Cambria Math" w:hAnsi="Cambria Math"/>
                      <w:i/>
                    </w:rPr>
                  </m:ctrlPr>
                </m:dPr>
                <m:e>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o</m:t>
                          </m:r>
                        </m:sup>
                      </m:sSup>
                    </m:num>
                    <m:den>
                      <m:r>
                        <w:rPr>
                          <w:rFonts w:ascii="Cambria Math" w:hAnsi="Cambria Math"/>
                        </w:rPr>
                        <m:t>∂T</m:t>
                      </m:r>
                    </m:den>
                  </m:f>
                </m:e>
              </m:d>
            </m:e>
            <m:sub>
              <m:r>
                <w:rPr>
                  <w:rFonts w:ascii="Cambria Math" w:hAnsi="Cambria Math"/>
                </w:rPr>
                <m:t>p</m:t>
              </m:r>
            </m:sub>
          </m:sSub>
          <m:r>
            <w:rPr>
              <w:rFonts w:ascii="Cambria Math" w:hAnsi="Cambria Math"/>
            </w:rPr>
            <m:t>=∆S</m:t>
          </m:r>
        </m:oMath>
      </m:oMathPara>
    </w:p>
    <w:p w14:paraId="39C09CF8" w14:textId="77777777" w:rsidR="00E93125" w:rsidRDefault="00E93125" w:rsidP="00A910E4"/>
    <w:p w14:paraId="2D529A6E" w14:textId="77777777" w:rsidR="00E93125" w:rsidRDefault="00E93125" w:rsidP="00A910E4">
      <w:r>
        <w:lastRenderedPageBreak/>
        <w:t xml:space="preserve">Consider the following data for the Daniel </w:t>
      </w:r>
      <w:r w:rsidR="00444665">
        <w:t>C</w:t>
      </w:r>
      <w:r>
        <w:t>ell</w:t>
      </w:r>
      <w:sdt>
        <w:sdtPr>
          <w:id w:val="733051806"/>
          <w:citation/>
        </w:sdtPr>
        <w:sdtContent>
          <w:r w:rsidR="00355E0E">
            <w:fldChar w:fldCharType="begin"/>
          </w:r>
          <w:r w:rsidR="00355E0E">
            <w:instrText xml:space="preserve">CITATION SrB \l 1033 </w:instrText>
          </w:r>
          <w:r w:rsidR="00355E0E">
            <w:fldChar w:fldCharType="separate"/>
          </w:r>
          <w:r w:rsidR="002F2623">
            <w:rPr>
              <w:noProof/>
            </w:rPr>
            <w:t xml:space="preserve"> (Buckbeei, Surdzial, &amp; Metz, 1969)</w:t>
          </w:r>
          <w:r w:rsidR="00355E0E">
            <w:fldChar w:fldCharType="end"/>
          </w:r>
        </w:sdtContent>
      </w:sdt>
      <w:r>
        <w:t xml:space="preserve"> which is defined by the following reaction</w:t>
      </w:r>
    </w:p>
    <w:p w14:paraId="54FB3A9D" w14:textId="77777777" w:rsidR="00E93125" w:rsidRDefault="00E93125" w:rsidP="00A910E4"/>
    <w:p w14:paraId="45046BE8" w14:textId="77777777" w:rsidR="00E93125" w:rsidRDefault="00E93125" w:rsidP="00E93125">
      <w:pPr>
        <w:jc w:val="center"/>
      </w:pPr>
      <w:r>
        <w:t>Zn(s) + Cu</w:t>
      </w:r>
      <w:r>
        <w:rPr>
          <w:vertAlign w:val="superscript"/>
        </w:rPr>
        <w:t>2+</w:t>
      </w:r>
      <w:r>
        <w:t>(</w:t>
      </w:r>
      <w:proofErr w:type="spellStart"/>
      <w:r>
        <w:t>aq</w:t>
      </w:r>
      <w:proofErr w:type="spellEnd"/>
      <w:r>
        <w:t>) ↔ Zn</w:t>
      </w:r>
      <w:r>
        <w:rPr>
          <w:vertAlign w:val="superscript"/>
        </w:rPr>
        <w:t>2+</w:t>
      </w:r>
      <w:r>
        <w:t>(</w:t>
      </w:r>
      <w:proofErr w:type="spellStart"/>
      <w:r>
        <w:t>aq</w:t>
      </w:r>
      <w:proofErr w:type="spellEnd"/>
      <w:r>
        <w:t>) + Cu(s)</w:t>
      </w:r>
    </w:p>
    <w:p w14:paraId="55AC7913" w14:textId="77777777" w:rsidR="00E93125" w:rsidRDefault="00E93125" w:rsidP="00A910E4"/>
    <w:tbl>
      <w:tblPr>
        <w:tblStyle w:val="LightList-Accent1"/>
        <w:tblW w:w="0" w:type="auto"/>
        <w:jc w:val="center"/>
        <w:tblLook w:val="04A0" w:firstRow="1" w:lastRow="0" w:firstColumn="1" w:lastColumn="0" w:noHBand="0" w:noVBand="1"/>
      </w:tblPr>
      <w:tblGrid>
        <w:gridCol w:w="918"/>
        <w:gridCol w:w="990"/>
      </w:tblGrid>
      <w:tr w:rsidR="00443B0F" w14:paraId="26BFFA42" w14:textId="77777777" w:rsidTr="00B959A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18" w:type="dxa"/>
          </w:tcPr>
          <w:p w14:paraId="54ADA6EB" w14:textId="77777777" w:rsidR="00443B0F" w:rsidRPr="00E93125" w:rsidRDefault="00443B0F" w:rsidP="00B959AD">
            <w:r>
              <w:t>T (</w:t>
            </w:r>
            <w:proofErr w:type="spellStart"/>
            <w:r>
              <w:rPr>
                <w:vertAlign w:val="superscript"/>
              </w:rPr>
              <w:t>o</w:t>
            </w:r>
            <w:r>
              <w:t>C</w:t>
            </w:r>
            <w:proofErr w:type="spellEnd"/>
            <w:r>
              <w:t>)</w:t>
            </w:r>
          </w:p>
        </w:tc>
        <w:tc>
          <w:tcPr>
            <w:tcW w:w="990" w:type="dxa"/>
          </w:tcPr>
          <w:p w14:paraId="24E9571F" w14:textId="77777777" w:rsidR="00443B0F" w:rsidRPr="00E93125" w:rsidRDefault="00443B0F" w:rsidP="00B959AD">
            <w:pPr>
              <w:cnfStyle w:val="100000000000" w:firstRow="1" w:lastRow="0" w:firstColumn="0" w:lastColumn="0" w:oddVBand="0" w:evenVBand="0" w:oddHBand="0" w:evenHBand="0" w:firstRowFirstColumn="0" w:firstRowLastColumn="0" w:lastRowFirstColumn="0" w:lastRowLastColumn="0"/>
            </w:pPr>
            <w:proofErr w:type="spellStart"/>
            <w:r>
              <w:t>E</w:t>
            </w:r>
            <w:r>
              <w:rPr>
                <w:vertAlign w:val="superscript"/>
              </w:rPr>
              <w:t>o</w:t>
            </w:r>
            <w:proofErr w:type="spellEnd"/>
            <w:r>
              <w:t xml:space="preserve"> (V)</w:t>
            </w:r>
          </w:p>
        </w:tc>
      </w:tr>
      <w:tr w:rsidR="00443B0F" w14:paraId="6E0EE7EE" w14:textId="77777777" w:rsidTr="00B959A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18" w:type="dxa"/>
          </w:tcPr>
          <w:p w14:paraId="2DF08015" w14:textId="77777777" w:rsidR="00443B0F" w:rsidRPr="003E26DE" w:rsidRDefault="00443B0F" w:rsidP="00B959AD">
            <w:pPr>
              <w:rPr>
                <w:b w:val="0"/>
              </w:rPr>
            </w:pPr>
            <w:r w:rsidRPr="003E26DE">
              <w:rPr>
                <w:b w:val="0"/>
              </w:rPr>
              <w:t>0</w:t>
            </w:r>
          </w:p>
        </w:tc>
        <w:tc>
          <w:tcPr>
            <w:tcW w:w="990" w:type="dxa"/>
          </w:tcPr>
          <w:p w14:paraId="7E6E71C1" w14:textId="77777777" w:rsidR="00443B0F" w:rsidRDefault="00443B0F" w:rsidP="00B959AD">
            <w:pPr>
              <w:cnfStyle w:val="000000100000" w:firstRow="0" w:lastRow="0" w:firstColumn="0" w:lastColumn="0" w:oddVBand="0" w:evenVBand="0" w:oddHBand="1" w:evenHBand="0" w:firstRowFirstColumn="0" w:firstRowLastColumn="0" w:lastRowFirstColumn="0" w:lastRowLastColumn="0"/>
            </w:pPr>
            <w:r>
              <w:t>1.1028</w:t>
            </w:r>
          </w:p>
        </w:tc>
      </w:tr>
      <w:tr w:rsidR="00443B0F" w14:paraId="6A22FCE6" w14:textId="77777777" w:rsidTr="00B959AD">
        <w:trPr>
          <w:jc w:val="center"/>
        </w:trPr>
        <w:tc>
          <w:tcPr>
            <w:cnfStyle w:val="001000000000" w:firstRow="0" w:lastRow="0" w:firstColumn="1" w:lastColumn="0" w:oddVBand="0" w:evenVBand="0" w:oddHBand="0" w:evenHBand="0" w:firstRowFirstColumn="0" w:firstRowLastColumn="0" w:lastRowFirstColumn="0" w:lastRowLastColumn="0"/>
            <w:tcW w:w="918" w:type="dxa"/>
          </w:tcPr>
          <w:p w14:paraId="4CE4882D" w14:textId="77777777" w:rsidR="00443B0F" w:rsidRPr="003E26DE" w:rsidRDefault="00443B0F" w:rsidP="00B959AD">
            <w:pPr>
              <w:rPr>
                <w:b w:val="0"/>
              </w:rPr>
            </w:pPr>
            <w:r w:rsidRPr="003E26DE">
              <w:rPr>
                <w:b w:val="0"/>
              </w:rPr>
              <w:t>10</w:t>
            </w:r>
          </w:p>
        </w:tc>
        <w:tc>
          <w:tcPr>
            <w:tcW w:w="990" w:type="dxa"/>
          </w:tcPr>
          <w:p w14:paraId="764903C8" w14:textId="77777777" w:rsidR="00443B0F" w:rsidRDefault="00443B0F" w:rsidP="00B959AD">
            <w:pPr>
              <w:cnfStyle w:val="000000000000" w:firstRow="0" w:lastRow="0" w:firstColumn="0" w:lastColumn="0" w:oddVBand="0" w:evenVBand="0" w:oddHBand="0" w:evenHBand="0" w:firstRowFirstColumn="0" w:firstRowLastColumn="0" w:lastRowFirstColumn="0" w:lastRowLastColumn="0"/>
            </w:pPr>
            <w:r>
              <w:t>1.0971</w:t>
            </w:r>
          </w:p>
        </w:tc>
      </w:tr>
      <w:tr w:rsidR="00443B0F" w14:paraId="49B5FB61" w14:textId="77777777" w:rsidTr="00B959A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18" w:type="dxa"/>
          </w:tcPr>
          <w:p w14:paraId="5B4CFD76" w14:textId="77777777" w:rsidR="00443B0F" w:rsidRPr="003E26DE" w:rsidRDefault="00443B0F" w:rsidP="00B959AD">
            <w:pPr>
              <w:rPr>
                <w:b w:val="0"/>
              </w:rPr>
            </w:pPr>
            <w:r w:rsidRPr="003E26DE">
              <w:rPr>
                <w:b w:val="0"/>
              </w:rPr>
              <w:t>20</w:t>
            </w:r>
          </w:p>
        </w:tc>
        <w:tc>
          <w:tcPr>
            <w:tcW w:w="990" w:type="dxa"/>
          </w:tcPr>
          <w:p w14:paraId="33A48603" w14:textId="77777777" w:rsidR="00443B0F" w:rsidRDefault="00443B0F" w:rsidP="00B959AD">
            <w:pPr>
              <w:cnfStyle w:val="000000100000" w:firstRow="0" w:lastRow="0" w:firstColumn="0" w:lastColumn="0" w:oddVBand="0" w:evenVBand="0" w:oddHBand="1" w:evenHBand="0" w:firstRowFirstColumn="0" w:firstRowLastColumn="0" w:lastRowFirstColumn="0" w:lastRowLastColumn="0"/>
            </w:pPr>
            <w:r>
              <w:t>1.0929</w:t>
            </w:r>
          </w:p>
        </w:tc>
      </w:tr>
      <w:tr w:rsidR="00443B0F" w14:paraId="00B8F378" w14:textId="77777777" w:rsidTr="00B959AD">
        <w:trPr>
          <w:jc w:val="center"/>
        </w:trPr>
        <w:tc>
          <w:tcPr>
            <w:cnfStyle w:val="001000000000" w:firstRow="0" w:lastRow="0" w:firstColumn="1" w:lastColumn="0" w:oddVBand="0" w:evenVBand="0" w:oddHBand="0" w:evenHBand="0" w:firstRowFirstColumn="0" w:firstRowLastColumn="0" w:lastRowFirstColumn="0" w:lastRowLastColumn="0"/>
            <w:tcW w:w="918" w:type="dxa"/>
          </w:tcPr>
          <w:p w14:paraId="65798D5B" w14:textId="77777777" w:rsidR="00443B0F" w:rsidRPr="003E26DE" w:rsidRDefault="00443B0F" w:rsidP="00B959AD">
            <w:pPr>
              <w:rPr>
                <w:b w:val="0"/>
              </w:rPr>
            </w:pPr>
            <w:r w:rsidRPr="003E26DE">
              <w:rPr>
                <w:b w:val="0"/>
              </w:rPr>
              <w:t>25</w:t>
            </w:r>
          </w:p>
        </w:tc>
        <w:tc>
          <w:tcPr>
            <w:tcW w:w="990" w:type="dxa"/>
          </w:tcPr>
          <w:p w14:paraId="0330C317" w14:textId="77777777" w:rsidR="00443B0F" w:rsidRDefault="00443B0F" w:rsidP="00B959AD">
            <w:pPr>
              <w:cnfStyle w:val="000000000000" w:firstRow="0" w:lastRow="0" w:firstColumn="0" w:lastColumn="0" w:oddVBand="0" w:evenVBand="0" w:oddHBand="0" w:evenHBand="0" w:firstRowFirstColumn="0" w:firstRowLastColumn="0" w:lastRowFirstColumn="0" w:lastRowLastColumn="0"/>
            </w:pPr>
            <w:r>
              <w:t>1.0913</w:t>
            </w:r>
          </w:p>
        </w:tc>
      </w:tr>
      <w:tr w:rsidR="00443B0F" w14:paraId="260EA93E" w14:textId="77777777" w:rsidTr="00B959A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18" w:type="dxa"/>
          </w:tcPr>
          <w:p w14:paraId="5260F938" w14:textId="77777777" w:rsidR="00443B0F" w:rsidRPr="003E26DE" w:rsidRDefault="00443B0F" w:rsidP="00B959AD">
            <w:pPr>
              <w:rPr>
                <w:b w:val="0"/>
              </w:rPr>
            </w:pPr>
            <w:r w:rsidRPr="003E26DE">
              <w:rPr>
                <w:b w:val="0"/>
              </w:rPr>
              <w:t>30</w:t>
            </w:r>
          </w:p>
        </w:tc>
        <w:tc>
          <w:tcPr>
            <w:tcW w:w="990" w:type="dxa"/>
          </w:tcPr>
          <w:p w14:paraId="6D45B3C6" w14:textId="77777777" w:rsidR="00443B0F" w:rsidRDefault="00443B0F" w:rsidP="00B959AD">
            <w:pPr>
              <w:cnfStyle w:val="000000100000" w:firstRow="0" w:lastRow="0" w:firstColumn="0" w:lastColumn="0" w:oddVBand="0" w:evenVBand="0" w:oddHBand="1" w:evenHBand="0" w:firstRowFirstColumn="0" w:firstRowLastColumn="0" w:lastRowFirstColumn="0" w:lastRowLastColumn="0"/>
            </w:pPr>
            <w:r>
              <w:t>1.0901</w:t>
            </w:r>
          </w:p>
        </w:tc>
      </w:tr>
      <w:tr w:rsidR="00443B0F" w14:paraId="085C5A65" w14:textId="77777777" w:rsidTr="00B959AD">
        <w:trPr>
          <w:jc w:val="center"/>
        </w:trPr>
        <w:tc>
          <w:tcPr>
            <w:cnfStyle w:val="001000000000" w:firstRow="0" w:lastRow="0" w:firstColumn="1" w:lastColumn="0" w:oddVBand="0" w:evenVBand="0" w:oddHBand="0" w:evenHBand="0" w:firstRowFirstColumn="0" w:firstRowLastColumn="0" w:lastRowFirstColumn="0" w:lastRowLastColumn="0"/>
            <w:tcW w:w="918" w:type="dxa"/>
          </w:tcPr>
          <w:p w14:paraId="1B7F822C" w14:textId="77777777" w:rsidR="00443B0F" w:rsidRPr="003E26DE" w:rsidRDefault="00443B0F" w:rsidP="00B959AD">
            <w:pPr>
              <w:rPr>
                <w:b w:val="0"/>
              </w:rPr>
            </w:pPr>
            <w:r w:rsidRPr="003E26DE">
              <w:rPr>
                <w:b w:val="0"/>
              </w:rPr>
              <w:t>40</w:t>
            </w:r>
          </w:p>
        </w:tc>
        <w:tc>
          <w:tcPr>
            <w:tcW w:w="990" w:type="dxa"/>
          </w:tcPr>
          <w:p w14:paraId="05B192E0" w14:textId="77777777" w:rsidR="00443B0F" w:rsidRDefault="00443B0F" w:rsidP="00B959AD">
            <w:pPr>
              <w:cnfStyle w:val="000000000000" w:firstRow="0" w:lastRow="0" w:firstColumn="0" w:lastColumn="0" w:oddVBand="0" w:evenVBand="0" w:oddHBand="0" w:evenHBand="0" w:firstRowFirstColumn="0" w:firstRowLastColumn="0" w:lastRowFirstColumn="0" w:lastRowLastColumn="0"/>
            </w:pPr>
            <w:r>
              <w:t>1.0887</w:t>
            </w:r>
          </w:p>
        </w:tc>
      </w:tr>
    </w:tbl>
    <w:p w14:paraId="5A047EF3" w14:textId="77777777" w:rsidR="00D54F22" w:rsidRDefault="00D54F22" w:rsidP="00B959AD">
      <w:pPr>
        <w:jc w:val="center"/>
      </w:pPr>
      <w:r>
        <w:t xml:space="preserve"> </w:t>
      </w:r>
    </w:p>
    <w:p w14:paraId="79871B32" w14:textId="77777777" w:rsidR="00E93125" w:rsidRDefault="00146330" w:rsidP="00D54F22">
      <w:pPr>
        <w:jc w:val="center"/>
      </w:pPr>
      <w:r>
        <w:rPr>
          <w:noProof/>
        </w:rPr>
        <w:drawing>
          <wp:inline distT="0" distB="0" distL="0" distR="0" wp14:anchorId="2FA52062" wp14:editId="6CD824DE">
            <wp:extent cx="4572000" cy="2743200"/>
            <wp:effectExtent l="0" t="0" r="19050"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F2B5515" w14:textId="77777777" w:rsidR="00355E0E" w:rsidRDefault="00355E0E" w:rsidP="00355E0E"/>
    <w:p w14:paraId="4C6BF3A6" w14:textId="77777777" w:rsidR="00355E0E" w:rsidRPr="00444665" w:rsidRDefault="00355E0E" w:rsidP="00355E0E">
      <w:pPr>
        <w:rPr>
          <w:highlight w:val="yellow"/>
        </w:rPr>
      </w:pPr>
      <w:r w:rsidRPr="00444665">
        <w:rPr>
          <w:highlight w:val="yellow"/>
        </w:rPr>
        <w:t xml:space="preserve">From a fit of the data to a quadratic function, the temperature dependence of </w:t>
      </w:r>
      <m:oMath>
        <m:sSup>
          <m:sSupPr>
            <m:ctrlPr>
              <w:rPr>
                <w:rFonts w:ascii="Cambria Math" w:hAnsi="Cambria Math"/>
                <w:i/>
                <w:highlight w:val="yellow"/>
              </w:rPr>
            </m:ctrlPr>
          </m:sSupPr>
          <m:e>
            <m:r>
              <w:rPr>
                <w:rFonts w:ascii="Cambria Math" w:hAnsi="Cambria Math"/>
                <w:highlight w:val="yellow"/>
              </w:rPr>
              <m:t>E</m:t>
            </m:r>
          </m:e>
          <m:sup>
            <m:r>
              <w:rPr>
                <w:rFonts w:ascii="Cambria Math" w:hAnsi="Cambria Math"/>
                <w:highlight w:val="yellow"/>
              </w:rPr>
              <m:t>o</m:t>
            </m:r>
          </m:sup>
        </m:sSup>
      </m:oMath>
      <w:r w:rsidRPr="00444665">
        <w:rPr>
          <w:highlight w:val="yellow"/>
        </w:rPr>
        <w:t xml:space="preserve"> </w:t>
      </w:r>
      <w:r w:rsidR="008F2D81">
        <w:rPr>
          <w:highlight w:val="yellow"/>
        </w:rPr>
        <w:t xml:space="preserve">over the measured temperature range </w:t>
      </w:r>
      <w:r w:rsidRPr="00444665">
        <w:rPr>
          <w:highlight w:val="yellow"/>
        </w:rPr>
        <w:t>is easily established.</w:t>
      </w:r>
    </w:p>
    <w:p w14:paraId="646F0C28" w14:textId="77777777" w:rsidR="00146330" w:rsidRPr="00444665" w:rsidRDefault="00146330" w:rsidP="00355E0E">
      <w:pPr>
        <w:rPr>
          <w:highlight w:val="yellow"/>
        </w:rPr>
      </w:pPr>
    </w:p>
    <w:p w14:paraId="1332471B" w14:textId="77777777" w:rsidR="00146330" w:rsidRPr="00444665" w:rsidRDefault="00000000" w:rsidP="00355E0E">
      <w:pPr>
        <w:rPr>
          <w:highlight w:val="yellow"/>
        </w:rPr>
      </w:pPr>
      <m:oMathPara>
        <m:oMath>
          <m:sSup>
            <m:sSupPr>
              <m:ctrlPr>
                <w:rPr>
                  <w:rFonts w:ascii="Cambria Math" w:hAnsi="Cambria Math"/>
                  <w:i/>
                  <w:highlight w:val="yellow"/>
                </w:rPr>
              </m:ctrlPr>
            </m:sSupPr>
            <m:e>
              <m:r>
                <w:rPr>
                  <w:rFonts w:ascii="Cambria Math" w:hAnsi="Cambria Math"/>
                  <w:highlight w:val="yellow"/>
                </w:rPr>
                <m:t>E</m:t>
              </m:r>
            </m:e>
            <m:sup>
              <m:r>
                <w:rPr>
                  <w:rFonts w:ascii="Cambria Math" w:hAnsi="Cambria Math"/>
                  <w:highlight w:val="yellow"/>
                </w:rPr>
                <m:t>o</m:t>
              </m:r>
            </m:sup>
          </m:sSup>
          <m:r>
            <w:rPr>
              <w:rFonts w:ascii="Cambria Math" w:hAnsi="Cambria Math"/>
              <w:highlight w:val="yellow"/>
            </w:rPr>
            <m:t>=</m:t>
          </m:r>
          <m:d>
            <m:dPr>
              <m:ctrlPr>
                <w:rPr>
                  <w:rFonts w:ascii="Cambria Math" w:hAnsi="Cambria Math"/>
                  <w:i/>
                  <w:highlight w:val="yellow"/>
                </w:rPr>
              </m:ctrlPr>
            </m:dPr>
            <m:e>
              <m:r>
                <w:rPr>
                  <w:rFonts w:ascii="Cambria Math" w:hAnsi="Cambria Math"/>
                  <w:highlight w:val="yellow"/>
                </w:rPr>
                <m:t>7.152∙</m:t>
              </m:r>
              <m:sSup>
                <m:sSupPr>
                  <m:ctrlPr>
                    <w:rPr>
                      <w:rFonts w:ascii="Cambria Math" w:hAnsi="Cambria Math"/>
                      <w:i/>
                      <w:highlight w:val="yellow"/>
                    </w:rPr>
                  </m:ctrlPr>
                </m:sSupPr>
                <m:e>
                  <m:r>
                    <w:rPr>
                      <w:rFonts w:ascii="Cambria Math" w:hAnsi="Cambria Math"/>
                      <w:highlight w:val="yellow"/>
                    </w:rPr>
                    <m:t>10</m:t>
                  </m:r>
                </m:e>
                <m:sup>
                  <m:r>
                    <w:rPr>
                      <w:rFonts w:ascii="Cambria Math" w:hAnsi="Cambria Math"/>
                      <w:highlight w:val="yellow"/>
                    </w:rPr>
                    <m:t>-6</m:t>
                  </m:r>
                </m:sup>
              </m:sSup>
              <m:f>
                <m:fPr>
                  <m:ctrlPr>
                    <w:rPr>
                      <w:rFonts w:ascii="Cambria Math" w:hAnsi="Cambria Math"/>
                      <w:i/>
                      <w:highlight w:val="yellow"/>
                    </w:rPr>
                  </m:ctrlPr>
                </m:fPr>
                <m:num>
                  <m:r>
                    <w:rPr>
                      <w:rFonts w:ascii="Cambria Math" w:hAnsi="Cambria Math"/>
                      <w:highlight w:val="yellow"/>
                    </w:rPr>
                    <m:t>V</m:t>
                  </m:r>
                </m:num>
                <m:den>
                  <m:sSup>
                    <m:sSupPr>
                      <m:ctrlPr>
                        <w:rPr>
                          <w:rFonts w:ascii="Cambria Math" w:hAnsi="Cambria Math"/>
                          <w:i/>
                          <w:highlight w:val="yellow"/>
                        </w:rPr>
                      </m:ctrlPr>
                    </m:sSupPr>
                    <m:e>
                      <m:r>
                        <w:rPr>
                          <w:rFonts w:ascii="Cambria Math" w:hAnsi="Cambria Math"/>
                          <w:highlight w:val="yellow"/>
                        </w:rPr>
                        <m:t>K</m:t>
                      </m:r>
                    </m:e>
                    <m:sup>
                      <m:r>
                        <w:rPr>
                          <w:rFonts w:ascii="Cambria Math" w:hAnsi="Cambria Math"/>
                          <w:highlight w:val="yellow"/>
                        </w:rPr>
                        <m:t>2</m:t>
                      </m:r>
                    </m:sup>
                  </m:sSup>
                </m:den>
              </m:f>
            </m:e>
          </m:d>
          <m:sSup>
            <m:sSupPr>
              <m:ctrlPr>
                <w:rPr>
                  <w:rFonts w:ascii="Cambria Math" w:hAnsi="Cambria Math"/>
                  <w:i/>
                  <w:highlight w:val="yellow"/>
                </w:rPr>
              </m:ctrlPr>
            </m:sSupPr>
            <m:e>
              <m:r>
                <w:rPr>
                  <w:rFonts w:ascii="Cambria Math" w:hAnsi="Cambria Math"/>
                  <w:highlight w:val="yellow"/>
                </w:rPr>
                <m:t>T</m:t>
              </m:r>
            </m:e>
            <m:sup>
              <m:r>
                <w:rPr>
                  <w:rFonts w:ascii="Cambria Math" w:hAnsi="Cambria Math"/>
                  <w:highlight w:val="yellow"/>
                </w:rPr>
                <m:t>2</m:t>
              </m:r>
            </m:sup>
          </m:sSup>
          <m:r>
            <w:rPr>
              <w:rFonts w:ascii="Cambria Math" w:hAnsi="Cambria Math"/>
              <w:highlight w:val="yellow"/>
            </w:rPr>
            <m:t>-</m:t>
          </m:r>
          <m:d>
            <m:dPr>
              <m:ctrlPr>
                <w:rPr>
                  <w:rFonts w:ascii="Cambria Math" w:hAnsi="Cambria Math"/>
                  <w:i/>
                  <w:highlight w:val="yellow"/>
                </w:rPr>
              </m:ctrlPr>
            </m:dPr>
            <m:e>
              <m:r>
                <w:rPr>
                  <w:rFonts w:ascii="Cambria Math" w:hAnsi="Cambria Math"/>
                  <w:highlight w:val="yellow"/>
                </w:rPr>
                <m:t>4.545∙</m:t>
              </m:r>
              <m:sSup>
                <m:sSupPr>
                  <m:ctrlPr>
                    <w:rPr>
                      <w:rFonts w:ascii="Cambria Math" w:hAnsi="Cambria Math"/>
                      <w:i/>
                      <w:highlight w:val="yellow"/>
                    </w:rPr>
                  </m:ctrlPr>
                </m:sSupPr>
                <m:e>
                  <m:r>
                    <w:rPr>
                      <w:rFonts w:ascii="Cambria Math" w:hAnsi="Cambria Math"/>
                      <w:highlight w:val="yellow"/>
                    </w:rPr>
                    <m:t>10</m:t>
                  </m:r>
                </m:e>
                <m:sup>
                  <m:r>
                    <w:rPr>
                      <w:rFonts w:ascii="Cambria Math" w:hAnsi="Cambria Math"/>
                      <w:highlight w:val="yellow"/>
                    </w:rPr>
                    <m:t>-3</m:t>
                  </m:r>
                </m:sup>
              </m:sSup>
              <m:f>
                <m:fPr>
                  <m:ctrlPr>
                    <w:rPr>
                      <w:rFonts w:ascii="Cambria Math" w:hAnsi="Cambria Math"/>
                      <w:i/>
                      <w:highlight w:val="yellow"/>
                    </w:rPr>
                  </m:ctrlPr>
                </m:fPr>
                <m:num>
                  <m:r>
                    <w:rPr>
                      <w:rFonts w:ascii="Cambria Math" w:hAnsi="Cambria Math"/>
                      <w:highlight w:val="yellow"/>
                    </w:rPr>
                    <m:t>V</m:t>
                  </m:r>
                </m:num>
                <m:den>
                  <m:r>
                    <w:rPr>
                      <w:rFonts w:ascii="Cambria Math" w:hAnsi="Cambria Math"/>
                      <w:highlight w:val="yellow"/>
                    </w:rPr>
                    <m:t>K</m:t>
                  </m:r>
                </m:den>
              </m:f>
            </m:e>
          </m:d>
          <m:r>
            <w:rPr>
              <w:rFonts w:ascii="Cambria Math" w:hAnsi="Cambria Math"/>
              <w:highlight w:val="yellow"/>
            </w:rPr>
            <m:t>T+1.811 V</m:t>
          </m:r>
        </m:oMath>
      </m:oMathPara>
    </w:p>
    <w:p w14:paraId="0ADE91DB" w14:textId="77777777" w:rsidR="001E69C2" w:rsidRPr="00444665" w:rsidRDefault="001E69C2" w:rsidP="00355E0E">
      <w:pPr>
        <w:rPr>
          <w:highlight w:val="yellow"/>
        </w:rPr>
      </w:pPr>
    </w:p>
    <w:p w14:paraId="178E3722" w14:textId="77777777" w:rsidR="001E69C2" w:rsidRPr="00444665" w:rsidRDefault="00000000" w:rsidP="00355E0E">
      <w:pPr>
        <w:rPr>
          <w:highlight w:val="yellow"/>
        </w:rPr>
      </w:pPr>
      <m:oMathPara>
        <m:oMath>
          <m:sSub>
            <m:sSubPr>
              <m:ctrlPr>
                <w:rPr>
                  <w:rFonts w:ascii="Cambria Math" w:hAnsi="Cambria Math"/>
                  <w:i/>
                  <w:highlight w:val="yellow"/>
                </w:rPr>
              </m:ctrlPr>
            </m:sSubPr>
            <m:e>
              <m:d>
                <m:dPr>
                  <m:ctrlPr>
                    <w:rPr>
                      <w:rFonts w:ascii="Cambria Math" w:hAnsi="Cambria Math"/>
                      <w:i/>
                      <w:highlight w:val="yellow"/>
                    </w:rPr>
                  </m:ctrlPr>
                </m:dPr>
                <m:e>
                  <m:f>
                    <m:fPr>
                      <m:ctrlPr>
                        <w:rPr>
                          <w:rFonts w:ascii="Cambria Math" w:hAnsi="Cambria Math"/>
                          <w:i/>
                          <w:highlight w:val="yellow"/>
                        </w:rPr>
                      </m:ctrlPr>
                    </m:fPr>
                    <m:num>
                      <m:r>
                        <w:rPr>
                          <w:rFonts w:ascii="Cambria Math" w:hAnsi="Cambria Math"/>
                          <w:highlight w:val="yellow"/>
                        </w:rPr>
                        <m:t>∂</m:t>
                      </m:r>
                      <m:sSup>
                        <m:sSupPr>
                          <m:ctrlPr>
                            <w:rPr>
                              <w:rFonts w:ascii="Cambria Math" w:hAnsi="Cambria Math"/>
                              <w:i/>
                              <w:highlight w:val="yellow"/>
                            </w:rPr>
                          </m:ctrlPr>
                        </m:sSupPr>
                        <m:e>
                          <m:r>
                            <w:rPr>
                              <w:rFonts w:ascii="Cambria Math" w:hAnsi="Cambria Math"/>
                              <w:highlight w:val="yellow"/>
                            </w:rPr>
                            <m:t>E</m:t>
                          </m:r>
                        </m:e>
                        <m:sup>
                          <m:r>
                            <w:rPr>
                              <w:rFonts w:ascii="Cambria Math" w:hAnsi="Cambria Math"/>
                              <w:highlight w:val="yellow"/>
                            </w:rPr>
                            <m:t>o</m:t>
                          </m:r>
                        </m:sup>
                      </m:sSup>
                    </m:num>
                    <m:den>
                      <m:r>
                        <w:rPr>
                          <w:rFonts w:ascii="Cambria Math" w:hAnsi="Cambria Math"/>
                          <w:highlight w:val="yellow"/>
                        </w:rPr>
                        <m:t>∂T</m:t>
                      </m:r>
                    </m:den>
                  </m:f>
                </m:e>
              </m:d>
            </m:e>
            <m:sub>
              <m:r>
                <w:rPr>
                  <w:rFonts w:ascii="Cambria Math" w:hAnsi="Cambria Math"/>
                  <w:highlight w:val="yellow"/>
                </w:rPr>
                <m:t>p</m:t>
              </m:r>
            </m:sub>
          </m:sSub>
          <m:r>
            <w:rPr>
              <w:rFonts w:ascii="Cambria Math" w:hAnsi="Cambria Math"/>
              <w:highlight w:val="yellow"/>
            </w:rPr>
            <m:t>=3.576∙</m:t>
          </m:r>
          <m:sSup>
            <m:sSupPr>
              <m:ctrlPr>
                <w:rPr>
                  <w:rFonts w:ascii="Cambria Math" w:hAnsi="Cambria Math"/>
                  <w:i/>
                  <w:highlight w:val="yellow"/>
                </w:rPr>
              </m:ctrlPr>
            </m:sSupPr>
            <m:e>
              <m:r>
                <w:rPr>
                  <w:rFonts w:ascii="Cambria Math" w:hAnsi="Cambria Math"/>
                  <w:highlight w:val="yellow"/>
                </w:rPr>
                <m:t>10</m:t>
              </m:r>
            </m:e>
            <m:sup>
              <m:r>
                <w:rPr>
                  <w:rFonts w:ascii="Cambria Math" w:hAnsi="Cambria Math"/>
                  <w:highlight w:val="yellow"/>
                </w:rPr>
                <m:t>-6</m:t>
              </m:r>
            </m:sup>
          </m:sSup>
          <m:box>
            <m:boxPr>
              <m:ctrlPr>
                <w:rPr>
                  <w:rFonts w:ascii="Cambria Math" w:hAnsi="Cambria Math"/>
                  <w:i/>
                  <w:highlight w:val="yellow"/>
                </w:rPr>
              </m:ctrlPr>
            </m:boxPr>
            <m:e>
              <m:argPr>
                <m:argSz m:val="-1"/>
              </m:argPr>
              <m:f>
                <m:fPr>
                  <m:ctrlPr>
                    <w:rPr>
                      <w:rFonts w:ascii="Cambria Math" w:hAnsi="Cambria Math"/>
                      <w:i/>
                      <w:highlight w:val="yellow"/>
                    </w:rPr>
                  </m:ctrlPr>
                </m:fPr>
                <m:num>
                  <m:r>
                    <w:rPr>
                      <w:rFonts w:ascii="Cambria Math" w:hAnsi="Cambria Math"/>
                      <w:highlight w:val="yellow"/>
                    </w:rPr>
                    <m:t>V</m:t>
                  </m:r>
                </m:num>
                <m:den>
                  <m:sSup>
                    <m:sSupPr>
                      <m:ctrlPr>
                        <w:rPr>
                          <w:rFonts w:ascii="Cambria Math" w:hAnsi="Cambria Math"/>
                          <w:i/>
                          <w:highlight w:val="yellow"/>
                        </w:rPr>
                      </m:ctrlPr>
                    </m:sSupPr>
                    <m:e>
                      <m:r>
                        <w:rPr>
                          <w:rFonts w:ascii="Cambria Math" w:hAnsi="Cambria Math"/>
                          <w:highlight w:val="yellow"/>
                        </w:rPr>
                        <m:t>K</m:t>
                      </m:r>
                    </m:e>
                    <m:sup>
                      <m:r>
                        <w:rPr>
                          <w:rFonts w:ascii="Cambria Math" w:hAnsi="Cambria Math"/>
                          <w:highlight w:val="yellow"/>
                        </w:rPr>
                        <m:t>2</m:t>
                      </m:r>
                    </m:sup>
                  </m:sSup>
                </m:den>
              </m:f>
            </m:e>
          </m:box>
          <m:d>
            <m:dPr>
              <m:ctrlPr>
                <w:rPr>
                  <w:rFonts w:ascii="Cambria Math" w:hAnsi="Cambria Math"/>
                  <w:i/>
                  <w:highlight w:val="yellow"/>
                </w:rPr>
              </m:ctrlPr>
            </m:dPr>
            <m:e>
              <m:r>
                <w:rPr>
                  <w:rFonts w:ascii="Cambria Math" w:hAnsi="Cambria Math"/>
                  <w:highlight w:val="yellow"/>
                </w:rPr>
                <m:t>T</m:t>
              </m:r>
            </m:e>
          </m:d>
          <m:r>
            <w:rPr>
              <w:rFonts w:ascii="Cambria Math" w:hAnsi="Cambria Math"/>
              <w:highlight w:val="yellow"/>
            </w:rPr>
            <m:t>- 4.545∙</m:t>
          </m:r>
          <m:sSup>
            <m:sSupPr>
              <m:ctrlPr>
                <w:rPr>
                  <w:rFonts w:ascii="Cambria Math" w:hAnsi="Cambria Math"/>
                  <w:i/>
                  <w:highlight w:val="yellow"/>
                </w:rPr>
              </m:ctrlPr>
            </m:sSupPr>
            <m:e>
              <m:r>
                <w:rPr>
                  <w:rFonts w:ascii="Cambria Math" w:hAnsi="Cambria Math"/>
                  <w:highlight w:val="yellow"/>
                </w:rPr>
                <m:t>10</m:t>
              </m:r>
            </m:e>
            <m:sup>
              <m:r>
                <w:rPr>
                  <w:rFonts w:ascii="Cambria Math" w:hAnsi="Cambria Math"/>
                  <w:highlight w:val="yellow"/>
                </w:rPr>
                <m:t>-3</m:t>
              </m:r>
            </m:sup>
          </m:sSup>
          <m:r>
            <w:rPr>
              <w:rFonts w:ascii="Cambria Math" w:hAnsi="Cambria Math"/>
              <w:highlight w:val="yellow"/>
            </w:rPr>
            <m:t xml:space="preserve"> </m:t>
          </m:r>
          <m:box>
            <m:boxPr>
              <m:ctrlPr>
                <w:rPr>
                  <w:rFonts w:ascii="Cambria Math" w:hAnsi="Cambria Math"/>
                  <w:i/>
                  <w:highlight w:val="yellow"/>
                </w:rPr>
              </m:ctrlPr>
            </m:boxPr>
            <m:e>
              <m:argPr>
                <m:argSz m:val="-1"/>
              </m:argPr>
              <m:f>
                <m:fPr>
                  <m:ctrlPr>
                    <w:rPr>
                      <w:rFonts w:ascii="Cambria Math" w:hAnsi="Cambria Math"/>
                      <w:i/>
                      <w:highlight w:val="yellow"/>
                    </w:rPr>
                  </m:ctrlPr>
                </m:fPr>
                <m:num>
                  <m:r>
                    <w:rPr>
                      <w:rFonts w:ascii="Cambria Math" w:hAnsi="Cambria Math"/>
                      <w:highlight w:val="yellow"/>
                    </w:rPr>
                    <m:t>V</m:t>
                  </m:r>
                </m:num>
                <m:den>
                  <m:r>
                    <w:rPr>
                      <w:rFonts w:ascii="Cambria Math" w:hAnsi="Cambria Math"/>
                      <w:highlight w:val="yellow"/>
                    </w:rPr>
                    <m:t>K</m:t>
                  </m:r>
                </m:den>
              </m:f>
            </m:e>
          </m:box>
        </m:oMath>
      </m:oMathPara>
    </w:p>
    <w:p w14:paraId="45E5CC26" w14:textId="77777777" w:rsidR="001E69C2" w:rsidRPr="00444665" w:rsidRDefault="001E69C2" w:rsidP="00355E0E">
      <w:pPr>
        <w:rPr>
          <w:highlight w:val="yellow"/>
        </w:rPr>
      </w:pPr>
    </w:p>
    <w:p w14:paraId="1BD59B82" w14:textId="77777777" w:rsidR="001E69C2" w:rsidRPr="00444665" w:rsidRDefault="001E69C2" w:rsidP="00355E0E">
      <w:pPr>
        <w:rPr>
          <w:highlight w:val="yellow"/>
        </w:rPr>
      </w:pPr>
      <w:r w:rsidRPr="00444665">
        <w:rPr>
          <w:highlight w:val="yellow"/>
        </w:rPr>
        <w:t xml:space="preserve">So, at </w:t>
      </w:r>
      <w:r w:rsidR="00146330" w:rsidRPr="00444665">
        <w:rPr>
          <w:highlight w:val="yellow"/>
        </w:rPr>
        <w:t>298 K</w:t>
      </w:r>
      <w:r w:rsidRPr="00444665">
        <w:rPr>
          <w:highlight w:val="yellow"/>
        </w:rPr>
        <w:t>,</w:t>
      </w:r>
    </w:p>
    <w:p w14:paraId="6CBB8B90" w14:textId="77777777" w:rsidR="001E69C2" w:rsidRPr="00444665" w:rsidRDefault="001E69C2" w:rsidP="00355E0E">
      <w:pPr>
        <w:rPr>
          <w:highlight w:val="yellow"/>
        </w:rPr>
      </w:pPr>
    </w:p>
    <w:p w14:paraId="71E5FC22" w14:textId="77777777" w:rsidR="001E69C2" w:rsidRPr="00444665" w:rsidRDefault="00000000" w:rsidP="00355E0E">
      <w:pPr>
        <w:rPr>
          <w:highlight w:val="yellow"/>
        </w:rPr>
      </w:pPr>
      <m:oMathPara>
        <m:oMath>
          <m:sSub>
            <m:sSubPr>
              <m:ctrlPr>
                <w:rPr>
                  <w:rFonts w:ascii="Cambria Math" w:hAnsi="Cambria Math"/>
                  <w:i/>
                  <w:highlight w:val="yellow"/>
                </w:rPr>
              </m:ctrlPr>
            </m:sSubPr>
            <m:e>
              <m:d>
                <m:dPr>
                  <m:ctrlPr>
                    <w:rPr>
                      <w:rFonts w:ascii="Cambria Math" w:hAnsi="Cambria Math"/>
                      <w:i/>
                      <w:highlight w:val="yellow"/>
                    </w:rPr>
                  </m:ctrlPr>
                </m:dPr>
                <m:e>
                  <m:f>
                    <m:fPr>
                      <m:ctrlPr>
                        <w:rPr>
                          <w:rFonts w:ascii="Cambria Math" w:hAnsi="Cambria Math"/>
                          <w:i/>
                          <w:highlight w:val="yellow"/>
                        </w:rPr>
                      </m:ctrlPr>
                    </m:fPr>
                    <m:num>
                      <m:r>
                        <w:rPr>
                          <w:rFonts w:ascii="Cambria Math" w:hAnsi="Cambria Math"/>
                          <w:highlight w:val="yellow"/>
                        </w:rPr>
                        <m:t>∂</m:t>
                      </m:r>
                      <m:sSup>
                        <m:sSupPr>
                          <m:ctrlPr>
                            <w:rPr>
                              <w:rFonts w:ascii="Cambria Math" w:hAnsi="Cambria Math"/>
                              <w:i/>
                              <w:highlight w:val="yellow"/>
                            </w:rPr>
                          </m:ctrlPr>
                        </m:sSupPr>
                        <m:e>
                          <m:r>
                            <w:rPr>
                              <w:rFonts w:ascii="Cambria Math" w:hAnsi="Cambria Math"/>
                              <w:highlight w:val="yellow"/>
                            </w:rPr>
                            <m:t>E</m:t>
                          </m:r>
                        </m:e>
                        <m:sup>
                          <m:r>
                            <w:rPr>
                              <w:rFonts w:ascii="Cambria Math" w:hAnsi="Cambria Math"/>
                              <w:highlight w:val="yellow"/>
                            </w:rPr>
                            <m:t>o</m:t>
                          </m:r>
                        </m:sup>
                      </m:sSup>
                    </m:num>
                    <m:den>
                      <m:r>
                        <w:rPr>
                          <w:rFonts w:ascii="Cambria Math" w:hAnsi="Cambria Math"/>
                          <w:highlight w:val="yellow"/>
                        </w:rPr>
                        <m:t>∂T</m:t>
                      </m:r>
                    </m:den>
                  </m:f>
                </m:e>
              </m:d>
            </m:e>
            <m:sub>
              <m:r>
                <w:rPr>
                  <w:rFonts w:ascii="Cambria Math" w:hAnsi="Cambria Math"/>
                  <w:highlight w:val="yellow"/>
                </w:rPr>
                <m:t>p</m:t>
              </m:r>
            </m:sub>
          </m:sSub>
          <m:r>
            <w:rPr>
              <w:rFonts w:ascii="Cambria Math" w:hAnsi="Cambria Math"/>
              <w:highlight w:val="yellow"/>
            </w:rPr>
            <m:t>=-3.479∙</m:t>
          </m:r>
          <m:sSup>
            <m:sSupPr>
              <m:ctrlPr>
                <w:rPr>
                  <w:rFonts w:ascii="Cambria Math" w:hAnsi="Cambria Math"/>
                  <w:i/>
                  <w:highlight w:val="yellow"/>
                </w:rPr>
              </m:ctrlPr>
            </m:sSupPr>
            <m:e>
              <m:r>
                <w:rPr>
                  <w:rFonts w:ascii="Cambria Math" w:hAnsi="Cambria Math"/>
                  <w:highlight w:val="yellow"/>
                </w:rPr>
                <m:t>10</m:t>
              </m:r>
            </m:e>
            <m:sup>
              <m:r>
                <w:rPr>
                  <w:rFonts w:ascii="Cambria Math" w:hAnsi="Cambria Math"/>
                  <w:highlight w:val="yellow"/>
                </w:rPr>
                <m:t>-3</m:t>
              </m:r>
            </m:sup>
          </m:sSup>
          <m:box>
            <m:boxPr>
              <m:ctrlPr>
                <w:rPr>
                  <w:rFonts w:ascii="Cambria Math" w:hAnsi="Cambria Math"/>
                  <w:i/>
                  <w:highlight w:val="yellow"/>
                </w:rPr>
              </m:ctrlPr>
            </m:boxPr>
            <m:e>
              <m:argPr>
                <m:argSz m:val="-1"/>
              </m:argPr>
              <m:f>
                <m:fPr>
                  <m:ctrlPr>
                    <w:rPr>
                      <w:rFonts w:ascii="Cambria Math" w:hAnsi="Cambria Math"/>
                      <w:i/>
                      <w:highlight w:val="yellow"/>
                    </w:rPr>
                  </m:ctrlPr>
                </m:fPr>
                <m:num>
                  <m:r>
                    <w:rPr>
                      <w:rFonts w:ascii="Cambria Math" w:hAnsi="Cambria Math"/>
                      <w:highlight w:val="yellow"/>
                    </w:rPr>
                    <m:t>V</m:t>
                  </m:r>
                </m:num>
                <m:den>
                  <m:r>
                    <w:rPr>
                      <w:rFonts w:ascii="Cambria Math" w:hAnsi="Cambria Math"/>
                      <w:highlight w:val="yellow"/>
                    </w:rPr>
                    <m:t>K</m:t>
                  </m:r>
                </m:den>
              </m:f>
            </m:e>
          </m:box>
        </m:oMath>
      </m:oMathPara>
    </w:p>
    <w:p w14:paraId="1F06A90D" w14:textId="77777777" w:rsidR="00443B0F" w:rsidRPr="00444665" w:rsidRDefault="00443B0F" w:rsidP="00355E0E">
      <w:pPr>
        <w:rPr>
          <w:highlight w:val="yellow"/>
        </w:rPr>
      </w:pPr>
    </w:p>
    <w:p w14:paraId="5D902592" w14:textId="77777777" w:rsidR="001E69C2" w:rsidRPr="00444665" w:rsidRDefault="00443B0F" w:rsidP="00355E0E">
      <w:pPr>
        <w:rPr>
          <w:highlight w:val="yellow"/>
        </w:rPr>
      </w:pPr>
      <w:proofErr w:type="gramStart"/>
      <w:r w:rsidRPr="00444665">
        <w:rPr>
          <w:highlight w:val="yellow"/>
        </w:rPr>
        <w:lastRenderedPageBreak/>
        <w:t>So</w:t>
      </w:r>
      <w:proofErr w:type="gramEnd"/>
      <w:r w:rsidRPr="00444665">
        <w:rPr>
          <w:highlight w:val="yellow"/>
        </w:rPr>
        <w:t xml:space="preserve"> the entropy change is calculated by </w:t>
      </w:r>
    </w:p>
    <w:p w14:paraId="7DFE47AC" w14:textId="77777777" w:rsidR="001E69C2" w:rsidRPr="00444665" w:rsidRDefault="001E69C2" w:rsidP="00355E0E">
      <w:pPr>
        <w:rPr>
          <w:highlight w:val="yellow"/>
        </w:rPr>
      </w:pPr>
    </w:p>
    <w:p w14:paraId="1F10986F" w14:textId="77777777" w:rsidR="001E69C2" w:rsidRPr="00444665" w:rsidRDefault="00443B0F" w:rsidP="00355E0E">
      <w:pPr>
        <w:rPr>
          <w:highlight w:val="yellow"/>
        </w:rPr>
      </w:pPr>
      <m:oMathPara>
        <m:oMath>
          <m:r>
            <w:rPr>
              <w:rFonts w:ascii="Cambria Math" w:hAnsi="Cambria Math"/>
              <w:highlight w:val="yellow"/>
            </w:rPr>
            <m:t>∆</m:t>
          </m:r>
          <m:sSup>
            <m:sSupPr>
              <m:ctrlPr>
                <w:rPr>
                  <w:rFonts w:ascii="Cambria Math" w:hAnsi="Cambria Math"/>
                  <w:i/>
                  <w:highlight w:val="yellow"/>
                </w:rPr>
              </m:ctrlPr>
            </m:sSupPr>
            <m:e>
              <m:r>
                <w:rPr>
                  <w:rFonts w:ascii="Cambria Math" w:hAnsi="Cambria Math"/>
                  <w:highlight w:val="yellow"/>
                </w:rPr>
                <m:t>S</m:t>
              </m:r>
            </m:e>
            <m:sup>
              <m:r>
                <w:rPr>
                  <w:rFonts w:ascii="Cambria Math" w:hAnsi="Cambria Math"/>
                  <w:highlight w:val="yellow"/>
                </w:rPr>
                <m:t>o</m:t>
              </m:r>
            </m:sup>
          </m:sSup>
          <m:r>
            <w:rPr>
              <w:rFonts w:ascii="Cambria Math" w:hAnsi="Cambria Math"/>
              <w:highlight w:val="yellow"/>
            </w:rPr>
            <m:t>=nF</m:t>
          </m:r>
          <m:sSub>
            <m:sSubPr>
              <m:ctrlPr>
                <w:rPr>
                  <w:rFonts w:ascii="Cambria Math" w:hAnsi="Cambria Math"/>
                  <w:i/>
                  <w:highlight w:val="yellow"/>
                </w:rPr>
              </m:ctrlPr>
            </m:sSubPr>
            <m:e>
              <m:d>
                <m:dPr>
                  <m:ctrlPr>
                    <w:rPr>
                      <w:rFonts w:ascii="Cambria Math" w:hAnsi="Cambria Math"/>
                      <w:i/>
                      <w:highlight w:val="yellow"/>
                    </w:rPr>
                  </m:ctrlPr>
                </m:dPr>
                <m:e>
                  <m:f>
                    <m:fPr>
                      <m:ctrlPr>
                        <w:rPr>
                          <w:rFonts w:ascii="Cambria Math" w:hAnsi="Cambria Math"/>
                          <w:i/>
                          <w:highlight w:val="yellow"/>
                        </w:rPr>
                      </m:ctrlPr>
                    </m:fPr>
                    <m:num>
                      <m:r>
                        <w:rPr>
                          <w:rFonts w:ascii="Cambria Math" w:hAnsi="Cambria Math"/>
                          <w:highlight w:val="yellow"/>
                        </w:rPr>
                        <m:t>∂</m:t>
                      </m:r>
                      <m:sSup>
                        <m:sSupPr>
                          <m:ctrlPr>
                            <w:rPr>
                              <w:rFonts w:ascii="Cambria Math" w:hAnsi="Cambria Math"/>
                              <w:i/>
                              <w:highlight w:val="yellow"/>
                            </w:rPr>
                          </m:ctrlPr>
                        </m:sSupPr>
                        <m:e>
                          <m:r>
                            <w:rPr>
                              <w:rFonts w:ascii="Cambria Math" w:hAnsi="Cambria Math"/>
                              <w:highlight w:val="yellow"/>
                            </w:rPr>
                            <m:t>E</m:t>
                          </m:r>
                        </m:e>
                        <m:sup>
                          <m:r>
                            <w:rPr>
                              <w:rFonts w:ascii="Cambria Math" w:hAnsi="Cambria Math"/>
                              <w:highlight w:val="yellow"/>
                            </w:rPr>
                            <m:t>o</m:t>
                          </m:r>
                        </m:sup>
                      </m:sSup>
                    </m:num>
                    <m:den>
                      <m:r>
                        <w:rPr>
                          <w:rFonts w:ascii="Cambria Math" w:hAnsi="Cambria Math"/>
                          <w:highlight w:val="yellow"/>
                        </w:rPr>
                        <m:t>∂T</m:t>
                      </m:r>
                    </m:den>
                  </m:f>
                </m:e>
              </m:d>
            </m:e>
            <m:sub>
              <m:r>
                <w:rPr>
                  <w:rFonts w:ascii="Cambria Math" w:hAnsi="Cambria Math"/>
                  <w:highlight w:val="yellow"/>
                </w:rPr>
                <m:t>p</m:t>
              </m:r>
            </m:sub>
          </m:sSub>
          <m:r>
            <w:rPr>
              <w:rFonts w:ascii="Cambria Math" w:hAnsi="Cambria Math"/>
              <w:highlight w:val="yellow"/>
            </w:rPr>
            <m:t>=</m:t>
          </m:r>
          <m:d>
            <m:dPr>
              <m:ctrlPr>
                <w:rPr>
                  <w:rFonts w:ascii="Cambria Math" w:hAnsi="Cambria Math"/>
                  <w:i/>
                  <w:highlight w:val="yellow"/>
                </w:rPr>
              </m:ctrlPr>
            </m:dPr>
            <m:e>
              <m:r>
                <w:rPr>
                  <w:rFonts w:ascii="Cambria Math" w:hAnsi="Cambria Math"/>
                  <w:highlight w:val="yellow"/>
                </w:rPr>
                <m:t>2 mol</m:t>
              </m:r>
            </m:e>
          </m:d>
          <m:d>
            <m:dPr>
              <m:ctrlPr>
                <w:rPr>
                  <w:rFonts w:ascii="Cambria Math" w:hAnsi="Cambria Math"/>
                  <w:i/>
                  <w:highlight w:val="yellow"/>
                </w:rPr>
              </m:ctrlPr>
            </m:dPr>
            <m:e>
              <m:r>
                <w:rPr>
                  <w:rFonts w:ascii="Cambria Math" w:hAnsi="Cambria Math"/>
                  <w:highlight w:val="yellow"/>
                </w:rPr>
                <m:t>96484</m:t>
              </m:r>
              <m:f>
                <m:fPr>
                  <m:ctrlPr>
                    <w:rPr>
                      <w:rFonts w:ascii="Cambria Math" w:hAnsi="Cambria Math"/>
                      <w:i/>
                      <w:highlight w:val="yellow"/>
                    </w:rPr>
                  </m:ctrlPr>
                </m:fPr>
                <m:num>
                  <m:r>
                    <w:rPr>
                      <w:rFonts w:ascii="Cambria Math" w:hAnsi="Cambria Math"/>
                      <w:highlight w:val="yellow"/>
                    </w:rPr>
                    <m:t>C</m:t>
                  </m:r>
                </m:num>
                <m:den>
                  <m:r>
                    <w:rPr>
                      <w:rFonts w:ascii="Cambria Math" w:hAnsi="Cambria Math"/>
                      <w:highlight w:val="yellow"/>
                    </w:rPr>
                    <m:t>mol</m:t>
                  </m:r>
                </m:den>
              </m:f>
            </m:e>
          </m:d>
          <m:d>
            <m:dPr>
              <m:ctrlPr>
                <w:rPr>
                  <w:rFonts w:ascii="Cambria Math" w:hAnsi="Cambria Math"/>
                  <w:i/>
                  <w:highlight w:val="yellow"/>
                </w:rPr>
              </m:ctrlPr>
            </m:dPr>
            <m:e>
              <m:r>
                <w:rPr>
                  <w:rFonts w:ascii="Cambria Math" w:hAnsi="Cambria Math"/>
                  <w:highlight w:val="yellow"/>
                </w:rPr>
                <m:t>- 3.479∙</m:t>
              </m:r>
              <m:sSup>
                <m:sSupPr>
                  <m:ctrlPr>
                    <w:rPr>
                      <w:rFonts w:ascii="Cambria Math" w:hAnsi="Cambria Math"/>
                      <w:i/>
                      <w:highlight w:val="yellow"/>
                    </w:rPr>
                  </m:ctrlPr>
                </m:sSupPr>
                <m:e>
                  <m:r>
                    <w:rPr>
                      <w:rFonts w:ascii="Cambria Math" w:hAnsi="Cambria Math"/>
                      <w:highlight w:val="yellow"/>
                    </w:rPr>
                    <m:t>10</m:t>
                  </m:r>
                </m:e>
                <m:sup>
                  <m:r>
                    <w:rPr>
                      <w:rFonts w:ascii="Cambria Math" w:hAnsi="Cambria Math"/>
                      <w:highlight w:val="yellow"/>
                    </w:rPr>
                    <m:t>-3</m:t>
                  </m:r>
                </m:sup>
              </m:sSup>
              <m:r>
                <w:rPr>
                  <w:rFonts w:ascii="Cambria Math" w:hAnsi="Cambria Math"/>
                  <w:highlight w:val="yellow"/>
                </w:rPr>
                <m:t xml:space="preserve"> </m:t>
              </m:r>
              <m:box>
                <m:boxPr>
                  <m:ctrlPr>
                    <w:rPr>
                      <w:rFonts w:ascii="Cambria Math" w:hAnsi="Cambria Math"/>
                      <w:i/>
                      <w:highlight w:val="yellow"/>
                    </w:rPr>
                  </m:ctrlPr>
                </m:boxPr>
                <m:e>
                  <m:argPr>
                    <m:argSz m:val="-1"/>
                  </m:argPr>
                  <m:f>
                    <m:fPr>
                      <m:ctrlPr>
                        <w:rPr>
                          <w:rFonts w:ascii="Cambria Math" w:hAnsi="Cambria Math"/>
                          <w:i/>
                          <w:highlight w:val="yellow"/>
                        </w:rPr>
                      </m:ctrlPr>
                    </m:fPr>
                    <m:num>
                      <m:r>
                        <w:rPr>
                          <w:rFonts w:ascii="Cambria Math" w:hAnsi="Cambria Math"/>
                          <w:highlight w:val="yellow"/>
                        </w:rPr>
                        <m:t>V</m:t>
                      </m:r>
                    </m:num>
                    <m:den>
                      <m:r>
                        <w:rPr>
                          <w:rFonts w:ascii="Cambria Math" w:hAnsi="Cambria Math"/>
                          <w:highlight w:val="yellow"/>
                        </w:rPr>
                        <m:t>K</m:t>
                      </m:r>
                    </m:den>
                  </m:f>
                </m:e>
              </m:box>
            </m:e>
          </m:d>
          <m:d>
            <m:dPr>
              <m:ctrlPr>
                <w:rPr>
                  <w:rFonts w:ascii="Cambria Math" w:hAnsi="Cambria Math"/>
                  <w:i/>
                  <w:highlight w:val="yellow"/>
                </w:rPr>
              </m:ctrlPr>
            </m:dPr>
            <m:e>
              <m:f>
                <m:fPr>
                  <m:ctrlPr>
                    <w:rPr>
                      <w:rFonts w:ascii="Cambria Math" w:hAnsi="Cambria Math"/>
                      <w:i/>
                      <w:highlight w:val="yellow"/>
                    </w:rPr>
                  </m:ctrlPr>
                </m:fPr>
                <m:num>
                  <m:r>
                    <w:rPr>
                      <w:rFonts w:ascii="Cambria Math" w:hAnsi="Cambria Math"/>
                      <w:highlight w:val="yellow"/>
                    </w:rPr>
                    <m:t>C∙V</m:t>
                  </m:r>
                </m:num>
                <m:den>
                  <m:r>
                    <w:rPr>
                      <w:rFonts w:ascii="Cambria Math" w:hAnsi="Cambria Math"/>
                      <w:highlight w:val="yellow"/>
                    </w:rPr>
                    <m:t>J</m:t>
                  </m:r>
                </m:den>
              </m:f>
            </m:e>
          </m:d>
        </m:oMath>
      </m:oMathPara>
    </w:p>
    <w:p w14:paraId="5AB4930B" w14:textId="77777777" w:rsidR="00443B0F" w:rsidRPr="00444665" w:rsidRDefault="00443B0F" w:rsidP="00355E0E">
      <w:pPr>
        <w:rPr>
          <w:highlight w:val="yellow"/>
        </w:rPr>
      </w:pPr>
    </w:p>
    <w:p w14:paraId="5C79FA17" w14:textId="77777777" w:rsidR="008E72FF" w:rsidRPr="00444665" w:rsidRDefault="00443B0F" w:rsidP="00355E0E">
      <w:pPr>
        <w:rPr>
          <w:highlight w:val="yellow"/>
        </w:rPr>
      </w:pPr>
      <w:r w:rsidRPr="00444665">
        <w:rPr>
          <w:highlight w:val="yellow"/>
        </w:rPr>
        <w:t xml:space="preserve">The standard entropy </w:t>
      </w:r>
      <w:proofErr w:type="gramStart"/>
      <w:r w:rsidRPr="00444665">
        <w:rPr>
          <w:highlight w:val="yellow"/>
        </w:rPr>
        <w:t>change</w:t>
      </w:r>
      <w:proofErr w:type="gramEnd"/>
      <w:r w:rsidRPr="00444665">
        <w:rPr>
          <w:highlight w:val="yellow"/>
        </w:rPr>
        <w:t xml:space="preserve"> for the Daniel cell reaction at 25 </w:t>
      </w:r>
      <w:proofErr w:type="spellStart"/>
      <w:r w:rsidRPr="00444665">
        <w:rPr>
          <w:highlight w:val="yellow"/>
          <w:vertAlign w:val="superscript"/>
        </w:rPr>
        <w:t>o</w:t>
      </w:r>
      <w:r w:rsidRPr="00444665">
        <w:rPr>
          <w:highlight w:val="yellow"/>
        </w:rPr>
        <w:t>C</w:t>
      </w:r>
      <w:proofErr w:type="spellEnd"/>
      <w:r w:rsidRPr="00444665">
        <w:rPr>
          <w:highlight w:val="yellow"/>
        </w:rPr>
        <w:t xml:space="preserve"> is </w:t>
      </w:r>
    </w:p>
    <w:p w14:paraId="4E7C302D" w14:textId="77777777" w:rsidR="008E72FF" w:rsidRPr="00444665" w:rsidRDefault="008E72FF" w:rsidP="00355E0E">
      <w:pPr>
        <w:rPr>
          <w:highlight w:val="yellow"/>
        </w:rPr>
      </w:pPr>
    </w:p>
    <w:p w14:paraId="0D5116CD" w14:textId="77777777" w:rsidR="00443B0F" w:rsidRPr="00444665" w:rsidRDefault="008E72FF" w:rsidP="008E72FF">
      <w:pPr>
        <w:jc w:val="center"/>
        <w:rPr>
          <w:highlight w:val="yellow"/>
        </w:rPr>
      </w:pPr>
      <m:oMath>
        <m:r>
          <w:rPr>
            <w:rFonts w:ascii="Cambria Math" w:hAnsi="Cambria Math"/>
            <w:highlight w:val="yellow"/>
          </w:rPr>
          <m:t>∆</m:t>
        </m:r>
        <m:sSup>
          <m:sSupPr>
            <m:ctrlPr>
              <w:rPr>
                <w:rFonts w:ascii="Cambria Math" w:hAnsi="Cambria Math"/>
                <w:i/>
                <w:highlight w:val="yellow"/>
              </w:rPr>
            </m:ctrlPr>
          </m:sSupPr>
          <m:e>
            <m:r>
              <w:rPr>
                <w:rFonts w:ascii="Cambria Math" w:hAnsi="Cambria Math"/>
                <w:highlight w:val="yellow"/>
              </w:rPr>
              <m:t>S</m:t>
            </m:r>
          </m:e>
          <m:sup>
            <m:r>
              <w:rPr>
                <w:rFonts w:ascii="Cambria Math" w:hAnsi="Cambria Math"/>
                <w:highlight w:val="yellow"/>
              </w:rPr>
              <m:t>o</m:t>
            </m:r>
          </m:sup>
        </m:sSup>
        <m:r>
          <w:rPr>
            <w:rFonts w:ascii="Cambria Math" w:hAnsi="Cambria Math"/>
            <w:highlight w:val="yellow"/>
          </w:rPr>
          <m:t>=</m:t>
        </m:r>
        <m:r>
          <w:rPr>
            <w:rFonts w:ascii="Cambria Math" w:hAnsi="Cambria Math"/>
            <w:color w:val="FF0000"/>
            <w:highlight w:val="yellow"/>
          </w:rPr>
          <m:t>-104.5</m:t>
        </m:r>
        <m:f>
          <m:fPr>
            <m:ctrlPr>
              <w:rPr>
                <w:rFonts w:ascii="Cambria Math" w:hAnsi="Cambria Math"/>
                <w:i/>
                <w:highlight w:val="yellow"/>
              </w:rPr>
            </m:ctrlPr>
          </m:fPr>
          <m:num>
            <m:r>
              <w:rPr>
                <w:rFonts w:ascii="Cambria Math" w:hAnsi="Cambria Math"/>
                <w:highlight w:val="yellow"/>
              </w:rPr>
              <m:t>J</m:t>
            </m:r>
          </m:num>
          <m:den>
            <m:r>
              <w:rPr>
                <w:rFonts w:ascii="Cambria Math" w:hAnsi="Cambria Math"/>
                <w:highlight w:val="yellow"/>
              </w:rPr>
              <m:t>mol K</m:t>
            </m:r>
          </m:den>
        </m:f>
      </m:oMath>
      <w:r w:rsidR="00443B0F" w:rsidRPr="00444665">
        <w:rPr>
          <w:highlight w:val="yellow"/>
        </w:rPr>
        <w:t>.</w:t>
      </w:r>
    </w:p>
    <w:p w14:paraId="7AE471E3" w14:textId="77777777" w:rsidR="003C371E" w:rsidRPr="00444665" w:rsidRDefault="003C371E" w:rsidP="003C371E">
      <w:pPr>
        <w:rPr>
          <w:highlight w:val="yellow"/>
        </w:rPr>
      </w:pPr>
    </w:p>
    <w:p w14:paraId="28F2133E" w14:textId="77777777" w:rsidR="003C371E" w:rsidRPr="00444665" w:rsidRDefault="003C371E" w:rsidP="003C371E">
      <w:pPr>
        <w:rPr>
          <w:highlight w:val="yellow"/>
        </w:rPr>
      </w:pPr>
      <w:r w:rsidRPr="00444665">
        <w:rPr>
          <w:highlight w:val="yellow"/>
        </w:rPr>
        <w:t xml:space="preserve">The standard entropies of formation for the species involved in the Daniel cell are </w:t>
      </w:r>
    </w:p>
    <w:p w14:paraId="69D8FC13" w14:textId="77777777" w:rsidR="003C371E" w:rsidRPr="00444665" w:rsidRDefault="003C371E" w:rsidP="003C371E">
      <w:pPr>
        <w:rPr>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3"/>
        <w:gridCol w:w="2134"/>
      </w:tblGrid>
      <w:tr w:rsidR="003C371E" w:rsidRPr="00444665" w14:paraId="1122330E" w14:textId="77777777" w:rsidTr="00F2266D">
        <w:trPr>
          <w:jc w:val="center"/>
        </w:trPr>
        <w:tc>
          <w:tcPr>
            <w:tcW w:w="950" w:type="dxa"/>
            <w:shd w:val="clear" w:color="auto" w:fill="0070C0"/>
          </w:tcPr>
          <w:p w14:paraId="444B5AD7" w14:textId="77777777" w:rsidR="003C371E" w:rsidRPr="00444665" w:rsidRDefault="003C371E" w:rsidP="003C371E">
            <w:pPr>
              <w:rPr>
                <w:b/>
                <w:color w:val="FFFFFF" w:themeColor="background1"/>
                <w:highlight w:val="yellow"/>
              </w:rPr>
            </w:pPr>
            <w:r w:rsidRPr="00444665">
              <w:rPr>
                <w:b/>
                <w:color w:val="FFFFFF" w:themeColor="background1"/>
                <w:highlight w:val="yellow"/>
              </w:rPr>
              <w:t>Species</w:t>
            </w:r>
          </w:p>
        </w:tc>
        <w:tc>
          <w:tcPr>
            <w:tcW w:w="2134" w:type="dxa"/>
            <w:shd w:val="clear" w:color="auto" w:fill="0070C0"/>
          </w:tcPr>
          <w:p w14:paraId="19E8C033" w14:textId="77777777" w:rsidR="003C371E" w:rsidRPr="00444665" w:rsidRDefault="003C371E" w:rsidP="003C371E">
            <w:pPr>
              <w:rPr>
                <w:b/>
                <w:color w:val="FFFFFF" w:themeColor="background1"/>
                <w:highlight w:val="yellow"/>
              </w:rPr>
            </w:pPr>
            <w:proofErr w:type="spellStart"/>
            <w:r w:rsidRPr="00444665">
              <w:rPr>
                <w:b/>
                <w:color w:val="FFFFFF" w:themeColor="background1"/>
                <w:highlight w:val="yellow"/>
              </w:rPr>
              <w:t>S</w:t>
            </w:r>
            <w:r w:rsidRPr="00444665">
              <w:rPr>
                <w:b/>
                <w:color w:val="FFFFFF" w:themeColor="background1"/>
                <w:highlight w:val="yellow"/>
                <w:vertAlign w:val="subscript"/>
              </w:rPr>
              <w:t>f</w:t>
            </w:r>
            <w:r w:rsidRPr="00444665">
              <w:rPr>
                <w:b/>
                <w:color w:val="FFFFFF" w:themeColor="background1"/>
                <w:highlight w:val="yellow"/>
                <w:vertAlign w:val="superscript"/>
              </w:rPr>
              <w:t>o</w:t>
            </w:r>
            <w:proofErr w:type="spellEnd"/>
            <w:r w:rsidRPr="00444665">
              <w:rPr>
                <w:b/>
                <w:color w:val="FFFFFF" w:themeColor="background1"/>
                <w:highlight w:val="yellow"/>
              </w:rPr>
              <w:t xml:space="preserve"> (J mol</w:t>
            </w:r>
            <w:r w:rsidRPr="00444665">
              <w:rPr>
                <w:b/>
                <w:color w:val="FFFFFF" w:themeColor="background1"/>
                <w:highlight w:val="yellow"/>
                <w:vertAlign w:val="superscript"/>
              </w:rPr>
              <w:t>-1</w:t>
            </w:r>
            <w:r w:rsidRPr="00444665">
              <w:rPr>
                <w:b/>
                <w:color w:val="FFFFFF" w:themeColor="background1"/>
                <w:highlight w:val="yellow"/>
              </w:rPr>
              <w:t xml:space="preserve"> K</w:t>
            </w:r>
            <w:r w:rsidRPr="00444665">
              <w:rPr>
                <w:b/>
                <w:color w:val="FFFFFF" w:themeColor="background1"/>
                <w:highlight w:val="yellow"/>
                <w:vertAlign w:val="superscript"/>
              </w:rPr>
              <w:t>-1</w:t>
            </w:r>
            <w:r w:rsidRPr="00444665">
              <w:rPr>
                <w:b/>
                <w:color w:val="FFFFFF" w:themeColor="background1"/>
                <w:highlight w:val="yellow"/>
              </w:rPr>
              <w:t>)</w:t>
            </w:r>
          </w:p>
        </w:tc>
      </w:tr>
      <w:tr w:rsidR="003C371E" w:rsidRPr="00444665" w14:paraId="4A0894D1" w14:textId="77777777" w:rsidTr="003C371E">
        <w:trPr>
          <w:jc w:val="center"/>
        </w:trPr>
        <w:tc>
          <w:tcPr>
            <w:tcW w:w="950" w:type="dxa"/>
          </w:tcPr>
          <w:p w14:paraId="680D6159" w14:textId="77777777" w:rsidR="003C371E" w:rsidRPr="00444665" w:rsidRDefault="003C371E" w:rsidP="003C371E">
            <w:pPr>
              <w:rPr>
                <w:highlight w:val="yellow"/>
              </w:rPr>
            </w:pPr>
            <w:r w:rsidRPr="00444665">
              <w:rPr>
                <w:highlight w:val="yellow"/>
              </w:rPr>
              <w:t>Zn(s)</w:t>
            </w:r>
          </w:p>
        </w:tc>
        <w:tc>
          <w:tcPr>
            <w:tcW w:w="2134" w:type="dxa"/>
          </w:tcPr>
          <w:p w14:paraId="645C7530" w14:textId="77777777" w:rsidR="003C371E" w:rsidRPr="00444665" w:rsidRDefault="00F2266D" w:rsidP="00F2266D">
            <w:pPr>
              <w:tabs>
                <w:tab w:val="decimal" w:pos="829"/>
              </w:tabs>
              <w:rPr>
                <w:highlight w:val="yellow"/>
              </w:rPr>
            </w:pPr>
            <w:r w:rsidRPr="00444665">
              <w:rPr>
                <w:highlight w:val="yellow"/>
              </w:rPr>
              <w:t>33.150</w:t>
            </w:r>
          </w:p>
        </w:tc>
      </w:tr>
      <w:tr w:rsidR="003C371E" w:rsidRPr="00444665" w14:paraId="6070281A" w14:textId="77777777" w:rsidTr="003C371E">
        <w:trPr>
          <w:jc w:val="center"/>
        </w:trPr>
        <w:tc>
          <w:tcPr>
            <w:tcW w:w="950" w:type="dxa"/>
          </w:tcPr>
          <w:p w14:paraId="464202B9" w14:textId="77777777" w:rsidR="003C371E" w:rsidRPr="00444665" w:rsidRDefault="003C371E" w:rsidP="003C371E">
            <w:pPr>
              <w:rPr>
                <w:highlight w:val="yellow"/>
              </w:rPr>
            </w:pPr>
            <w:r w:rsidRPr="00444665">
              <w:rPr>
                <w:highlight w:val="yellow"/>
              </w:rPr>
              <w:t>Zn</w:t>
            </w:r>
            <w:r w:rsidRPr="00444665">
              <w:rPr>
                <w:highlight w:val="yellow"/>
                <w:vertAlign w:val="superscript"/>
              </w:rPr>
              <w:t>2+</w:t>
            </w:r>
            <w:r w:rsidRPr="00444665">
              <w:rPr>
                <w:highlight w:val="yellow"/>
              </w:rPr>
              <w:t>(</w:t>
            </w:r>
            <w:proofErr w:type="spellStart"/>
            <w:r w:rsidRPr="00444665">
              <w:rPr>
                <w:highlight w:val="yellow"/>
              </w:rPr>
              <w:t>aq</w:t>
            </w:r>
            <w:proofErr w:type="spellEnd"/>
            <w:r w:rsidRPr="00444665">
              <w:rPr>
                <w:highlight w:val="yellow"/>
              </w:rPr>
              <w:t>)</w:t>
            </w:r>
          </w:p>
        </w:tc>
        <w:tc>
          <w:tcPr>
            <w:tcW w:w="2134" w:type="dxa"/>
          </w:tcPr>
          <w:p w14:paraId="6D6F4327" w14:textId="77777777" w:rsidR="003C371E" w:rsidRPr="00444665" w:rsidRDefault="003C371E" w:rsidP="00F2266D">
            <w:pPr>
              <w:tabs>
                <w:tab w:val="decimal" w:pos="829"/>
              </w:tabs>
              <w:rPr>
                <w:highlight w:val="yellow"/>
              </w:rPr>
            </w:pPr>
            <w:r w:rsidRPr="00444665">
              <w:rPr>
                <w:highlight w:val="yellow"/>
              </w:rPr>
              <w:t>-112.1</w:t>
            </w:r>
          </w:p>
        </w:tc>
      </w:tr>
      <w:tr w:rsidR="003C371E" w:rsidRPr="00444665" w14:paraId="794FD091" w14:textId="77777777" w:rsidTr="003C371E">
        <w:trPr>
          <w:jc w:val="center"/>
        </w:trPr>
        <w:tc>
          <w:tcPr>
            <w:tcW w:w="950" w:type="dxa"/>
          </w:tcPr>
          <w:p w14:paraId="49BF4DE1" w14:textId="77777777" w:rsidR="003C371E" w:rsidRPr="00444665" w:rsidRDefault="003C371E" w:rsidP="003C371E">
            <w:pPr>
              <w:rPr>
                <w:highlight w:val="yellow"/>
              </w:rPr>
            </w:pPr>
            <w:r w:rsidRPr="00444665">
              <w:rPr>
                <w:highlight w:val="yellow"/>
              </w:rPr>
              <w:t>Cu(s)</w:t>
            </w:r>
          </w:p>
        </w:tc>
        <w:tc>
          <w:tcPr>
            <w:tcW w:w="2134" w:type="dxa"/>
          </w:tcPr>
          <w:p w14:paraId="4B1B81CF" w14:textId="77777777" w:rsidR="003C371E" w:rsidRPr="00444665" w:rsidRDefault="00F2266D" w:rsidP="00F2266D">
            <w:pPr>
              <w:tabs>
                <w:tab w:val="decimal" w:pos="829"/>
              </w:tabs>
              <w:rPr>
                <w:highlight w:val="yellow"/>
              </w:rPr>
            </w:pPr>
            <w:r w:rsidRPr="00444665">
              <w:rPr>
                <w:highlight w:val="yellow"/>
              </w:rPr>
              <w:t>41.63</w:t>
            </w:r>
          </w:p>
        </w:tc>
      </w:tr>
      <w:tr w:rsidR="003C371E" w14:paraId="7B8F8F5A" w14:textId="77777777" w:rsidTr="003C371E">
        <w:trPr>
          <w:jc w:val="center"/>
        </w:trPr>
        <w:tc>
          <w:tcPr>
            <w:tcW w:w="950" w:type="dxa"/>
          </w:tcPr>
          <w:p w14:paraId="060139E0" w14:textId="77777777" w:rsidR="003C371E" w:rsidRPr="00444665" w:rsidRDefault="003C371E" w:rsidP="003C371E">
            <w:pPr>
              <w:rPr>
                <w:highlight w:val="yellow"/>
              </w:rPr>
            </w:pPr>
            <w:r w:rsidRPr="00444665">
              <w:rPr>
                <w:highlight w:val="yellow"/>
              </w:rPr>
              <w:t>Cu</w:t>
            </w:r>
            <w:r w:rsidRPr="00444665">
              <w:rPr>
                <w:highlight w:val="yellow"/>
                <w:vertAlign w:val="superscript"/>
              </w:rPr>
              <w:t>2+</w:t>
            </w:r>
            <w:r w:rsidRPr="00444665">
              <w:rPr>
                <w:highlight w:val="yellow"/>
              </w:rPr>
              <w:t>(</w:t>
            </w:r>
            <w:proofErr w:type="spellStart"/>
            <w:r w:rsidRPr="00444665">
              <w:rPr>
                <w:highlight w:val="yellow"/>
              </w:rPr>
              <w:t>aq</w:t>
            </w:r>
            <w:proofErr w:type="spellEnd"/>
            <w:r w:rsidRPr="00444665">
              <w:rPr>
                <w:highlight w:val="yellow"/>
              </w:rPr>
              <w:t>)</w:t>
            </w:r>
          </w:p>
        </w:tc>
        <w:tc>
          <w:tcPr>
            <w:tcW w:w="2134" w:type="dxa"/>
          </w:tcPr>
          <w:p w14:paraId="7815E8C4" w14:textId="77777777" w:rsidR="003C371E" w:rsidRDefault="003C371E" w:rsidP="00F2266D">
            <w:pPr>
              <w:tabs>
                <w:tab w:val="decimal" w:pos="829"/>
              </w:tabs>
            </w:pPr>
            <w:r w:rsidRPr="00444665">
              <w:rPr>
                <w:highlight w:val="yellow"/>
              </w:rPr>
              <w:t>-99.6</w:t>
            </w:r>
          </w:p>
        </w:tc>
      </w:tr>
    </w:tbl>
    <w:p w14:paraId="4D7B5C1E" w14:textId="77777777" w:rsidR="003C371E" w:rsidRDefault="003C371E" w:rsidP="003C371E"/>
    <w:p w14:paraId="1089BE72" w14:textId="77777777" w:rsidR="003C371E" w:rsidRDefault="003C371E" w:rsidP="003C371E"/>
    <w:p w14:paraId="0F5BE333" w14:textId="77777777" w:rsidR="008E72FF" w:rsidRDefault="008E72FF" w:rsidP="008E72FF"/>
    <w:p w14:paraId="5327CF74" w14:textId="77777777" w:rsidR="008E72FF" w:rsidRDefault="008E72FF" w:rsidP="003C371E">
      <w:pPr>
        <w:ind w:firstLine="720"/>
      </w:pPr>
      <w:r>
        <w:t>It is the negative entropy change that leads to an increase in standard cell potential at lower temperatures. For a reaction such as</w:t>
      </w:r>
    </w:p>
    <w:p w14:paraId="394E6A43" w14:textId="77777777" w:rsidR="008E72FF" w:rsidRDefault="008E72FF" w:rsidP="008E72FF"/>
    <w:p w14:paraId="104F4D02" w14:textId="77777777" w:rsidR="008E72FF" w:rsidRDefault="008E72FF" w:rsidP="008E72FF">
      <w:pPr>
        <w:jc w:val="center"/>
      </w:pPr>
      <w:r>
        <w:t>Pb(s) + 2 H</w:t>
      </w:r>
      <w:r>
        <w:rPr>
          <w:vertAlign w:val="superscript"/>
        </w:rPr>
        <w:t>+</w:t>
      </w:r>
      <w:r>
        <w:t>(</w:t>
      </w:r>
      <w:proofErr w:type="spellStart"/>
      <w:r>
        <w:t>aq</w:t>
      </w:r>
      <w:proofErr w:type="spellEnd"/>
      <w:r>
        <w:t xml:space="preserve">) </w:t>
      </w:r>
      <w:r>
        <w:sym w:font="Wingdings" w:char="F0E0"/>
      </w:r>
      <w:r>
        <w:t xml:space="preserve"> Pb</w:t>
      </w:r>
      <w:r>
        <w:rPr>
          <w:vertAlign w:val="superscript"/>
        </w:rPr>
        <w:t>2</w:t>
      </w:r>
      <w:r w:rsidRPr="008E72FF">
        <w:rPr>
          <w:vertAlign w:val="superscript"/>
        </w:rPr>
        <w:t>+</w:t>
      </w:r>
      <w:r>
        <w:t>(</w:t>
      </w:r>
      <w:proofErr w:type="spellStart"/>
      <w:r>
        <w:t>aq</w:t>
      </w:r>
      <w:proofErr w:type="spellEnd"/>
      <w:r>
        <w:t>) + H</w:t>
      </w:r>
      <w:r>
        <w:rPr>
          <w:vertAlign w:val="subscript"/>
        </w:rPr>
        <w:t>2</w:t>
      </w:r>
      <w:r>
        <w:t>(g)</w:t>
      </w:r>
    </w:p>
    <w:p w14:paraId="4D49EFD6" w14:textId="77777777" w:rsidR="008E72FF" w:rsidRDefault="008E72FF" w:rsidP="008E72FF"/>
    <w:p w14:paraId="2882C1BB" w14:textId="77777777" w:rsidR="008E72FF" w:rsidRDefault="008E72FF" w:rsidP="008E72FF">
      <w:r>
        <w:t xml:space="preserve">which has a large increase in entropy (due to the production of a gas-phase product), the standard cell potential decreases with decreasing temperature. As this is the reaction used in most car batteries, it explains why it can be difficult to start </w:t>
      </w:r>
      <w:proofErr w:type="gramStart"/>
      <w:r>
        <w:t>ones</w:t>
      </w:r>
      <w:proofErr w:type="gramEnd"/>
      <w:r>
        <w:t xml:space="preserve"> car</w:t>
      </w:r>
      <w:r w:rsidR="002F2623">
        <w:t xml:space="preserve"> on a very cold winter morning. </w:t>
      </w:r>
      <w:r>
        <w:t xml:space="preserve">The topic of temperature dependence of </w:t>
      </w:r>
      <w:r w:rsidR="00E72206">
        <w:t xml:space="preserve">several </w:t>
      </w:r>
      <w:r>
        <w:t xml:space="preserve">standard cell potentials is </w:t>
      </w:r>
      <w:r w:rsidR="00E72206">
        <w:t xml:space="preserve">reported and </w:t>
      </w:r>
      <w:r>
        <w:t xml:space="preserve">discussed by </w:t>
      </w:r>
      <w:proofErr w:type="spellStart"/>
      <w:r>
        <w:t>Brat</w:t>
      </w:r>
      <w:r w:rsidR="002F2623">
        <w:t>s</w:t>
      </w:r>
      <w:r>
        <w:t>ch</w:t>
      </w:r>
      <w:proofErr w:type="spellEnd"/>
      <w:sdt>
        <w:sdtPr>
          <w:id w:val="-1734073699"/>
          <w:citation/>
        </w:sdtPr>
        <w:sdtContent>
          <w:r>
            <w:fldChar w:fldCharType="begin"/>
          </w:r>
          <w:r>
            <w:instrText xml:space="preserve"> CITATION Bra89 \l 1033 </w:instrText>
          </w:r>
          <w:r>
            <w:fldChar w:fldCharType="separate"/>
          </w:r>
          <w:r w:rsidR="002F2623">
            <w:rPr>
              <w:noProof/>
            </w:rPr>
            <w:t xml:space="preserve"> (Bratsch, 1989)</w:t>
          </w:r>
          <w:r>
            <w:fldChar w:fldCharType="end"/>
          </w:r>
        </w:sdtContent>
      </w:sdt>
      <w:r w:rsidR="002F2623">
        <w:t>.</w:t>
      </w:r>
    </w:p>
    <w:p w14:paraId="3B4EE65F" w14:textId="77777777" w:rsidR="00601AE1" w:rsidRDefault="00601AE1" w:rsidP="008E72FF"/>
    <w:tbl>
      <w:tblPr>
        <w:tblStyle w:val="TableGrid"/>
        <w:tblW w:w="0" w:type="auto"/>
        <w:shd w:val="clear" w:color="auto" w:fill="D9D9D9" w:themeFill="background1" w:themeFillShade="D9"/>
        <w:tblLook w:val="04A0" w:firstRow="1" w:lastRow="0" w:firstColumn="1" w:lastColumn="0" w:noHBand="0" w:noVBand="1"/>
      </w:tblPr>
      <w:tblGrid>
        <w:gridCol w:w="9576"/>
      </w:tblGrid>
      <w:tr w:rsidR="00601AE1" w14:paraId="0969D562" w14:textId="77777777" w:rsidTr="00601AE1">
        <w:tc>
          <w:tcPr>
            <w:tcW w:w="9576" w:type="dxa"/>
            <w:shd w:val="clear" w:color="auto" w:fill="D9D9D9" w:themeFill="background1" w:themeFillShade="D9"/>
          </w:tcPr>
          <w:p w14:paraId="5CE89045" w14:textId="77777777" w:rsidR="00601AE1" w:rsidRDefault="00601AE1" w:rsidP="00906E04">
            <w:r w:rsidRPr="00906E04">
              <w:rPr>
                <w:b/>
              </w:rPr>
              <w:t>Example</w:t>
            </w:r>
            <w:r>
              <w:t>: Consider the redox reaction</w:t>
            </w:r>
            <w:r w:rsidR="001C5D48">
              <w:t xml:space="preserve"> which is used to generate electricity in most car batteries:</w:t>
            </w:r>
          </w:p>
          <w:p w14:paraId="60F38506" w14:textId="77777777" w:rsidR="00601AE1" w:rsidRDefault="00601AE1" w:rsidP="00601AE1"/>
          <w:p w14:paraId="79432ED6" w14:textId="77777777" w:rsidR="00601AE1" w:rsidRPr="00F51400" w:rsidRDefault="001C5D48" w:rsidP="00601AE1">
            <m:oMathPara>
              <m:oMath>
                <m:r>
                  <w:rPr>
                    <w:rFonts w:ascii="Cambria Math" w:hAnsi="Cambria Math"/>
                  </w:rPr>
                  <m:t>Pb</m:t>
                </m:r>
                <m:d>
                  <m:dPr>
                    <m:ctrlPr>
                      <w:rPr>
                        <w:rFonts w:ascii="Cambria Math" w:hAnsi="Cambria Math"/>
                        <w:i/>
                      </w:rPr>
                    </m:ctrlPr>
                  </m:dPr>
                  <m:e>
                    <m:r>
                      <w:rPr>
                        <w:rFonts w:ascii="Cambria Math" w:hAnsi="Cambria Math"/>
                      </w:rPr>
                      <m:t>s</m:t>
                    </m:r>
                  </m:e>
                </m:d>
                <m:r>
                  <w:rPr>
                    <w:rFonts w:ascii="Cambria Math" w:hAnsi="Cambria Math"/>
                  </w:rPr>
                  <m:t xml:space="preserve">+2 </m:t>
                </m:r>
                <m:sSup>
                  <m:sSupPr>
                    <m:ctrlPr>
                      <w:rPr>
                        <w:rFonts w:ascii="Cambria Math" w:hAnsi="Cambria Math"/>
                        <w:i/>
                      </w:rPr>
                    </m:ctrlPr>
                  </m:sSupPr>
                  <m:e>
                    <m:r>
                      <w:rPr>
                        <w:rFonts w:ascii="Cambria Math" w:hAnsi="Cambria Math"/>
                      </w:rPr>
                      <m:t>H</m:t>
                    </m:r>
                  </m:e>
                  <m:sup>
                    <m:r>
                      <w:rPr>
                        <w:rFonts w:ascii="Cambria Math" w:hAnsi="Cambria Math"/>
                      </w:rPr>
                      <m:t>+</m:t>
                    </m:r>
                  </m:sup>
                </m:sSup>
                <m:d>
                  <m:dPr>
                    <m:ctrlPr>
                      <w:rPr>
                        <w:rFonts w:ascii="Cambria Math" w:hAnsi="Cambria Math"/>
                        <w:i/>
                      </w:rPr>
                    </m:ctrlPr>
                  </m:dPr>
                  <m:e>
                    <m:r>
                      <w:rPr>
                        <w:rFonts w:ascii="Cambria Math" w:hAnsi="Cambria Math"/>
                      </w:rPr>
                      <m:t>aq</m:t>
                    </m:r>
                  </m:e>
                </m:d>
                <m:r>
                  <w:rPr>
                    <w:rFonts w:ascii="Cambria Math" w:hAnsi="Cambria Math"/>
                  </w:rPr>
                  <m:t>→P</m:t>
                </m:r>
                <m:sSup>
                  <m:sSupPr>
                    <m:ctrlPr>
                      <w:rPr>
                        <w:rFonts w:ascii="Cambria Math" w:hAnsi="Cambria Math"/>
                        <w:i/>
                      </w:rPr>
                    </m:ctrlPr>
                  </m:sSupPr>
                  <m:e>
                    <m:r>
                      <w:rPr>
                        <w:rFonts w:ascii="Cambria Math" w:hAnsi="Cambria Math"/>
                      </w:rPr>
                      <m:t>b</m:t>
                    </m:r>
                  </m:e>
                  <m:sup>
                    <m:r>
                      <w:rPr>
                        <w:rFonts w:ascii="Cambria Math" w:hAnsi="Cambria Math"/>
                      </w:rPr>
                      <m:t>2+</m:t>
                    </m:r>
                  </m:sup>
                </m:sSup>
                <m:d>
                  <m:dPr>
                    <m:ctrlPr>
                      <w:rPr>
                        <w:rFonts w:ascii="Cambria Math" w:hAnsi="Cambria Math"/>
                        <w:i/>
                      </w:rPr>
                    </m:ctrlPr>
                  </m:dPr>
                  <m:e>
                    <m:r>
                      <w:rPr>
                        <w:rFonts w:ascii="Cambria Math" w:hAnsi="Cambria Math"/>
                      </w:rPr>
                      <m:t>aq</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(g)</m:t>
                </m:r>
              </m:oMath>
            </m:oMathPara>
          </w:p>
          <w:p w14:paraId="2168CB05" w14:textId="77777777" w:rsidR="00601AE1" w:rsidRDefault="00601AE1" w:rsidP="00601AE1"/>
          <w:p w14:paraId="4C413B48" w14:textId="77777777" w:rsidR="00601AE1" w:rsidRDefault="00601AE1" w:rsidP="00601AE1">
            <w:r>
              <w:tab/>
              <w:t>Given the following data</w:t>
            </w:r>
          </w:p>
          <w:p w14:paraId="7D8C2965" w14:textId="77777777" w:rsidR="00601AE1" w:rsidRDefault="00601AE1" w:rsidP="00601AE1"/>
          <w:p w14:paraId="051D0BA5" w14:textId="77777777" w:rsidR="001C5D48" w:rsidRPr="00221354" w:rsidRDefault="001C5D48" w:rsidP="001C5D48">
            <w:pPr>
              <w:tabs>
                <w:tab w:val="left" w:pos="0"/>
                <w:tab w:val="decimal" w:pos="5760"/>
              </w:tabs>
              <w:ind w:firstLine="2880"/>
            </w:pPr>
            <w:r>
              <w:t>2 H</w:t>
            </w:r>
            <w:r w:rsidRPr="00221354">
              <w:rPr>
                <w:vertAlign w:val="superscript"/>
              </w:rPr>
              <w:t>+</w:t>
            </w:r>
            <w:r>
              <w:t xml:space="preserve"> +</w:t>
            </w:r>
            <w:r w:rsidRPr="00221354">
              <w:t xml:space="preserve"> </w:t>
            </w:r>
            <w:r>
              <w:t xml:space="preserve">2 </w:t>
            </w:r>
            <w:r w:rsidRPr="00221354">
              <w:t xml:space="preserve">e </w:t>
            </w:r>
            <w:r w:rsidRPr="00221354">
              <w:sym w:font="Wingdings" w:char="F0E0"/>
            </w:r>
            <w:r w:rsidRPr="00221354">
              <w:t xml:space="preserve"> </w:t>
            </w:r>
            <w:r>
              <w:t>H</w:t>
            </w:r>
            <w:r>
              <w:rPr>
                <w:vertAlign w:val="subscript"/>
              </w:rPr>
              <w:t>2</w:t>
            </w:r>
            <w:r w:rsidRPr="00221354">
              <w:tab/>
            </w:r>
            <w:r>
              <w:t xml:space="preserve">0.0    </w:t>
            </w:r>
            <w:r w:rsidRPr="00221354">
              <w:t xml:space="preserve"> V</w:t>
            </w:r>
          </w:p>
          <w:p w14:paraId="46546779" w14:textId="77777777" w:rsidR="0057787F" w:rsidRPr="00221354" w:rsidRDefault="001C5D48" w:rsidP="0057787F">
            <w:pPr>
              <w:tabs>
                <w:tab w:val="left" w:pos="0"/>
                <w:tab w:val="decimal" w:pos="5760"/>
              </w:tabs>
              <w:ind w:firstLine="2880"/>
            </w:pPr>
            <w:r>
              <w:t>Pb</w:t>
            </w:r>
            <w:r w:rsidR="0057787F" w:rsidRPr="00221354">
              <w:rPr>
                <w:vertAlign w:val="superscript"/>
              </w:rPr>
              <w:t>2+</w:t>
            </w:r>
            <w:r w:rsidR="0057787F" w:rsidRPr="00221354">
              <w:t xml:space="preserve"> + 2 e </w:t>
            </w:r>
            <w:r w:rsidR="0057787F" w:rsidRPr="00221354">
              <w:sym w:font="Wingdings" w:char="F0E0"/>
            </w:r>
            <w:r w:rsidR="0057787F" w:rsidRPr="00221354">
              <w:t xml:space="preserve"> </w:t>
            </w:r>
            <w:r>
              <w:t>Pb</w:t>
            </w:r>
            <w:r w:rsidR="0057787F" w:rsidRPr="00221354">
              <w:tab/>
              <w:t>-</w:t>
            </w:r>
            <w:r>
              <w:t>0</w:t>
            </w:r>
            <w:r w:rsidR="0057787F">
              <w:t>.</w:t>
            </w:r>
            <w:r>
              <w:t>126</w:t>
            </w:r>
            <w:r w:rsidR="0057787F" w:rsidRPr="00221354">
              <w:t xml:space="preserve"> V</w:t>
            </w:r>
          </w:p>
          <w:p w14:paraId="2F125F14" w14:textId="77777777" w:rsidR="0057787F" w:rsidRDefault="0057787F" w:rsidP="00601AE1">
            <w:pPr>
              <w:ind w:left="720"/>
              <w:rPr>
                <w:rFonts w:eastAsiaTheme="minorEastAsia"/>
              </w:rPr>
            </w:pPr>
          </w:p>
          <w:tbl>
            <w:tblPr>
              <w:tblStyle w:val="LightList-Accent1"/>
              <w:tblW w:w="0" w:type="auto"/>
              <w:jc w:val="center"/>
              <w:tblLook w:val="04A0" w:firstRow="1" w:lastRow="0" w:firstColumn="1" w:lastColumn="0" w:noHBand="0" w:noVBand="1"/>
            </w:tblPr>
            <w:tblGrid>
              <w:gridCol w:w="1548"/>
              <w:gridCol w:w="2070"/>
            </w:tblGrid>
            <w:tr w:rsidR="00601AE1" w14:paraId="184858DA" w14:textId="77777777" w:rsidTr="00601AE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48" w:type="dxa"/>
                  <w:tcBorders>
                    <w:bottom w:val="single" w:sz="8" w:space="0" w:color="4F81BD" w:themeColor="accent1"/>
                  </w:tcBorders>
                </w:tcPr>
                <w:p w14:paraId="6ED65F19" w14:textId="77777777" w:rsidR="00601AE1" w:rsidRDefault="00601AE1" w:rsidP="001C5D48">
                  <w:pPr>
                    <w:rPr>
                      <w:rFonts w:eastAsiaTheme="minorEastAsia"/>
                    </w:rPr>
                  </w:pPr>
                  <w:r>
                    <w:rPr>
                      <w:rFonts w:eastAsiaTheme="minorEastAsia"/>
                    </w:rPr>
                    <w:t>Species</w:t>
                  </w:r>
                </w:p>
              </w:tc>
              <w:tc>
                <w:tcPr>
                  <w:tcW w:w="2070" w:type="dxa"/>
                  <w:tcBorders>
                    <w:bottom w:val="single" w:sz="8" w:space="0" w:color="4F81BD" w:themeColor="accent1"/>
                  </w:tcBorders>
                </w:tcPr>
                <w:p w14:paraId="310B444F" w14:textId="77777777" w:rsidR="00601AE1" w:rsidRPr="00F51400" w:rsidRDefault="00601AE1" w:rsidP="001C5D48">
                  <w:pPr>
                    <w:cnfStyle w:val="100000000000" w:firstRow="1" w:lastRow="0" w:firstColumn="0" w:lastColumn="0" w:oddVBand="0" w:evenVBand="0" w:oddHBand="0" w:evenHBand="0" w:firstRowFirstColumn="0" w:firstRowLastColumn="0" w:lastRowFirstColumn="0" w:lastRowLastColumn="0"/>
                    <w:rPr>
                      <w:rFonts w:eastAsiaTheme="minorEastAsia"/>
                    </w:rPr>
                  </w:pPr>
                  <w:proofErr w:type="spellStart"/>
                  <w:r>
                    <w:rPr>
                      <w:rFonts w:eastAsiaTheme="minorEastAsia"/>
                    </w:rPr>
                    <w:t>S</w:t>
                  </w:r>
                  <w:r>
                    <w:rPr>
                      <w:rFonts w:eastAsiaTheme="minorEastAsia"/>
                      <w:vertAlign w:val="subscript"/>
                    </w:rPr>
                    <w:t>f</w:t>
                  </w:r>
                  <w:r>
                    <w:rPr>
                      <w:rFonts w:eastAsiaTheme="minorEastAsia"/>
                      <w:vertAlign w:val="superscript"/>
                    </w:rPr>
                    <w:t>o</w:t>
                  </w:r>
                  <w:proofErr w:type="spellEnd"/>
                  <w:r>
                    <w:rPr>
                      <w:rFonts w:eastAsiaTheme="minorEastAsia"/>
                    </w:rPr>
                    <w:t xml:space="preserve"> (J mol</w:t>
                  </w:r>
                  <w:r>
                    <w:rPr>
                      <w:rFonts w:eastAsiaTheme="minorEastAsia"/>
                      <w:vertAlign w:val="superscript"/>
                    </w:rPr>
                    <w:t>-1</w:t>
                  </w:r>
                  <w:r>
                    <w:rPr>
                      <w:rFonts w:eastAsiaTheme="minorEastAsia"/>
                    </w:rPr>
                    <w:t xml:space="preserve"> K</w:t>
                  </w:r>
                  <w:r>
                    <w:rPr>
                      <w:rFonts w:eastAsiaTheme="minorEastAsia"/>
                      <w:vertAlign w:val="superscript"/>
                    </w:rPr>
                    <w:t>-1</w:t>
                  </w:r>
                  <w:r>
                    <w:rPr>
                      <w:rFonts w:eastAsiaTheme="minorEastAsia"/>
                    </w:rPr>
                    <w:t>)</w:t>
                  </w:r>
                </w:p>
              </w:tc>
            </w:tr>
            <w:tr w:rsidR="00601AE1" w14:paraId="316022AA" w14:textId="77777777" w:rsidTr="00601AE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48" w:type="dxa"/>
                  <w:shd w:val="clear" w:color="auto" w:fill="FFFFFF" w:themeFill="background1"/>
                </w:tcPr>
                <w:p w14:paraId="2A8567FB" w14:textId="77777777" w:rsidR="00601AE1" w:rsidRPr="00F51400" w:rsidRDefault="001C5D48" w:rsidP="001C5D48">
                  <w:pPr>
                    <w:rPr>
                      <w:rFonts w:eastAsiaTheme="minorEastAsia"/>
                      <w:b w:val="0"/>
                    </w:rPr>
                  </w:pPr>
                  <w:r>
                    <w:rPr>
                      <w:rFonts w:eastAsiaTheme="minorEastAsia"/>
                      <w:b w:val="0"/>
                    </w:rPr>
                    <w:t>H</w:t>
                  </w:r>
                  <w:r w:rsidR="00601AE1" w:rsidRPr="00F51400">
                    <w:rPr>
                      <w:rFonts w:eastAsiaTheme="minorEastAsia"/>
                      <w:b w:val="0"/>
                      <w:vertAlign w:val="superscript"/>
                    </w:rPr>
                    <w:t>+</w:t>
                  </w:r>
                  <w:r w:rsidR="00601AE1" w:rsidRPr="00F51400">
                    <w:rPr>
                      <w:rFonts w:eastAsiaTheme="minorEastAsia"/>
                      <w:b w:val="0"/>
                    </w:rPr>
                    <w:t>(</w:t>
                  </w:r>
                  <w:proofErr w:type="spellStart"/>
                  <w:r w:rsidR="00601AE1" w:rsidRPr="00F51400">
                    <w:rPr>
                      <w:rFonts w:eastAsiaTheme="minorEastAsia"/>
                      <w:b w:val="0"/>
                    </w:rPr>
                    <w:t>aq</w:t>
                  </w:r>
                  <w:proofErr w:type="spellEnd"/>
                  <w:r w:rsidR="00601AE1" w:rsidRPr="00F51400">
                    <w:rPr>
                      <w:rFonts w:eastAsiaTheme="minorEastAsia"/>
                      <w:b w:val="0"/>
                    </w:rPr>
                    <w:t>)</w:t>
                  </w:r>
                </w:p>
              </w:tc>
              <w:tc>
                <w:tcPr>
                  <w:tcW w:w="2070" w:type="dxa"/>
                  <w:shd w:val="clear" w:color="auto" w:fill="FFFFFF" w:themeFill="background1"/>
                </w:tcPr>
                <w:p w14:paraId="5AF2D848" w14:textId="77777777" w:rsidR="00601AE1" w:rsidRPr="00F51400" w:rsidRDefault="001C5D48" w:rsidP="001C5D48">
                  <w:pPr>
                    <w:tabs>
                      <w:tab w:val="decimal" w:pos="768"/>
                    </w:tabs>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0</w:t>
                  </w:r>
                </w:p>
              </w:tc>
            </w:tr>
            <w:tr w:rsidR="00601AE1" w14:paraId="0FA1E1A1" w14:textId="77777777" w:rsidTr="00601AE1">
              <w:trPr>
                <w:jc w:val="center"/>
              </w:trPr>
              <w:tc>
                <w:tcPr>
                  <w:cnfStyle w:val="001000000000" w:firstRow="0" w:lastRow="0" w:firstColumn="1" w:lastColumn="0" w:oddVBand="0" w:evenVBand="0" w:oddHBand="0" w:evenHBand="0" w:firstRowFirstColumn="0" w:firstRowLastColumn="0" w:lastRowFirstColumn="0" w:lastRowLastColumn="0"/>
                  <w:tcW w:w="1548" w:type="dxa"/>
                  <w:tcBorders>
                    <w:top w:val="single" w:sz="8" w:space="0" w:color="4F81BD" w:themeColor="accent1"/>
                    <w:bottom w:val="single" w:sz="8" w:space="0" w:color="4F81BD" w:themeColor="accent1"/>
                  </w:tcBorders>
                  <w:shd w:val="clear" w:color="auto" w:fill="FFFFFF" w:themeFill="background1"/>
                </w:tcPr>
                <w:p w14:paraId="501EABCC" w14:textId="77777777" w:rsidR="00601AE1" w:rsidRPr="00F51400" w:rsidRDefault="001C5D48" w:rsidP="001C5D48">
                  <w:pPr>
                    <w:rPr>
                      <w:rFonts w:eastAsiaTheme="minorEastAsia"/>
                      <w:b w:val="0"/>
                    </w:rPr>
                  </w:pPr>
                  <w:r>
                    <w:rPr>
                      <w:rFonts w:eastAsiaTheme="minorEastAsia"/>
                      <w:b w:val="0"/>
                    </w:rPr>
                    <w:t>H</w:t>
                  </w:r>
                  <w:r>
                    <w:rPr>
                      <w:rFonts w:eastAsiaTheme="minorEastAsia"/>
                      <w:b w:val="0"/>
                      <w:vertAlign w:val="subscript"/>
                    </w:rPr>
                    <w:t>2</w:t>
                  </w:r>
                  <w:r w:rsidR="00601AE1" w:rsidRPr="00F51400">
                    <w:rPr>
                      <w:rFonts w:eastAsiaTheme="minorEastAsia"/>
                      <w:b w:val="0"/>
                    </w:rPr>
                    <w:t>(</w:t>
                  </w:r>
                  <w:r>
                    <w:rPr>
                      <w:rFonts w:eastAsiaTheme="minorEastAsia"/>
                      <w:b w:val="0"/>
                    </w:rPr>
                    <w:t>g</w:t>
                  </w:r>
                  <w:r w:rsidR="00601AE1" w:rsidRPr="00F51400">
                    <w:rPr>
                      <w:rFonts w:eastAsiaTheme="minorEastAsia"/>
                      <w:b w:val="0"/>
                    </w:rPr>
                    <w:t>)</w:t>
                  </w:r>
                </w:p>
              </w:tc>
              <w:tc>
                <w:tcPr>
                  <w:tcW w:w="2070" w:type="dxa"/>
                  <w:tcBorders>
                    <w:top w:val="single" w:sz="8" w:space="0" w:color="4F81BD" w:themeColor="accent1"/>
                    <w:bottom w:val="single" w:sz="8" w:space="0" w:color="4F81BD" w:themeColor="accent1"/>
                  </w:tcBorders>
                  <w:shd w:val="clear" w:color="auto" w:fill="FFFFFF" w:themeFill="background1"/>
                </w:tcPr>
                <w:p w14:paraId="43B19B5C" w14:textId="77777777" w:rsidR="00601AE1" w:rsidRPr="00F51400" w:rsidRDefault="001365E4" w:rsidP="001C5D48">
                  <w:pPr>
                    <w:tabs>
                      <w:tab w:val="decimal" w:pos="768"/>
                    </w:tabs>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130.684</w:t>
                  </w:r>
                </w:p>
              </w:tc>
            </w:tr>
            <w:tr w:rsidR="00601AE1" w14:paraId="1EA6C1E6" w14:textId="77777777" w:rsidTr="00601AE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48" w:type="dxa"/>
                  <w:shd w:val="clear" w:color="auto" w:fill="FFFFFF" w:themeFill="background1"/>
                </w:tcPr>
                <w:p w14:paraId="5059A2B9" w14:textId="77777777" w:rsidR="00601AE1" w:rsidRPr="00F51400" w:rsidRDefault="001C5D48" w:rsidP="001C5D48">
                  <w:pPr>
                    <w:rPr>
                      <w:rFonts w:eastAsiaTheme="minorEastAsia"/>
                      <w:b w:val="0"/>
                    </w:rPr>
                  </w:pPr>
                  <w:r>
                    <w:rPr>
                      <w:rFonts w:eastAsiaTheme="minorEastAsia"/>
                      <w:b w:val="0"/>
                    </w:rPr>
                    <w:t>Pb</w:t>
                  </w:r>
                  <w:r w:rsidRPr="001C5D48">
                    <w:rPr>
                      <w:rFonts w:eastAsiaTheme="minorEastAsia"/>
                      <w:b w:val="0"/>
                      <w:vertAlign w:val="superscript"/>
                    </w:rPr>
                    <w:t>2</w:t>
                  </w:r>
                  <w:r w:rsidR="00601AE1" w:rsidRPr="00F51400">
                    <w:rPr>
                      <w:rFonts w:eastAsiaTheme="minorEastAsia"/>
                      <w:b w:val="0"/>
                      <w:vertAlign w:val="superscript"/>
                    </w:rPr>
                    <w:t>+</w:t>
                  </w:r>
                  <w:r w:rsidR="00601AE1" w:rsidRPr="00F51400">
                    <w:rPr>
                      <w:rFonts w:eastAsiaTheme="minorEastAsia"/>
                      <w:b w:val="0"/>
                    </w:rPr>
                    <w:t>(</w:t>
                  </w:r>
                  <w:proofErr w:type="spellStart"/>
                  <w:r w:rsidR="00601AE1" w:rsidRPr="00F51400">
                    <w:rPr>
                      <w:rFonts w:eastAsiaTheme="minorEastAsia"/>
                      <w:b w:val="0"/>
                    </w:rPr>
                    <w:t>aq</w:t>
                  </w:r>
                  <w:proofErr w:type="spellEnd"/>
                  <w:r w:rsidR="00601AE1" w:rsidRPr="00F51400">
                    <w:rPr>
                      <w:rFonts w:eastAsiaTheme="minorEastAsia"/>
                      <w:b w:val="0"/>
                    </w:rPr>
                    <w:t>)</w:t>
                  </w:r>
                </w:p>
              </w:tc>
              <w:tc>
                <w:tcPr>
                  <w:tcW w:w="2070" w:type="dxa"/>
                  <w:shd w:val="clear" w:color="auto" w:fill="FFFFFF" w:themeFill="background1"/>
                </w:tcPr>
                <w:p w14:paraId="19C466C1" w14:textId="77777777" w:rsidR="00601AE1" w:rsidRPr="00F51400" w:rsidRDefault="001C5D48" w:rsidP="001C5D48">
                  <w:pPr>
                    <w:tabs>
                      <w:tab w:val="decimal" w:pos="768"/>
                    </w:tabs>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10.5</w:t>
                  </w:r>
                </w:p>
              </w:tc>
            </w:tr>
            <w:tr w:rsidR="00601AE1" w14:paraId="4C4A7E80" w14:textId="77777777" w:rsidTr="00601AE1">
              <w:trPr>
                <w:jc w:val="center"/>
              </w:trPr>
              <w:tc>
                <w:tcPr>
                  <w:cnfStyle w:val="001000000000" w:firstRow="0" w:lastRow="0" w:firstColumn="1" w:lastColumn="0" w:oddVBand="0" w:evenVBand="0" w:oddHBand="0" w:evenHBand="0" w:firstRowFirstColumn="0" w:firstRowLastColumn="0" w:lastRowFirstColumn="0" w:lastRowLastColumn="0"/>
                  <w:tcW w:w="1548" w:type="dxa"/>
                  <w:tcBorders>
                    <w:top w:val="single" w:sz="8" w:space="0" w:color="4F81BD" w:themeColor="accent1"/>
                    <w:bottom w:val="single" w:sz="8" w:space="0" w:color="4F81BD" w:themeColor="accent1"/>
                  </w:tcBorders>
                  <w:shd w:val="clear" w:color="auto" w:fill="FFFFFF" w:themeFill="background1"/>
                </w:tcPr>
                <w:p w14:paraId="7E69487A" w14:textId="77777777" w:rsidR="00601AE1" w:rsidRPr="00F51400" w:rsidRDefault="001C5D48" w:rsidP="001C5D48">
                  <w:pPr>
                    <w:rPr>
                      <w:rFonts w:eastAsiaTheme="minorEastAsia"/>
                      <w:b w:val="0"/>
                    </w:rPr>
                  </w:pPr>
                  <w:r>
                    <w:rPr>
                      <w:rFonts w:eastAsiaTheme="minorEastAsia"/>
                      <w:b w:val="0"/>
                    </w:rPr>
                    <w:t>Pb</w:t>
                  </w:r>
                  <w:r w:rsidR="00601AE1" w:rsidRPr="00F51400">
                    <w:rPr>
                      <w:rFonts w:eastAsiaTheme="minorEastAsia"/>
                      <w:b w:val="0"/>
                    </w:rPr>
                    <w:t>(s)</w:t>
                  </w:r>
                </w:p>
              </w:tc>
              <w:tc>
                <w:tcPr>
                  <w:tcW w:w="2070" w:type="dxa"/>
                  <w:tcBorders>
                    <w:top w:val="single" w:sz="8" w:space="0" w:color="4F81BD" w:themeColor="accent1"/>
                    <w:bottom w:val="single" w:sz="8" w:space="0" w:color="4F81BD" w:themeColor="accent1"/>
                  </w:tcBorders>
                  <w:shd w:val="clear" w:color="auto" w:fill="FFFFFF" w:themeFill="background1"/>
                </w:tcPr>
                <w:p w14:paraId="280E6BCE" w14:textId="77777777" w:rsidR="00601AE1" w:rsidRPr="00F51400" w:rsidRDefault="001C5D48" w:rsidP="001C5D48">
                  <w:pPr>
                    <w:tabs>
                      <w:tab w:val="decimal" w:pos="768"/>
                    </w:tabs>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68.81</w:t>
                  </w:r>
                </w:p>
              </w:tc>
            </w:tr>
          </w:tbl>
          <w:p w14:paraId="60E3C4F9" w14:textId="77777777" w:rsidR="00601AE1" w:rsidRPr="00221354" w:rsidRDefault="00601AE1" w:rsidP="00601AE1">
            <w:pPr>
              <w:ind w:left="720"/>
              <w:rPr>
                <w:rFonts w:eastAsiaTheme="minorEastAsia"/>
              </w:rPr>
            </w:pPr>
          </w:p>
          <w:p w14:paraId="1D086172" w14:textId="77777777" w:rsidR="00601AE1" w:rsidRDefault="00601AE1" w:rsidP="00601AE1">
            <w:pPr>
              <w:pStyle w:val="ListParagraph"/>
              <w:numPr>
                <w:ilvl w:val="0"/>
                <w:numId w:val="5"/>
              </w:numPr>
              <w:ind w:left="1080"/>
            </w:pPr>
            <w:r>
              <w:t>Calculate the standard cell potential (</w:t>
            </w:r>
            <w:proofErr w:type="spellStart"/>
            <w:r>
              <w:t>E</w:t>
            </w:r>
            <w:r>
              <w:rPr>
                <w:vertAlign w:val="superscript"/>
              </w:rPr>
              <w:t>o</w:t>
            </w:r>
            <w:proofErr w:type="spellEnd"/>
            <w:r>
              <w:t xml:space="preserve">) at 25 </w:t>
            </w:r>
            <w:proofErr w:type="spellStart"/>
            <w:r>
              <w:rPr>
                <w:vertAlign w:val="superscript"/>
              </w:rPr>
              <w:t>o</w:t>
            </w:r>
            <w:r>
              <w:t>C</w:t>
            </w:r>
            <w:proofErr w:type="spellEnd"/>
            <w:r>
              <w:t>,</w:t>
            </w:r>
          </w:p>
          <w:p w14:paraId="658F15D9" w14:textId="77777777" w:rsidR="00601AE1" w:rsidRDefault="00601AE1" w:rsidP="00601AE1">
            <w:pPr>
              <w:pStyle w:val="ListParagraph"/>
              <w:numPr>
                <w:ilvl w:val="0"/>
                <w:numId w:val="5"/>
              </w:numPr>
              <w:ind w:left="1080"/>
            </w:pPr>
            <w:r>
              <w:t>the standard reaction entropy (</w:t>
            </w:r>
            <w:r w:rsidRPr="00F51400">
              <w:rPr>
                <w:rFonts w:ascii="Symbol" w:hAnsi="Symbol"/>
              </w:rPr>
              <w:t></w:t>
            </w:r>
            <w:proofErr w:type="spellStart"/>
            <w:r>
              <w:t>S</w:t>
            </w:r>
            <w:r>
              <w:rPr>
                <w:vertAlign w:val="subscript"/>
              </w:rPr>
              <w:t>rxn</w:t>
            </w:r>
            <w:r>
              <w:rPr>
                <w:vertAlign w:val="superscript"/>
              </w:rPr>
              <w:t>o</w:t>
            </w:r>
            <w:proofErr w:type="spellEnd"/>
            <w:r>
              <w:t xml:space="preserve">) at 25 </w:t>
            </w:r>
            <w:proofErr w:type="spellStart"/>
            <w:r>
              <w:rPr>
                <w:vertAlign w:val="superscript"/>
              </w:rPr>
              <w:t>o</w:t>
            </w:r>
            <w:r>
              <w:t>C</w:t>
            </w:r>
            <w:proofErr w:type="spellEnd"/>
            <w:r>
              <w:t>,</w:t>
            </w:r>
          </w:p>
          <w:p w14:paraId="3D4611F4" w14:textId="77777777" w:rsidR="00601AE1" w:rsidRDefault="00601AE1" w:rsidP="00601AE1">
            <w:pPr>
              <w:pStyle w:val="ListParagraph"/>
              <w:numPr>
                <w:ilvl w:val="0"/>
                <w:numId w:val="5"/>
              </w:numPr>
              <w:ind w:left="1080"/>
            </w:pPr>
            <w:r>
              <w:t xml:space="preserve">and the standard cell potential at </w:t>
            </w:r>
            <w:r w:rsidR="001C5D48">
              <w:t>0</w:t>
            </w:r>
            <w:r>
              <w:t xml:space="preserve"> </w:t>
            </w:r>
            <w:proofErr w:type="spellStart"/>
            <w:r>
              <w:rPr>
                <w:vertAlign w:val="superscript"/>
              </w:rPr>
              <w:t>o</w:t>
            </w:r>
            <w:r>
              <w:t>C.</w:t>
            </w:r>
            <w:proofErr w:type="spellEnd"/>
          </w:p>
          <w:p w14:paraId="442B9B9A" w14:textId="77777777" w:rsidR="00601AE1" w:rsidRPr="00971A47" w:rsidRDefault="00601AE1" w:rsidP="00601AE1"/>
          <w:p w14:paraId="57FD343E" w14:textId="77777777" w:rsidR="00601AE1" w:rsidRDefault="00601AE1" w:rsidP="008E72FF"/>
          <w:p w14:paraId="27CA0B70" w14:textId="77777777" w:rsidR="00601AE1" w:rsidRDefault="00601AE1" w:rsidP="008E72FF"/>
          <w:p w14:paraId="0D258428" w14:textId="77777777" w:rsidR="001365E4" w:rsidRPr="001365E4" w:rsidRDefault="00601AE1" w:rsidP="001365E4">
            <w:pPr>
              <w:rPr>
                <w:color w:val="000000" w:themeColor="text1"/>
              </w:rPr>
            </w:pPr>
            <w:r w:rsidRPr="00601AE1">
              <w:rPr>
                <w:b/>
              </w:rPr>
              <w:t>Solution</w:t>
            </w:r>
            <w:r>
              <w:t>:</w:t>
            </w:r>
            <w:r w:rsidR="001C5D48">
              <w:t xml:space="preserve"> </w:t>
            </w:r>
            <w:r w:rsidR="001C5D48" w:rsidRPr="001365E4">
              <w:rPr>
                <w:color w:val="000000" w:themeColor="text1"/>
              </w:rPr>
              <w:t xml:space="preserve">The target reaction can be generated by adding the data reactions (with the </w:t>
            </w:r>
            <w:r w:rsidR="001365E4" w:rsidRPr="001365E4">
              <w:rPr>
                <w:color w:val="000000" w:themeColor="text1"/>
              </w:rPr>
              <w:t>lead</w:t>
            </w:r>
            <w:r w:rsidR="001C5D48" w:rsidRPr="001365E4">
              <w:rPr>
                <w:color w:val="000000" w:themeColor="text1"/>
              </w:rPr>
              <w:t xml:space="preserve"> half</w:t>
            </w:r>
            <w:r w:rsidR="001365E4" w:rsidRPr="001365E4">
              <w:rPr>
                <w:color w:val="000000" w:themeColor="text1"/>
              </w:rPr>
              <w:t>-reaction flipped):</w:t>
            </w:r>
          </w:p>
          <w:p w14:paraId="734BBC68" w14:textId="77777777" w:rsidR="001365E4" w:rsidRPr="001365E4" w:rsidRDefault="001365E4" w:rsidP="001365E4">
            <w:pPr>
              <w:rPr>
                <w:color w:val="000000" w:themeColor="text1"/>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5"/>
              <w:gridCol w:w="1350"/>
            </w:tblGrid>
            <w:tr w:rsidR="001365E4" w:rsidRPr="001365E4" w14:paraId="76239622" w14:textId="77777777" w:rsidTr="001365E4">
              <w:trPr>
                <w:jc w:val="center"/>
              </w:trPr>
              <w:tc>
                <w:tcPr>
                  <w:tcW w:w="2875" w:type="dxa"/>
                </w:tcPr>
                <w:p w14:paraId="3B87E5BB" w14:textId="77777777" w:rsidR="001365E4" w:rsidRPr="001365E4" w:rsidRDefault="001365E4" w:rsidP="001365E4">
                  <w:pPr>
                    <w:rPr>
                      <w:color w:val="000000" w:themeColor="text1"/>
                    </w:rPr>
                  </w:pPr>
                  <w:r w:rsidRPr="001365E4">
                    <w:rPr>
                      <w:color w:val="000000" w:themeColor="text1"/>
                    </w:rPr>
                    <w:t>2 H</w:t>
                  </w:r>
                  <w:r w:rsidRPr="001365E4">
                    <w:rPr>
                      <w:color w:val="000000" w:themeColor="text1"/>
                      <w:vertAlign w:val="superscript"/>
                    </w:rPr>
                    <w:t>+</w:t>
                  </w:r>
                  <w:r w:rsidRPr="001365E4">
                    <w:rPr>
                      <w:color w:val="000000" w:themeColor="text1"/>
                    </w:rPr>
                    <w:t xml:space="preserve"> + 2 e </w:t>
                  </w:r>
                  <w:r w:rsidRPr="001365E4">
                    <w:rPr>
                      <w:color w:val="000000" w:themeColor="text1"/>
                    </w:rPr>
                    <w:sym w:font="Wingdings" w:char="F0E0"/>
                  </w:r>
                  <w:r w:rsidRPr="001365E4">
                    <w:rPr>
                      <w:color w:val="000000" w:themeColor="text1"/>
                    </w:rPr>
                    <w:t xml:space="preserve"> H</w:t>
                  </w:r>
                  <w:r w:rsidRPr="001365E4">
                    <w:rPr>
                      <w:color w:val="000000" w:themeColor="text1"/>
                      <w:vertAlign w:val="subscript"/>
                    </w:rPr>
                    <w:t>2</w:t>
                  </w:r>
                </w:p>
              </w:tc>
              <w:tc>
                <w:tcPr>
                  <w:tcW w:w="1350" w:type="dxa"/>
                </w:tcPr>
                <w:p w14:paraId="67850BD3" w14:textId="77777777" w:rsidR="001365E4" w:rsidRPr="001365E4" w:rsidRDefault="001365E4" w:rsidP="001365E4">
                  <w:pPr>
                    <w:rPr>
                      <w:color w:val="000000" w:themeColor="text1"/>
                    </w:rPr>
                  </w:pPr>
                  <w:r w:rsidRPr="001365E4">
                    <w:rPr>
                      <w:color w:val="000000" w:themeColor="text1"/>
                    </w:rPr>
                    <w:t>0        V</w:t>
                  </w:r>
                </w:p>
              </w:tc>
            </w:tr>
            <w:tr w:rsidR="001365E4" w:rsidRPr="001365E4" w14:paraId="040203DE" w14:textId="77777777" w:rsidTr="001365E4">
              <w:trPr>
                <w:jc w:val="center"/>
              </w:trPr>
              <w:tc>
                <w:tcPr>
                  <w:tcW w:w="2875" w:type="dxa"/>
                  <w:tcBorders>
                    <w:bottom w:val="single" w:sz="4" w:space="0" w:color="auto"/>
                  </w:tcBorders>
                </w:tcPr>
                <w:p w14:paraId="4E43998D" w14:textId="77777777" w:rsidR="001365E4" w:rsidRPr="001365E4" w:rsidRDefault="001365E4" w:rsidP="001365E4">
                  <w:pPr>
                    <w:rPr>
                      <w:color w:val="000000" w:themeColor="text1"/>
                    </w:rPr>
                  </w:pPr>
                  <w:r w:rsidRPr="001365E4">
                    <w:rPr>
                      <w:color w:val="000000" w:themeColor="text1"/>
                    </w:rPr>
                    <w:t xml:space="preserve">Pb </w:t>
                  </w:r>
                  <w:r w:rsidRPr="001365E4">
                    <w:rPr>
                      <w:color w:val="000000" w:themeColor="text1"/>
                    </w:rPr>
                    <w:sym w:font="Wingdings" w:char="F0E0"/>
                  </w:r>
                  <w:r w:rsidRPr="001365E4">
                    <w:rPr>
                      <w:color w:val="000000" w:themeColor="text1"/>
                    </w:rPr>
                    <w:t xml:space="preserve"> Pb</w:t>
                  </w:r>
                  <w:r w:rsidRPr="001365E4">
                    <w:rPr>
                      <w:color w:val="000000" w:themeColor="text1"/>
                      <w:vertAlign w:val="superscript"/>
                    </w:rPr>
                    <w:t>2+</w:t>
                  </w:r>
                  <w:r w:rsidRPr="001365E4">
                    <w:rPr>
                      <w:color w:val="000000" w:themeColor="text1"/>
                    </w:rPr>
                    <w:t xml:space="preserve"> + 2 e</w:t>
                  </w:r>
                </w:p>
              </w:tc>
              <w:tc>
                <w:tcPr>
                  <w:tcW w:w="1350" w:type="dxa"/>
                  <w:tcBorders>
                    <w:bottom w:val="single" w:sz="4" w:space="0" w:color="auto"/>
                  </w:tcBorders>
                </w:tcPr>
                <w:p w14:paraId="1266922A" w14:textId="77777777" w:rsidR="001365E4" w:rsidRPr="001365E4" w:rsidRDefault="001365E4" w:rsidP="001365E4">
                  <w:pPr>
                    <w:rPr>
                      <w:color w:val="000000" w:themeColor="text1"/>
                    </w:rPr>
                  </w:pPr>
                  <w:r w:rsidRPr="001365E4">
                    <w:rPr>
                      <w:color w:val="000000" w:themeColor="text1"/>
                    </w:rPr>
                    <w:t>0.126 V</w:t>
                  </w:r>
                </w:p>
              </w:tc>
            </w:tr>
            <w:tr w:rsidR="001365E4" w:rsidRPr="001365E4" w14:paraId="2D9DEA18" w14:textId="77777777" w:rsidTr="001365E4">
              <w:trPr>
                <w:jc w:val="center"/>
              </w:trPr>
              <w:tc>
                <w:tcPr>
                  <w:tcW w:w="2875" w:type="dxa"/>
                  <w:tcBorders>
                    <w:top w:val="single" w:sz="4" w:space="0" w:color="auto"/>
                  </w:tcBorders>
                </w:tcPr>
                <w:p w14:paraId="5C5B0E60" w14:textId="77777777" w:rsidR="001365E4" w:rsidRPr="001365E4" w:rsidRDefault="001365E4" w:rsidP="001365E4">
                  <w:pPr>
                    <w:rPr>
                      <w:color w:val="000000" w:themeColor="text1"/>
                    </w:rPr>
                  </w:pPr>
                  <w:r w:rsidRPr="001365E4">
                    <w:rPr>
                      <w:color w:val="000000" w:themeColor="text1"/>
                    </w:rPr>
                    <w:t>2 H</w:t>
                  </w:r>
                  <w:r w:rsidRPr="001365E4">
                    <w:rPr>
                      <w:color w:val="000000" w:themeColor="text1"/>
                      <w:vertAlign w:val="superscript"/>
                    </w:rPr>
                    <w:t>+</w:t>
                  </w:r>
                  <w:r w:rsidRPr="001365E4">
                    <w:rPr>
                      <w:color w:val="000000" w:themeColor="text1"/>
                    </w:rPr>
                    <w:t xml:space="preserve"> + Pb </w:t>
                  </w:r>
                  <w:r w:rsidRPr="001365E4">
                    <w:rPr>
                      <w:color w:val="000000" w:themeColor="text1"/>
                    </w:rPr>
                    <w:sym w:font="Wingdings" w:char="F0E0"/>
                  </w:r>
                  <w:r w:rsidRPr="001365E4">
                    <w:rPr>
                      <w:color w:val="000000" w:themeColor="text1"/>
                    </w:rPr>
                    <w:t xml:space="preserve"> Pb</w:t>
                  </w:r>
                  <w:r w:rsidRPr="001365E4">
                    <w:rPr>
                      <w:color w:val="000000" w:themeColor="text1"/>
                      <w:vertAlign w:val="superscript"/>
                    </w:rPr>
                    <w:t>2+</w:t>
                  </w:r>
                  <w:r w:rsidRPr="001365E4">
                    <w:rPr>
                      <w:color w:val="000000" w:themeColor="text1"/>
                    </w:rPr>
                    <w:t xml:space="preserve"> + H</w:t>
                  </w:r>
                  <w:r w:rsidRPr="001365E4">
                    <w:rPr>
                      <w:color w:val="000000" w:themeColor="text1"/>
                      <w:vertAlign w:val="subscript"/>
                    </w:rPr>
                    <w:t>2</w:t>
                  </w:r>
                </w:p>
              </w:tc>
              <w:tc>
                <w:tcPr>
                  <w:tcW w:w="1350" w:type="dxa"/>
                  <w:tcBorders>
                    <w:top w:val="single" w:sz="4" w:space="0" w:color="auto"/>
                  </w:tcBorders>
                </w:tcPr>
                <w:p w14:paraId="2C435197" w14:textId="77777777" w:rsidR="001365E4" w:rsidRPr="001365E4" w:rsidRDefault="001365E4" w:rsidP="001365E4">
                  <w:pPr>
                    <w:rPr>
                      <w:color w:val="000000" w:themeColor="text1"/>
                    </w:rPr>
                  </w:pPr>
                  <w:r w:rsidRPr="001365E4">
                    <w:rPr>
                      <w:color w:val="000000" w:themeColor="text1"/>
                    </w:rPr>
                    <w:t>0.126 V</w:t>
                  </w:r>
                </w:p>
              </w:tc>
            </w:tr>
          </w:tbl>
          <w:p w14:paraId="1E2A6533" w14:textId="77777777" w:rsidR="001365E4" w:rsidRPr="001365E4" w:rsidRDefault="001365E4" w:rsidP="001365E4">
            <w:pPr>
              <w:rPr>
                <w:color w:val="000000" w:themeColor="text1"/>
              </w:rPr>
            </w:pPr>
          </w:p>
          <w:p w14:paraId="5B791E22" w14:textId="77777777" w:rsidR="001365E4" w:rsidRPr="001365E4" w:rsidRDefault="001365E4" w:rsidP="001365E4">
            <w:pPr>
              <w:rPr>
                <w:color w:val="000000" w:themeColor="text1"/>
              </w:rPr>
            </w:pPr>
            <w:r w:rsidRPr="001365E4">
              <w:rPr>
                <w:color w:val="000000" w:themeColor="text1"/>
              </w:rPr>
              <w:t>The entropy change is given by</w:t>
            </w:r>
          </w:p>
          <w:p w14:paraId="5085D891" w14:textId="77777777" w:rsidR="001365E4" w:rsidRDefault="001365E4" w:rsidP="001365E4"/>
          <w:p w14:paraId="39D200D4" w14:textId="77777777" w:rsidR="001365E4" w:rsidRPr="001365E4" w:rsidRDefault="001365E4" w:rsidP="001365E4">
            <m:oMathPara>
              <m:oMath>
                <m:r>
                  <w:rPr>
                    <w:rFonts w:ascii="Cambria Math" w:hAnsi="Cambria Math"/>
                  </w:rPr>
                  <m:t>∆</m:t>
                </m:r>
                <m:sSubSup>
                  <m:sSubSupPr>
                    <m:ctrlPr>
                      <w:rPr>
                        <w:rFonts w:ascii="Cambria Math" w:hAnsi="Cambria Math"/>
                        <w:i/>
                      </w:rPr>
                    </m:ctrlPr>
                  </m:sSubSupPr>
                  <m:e>
                    <m:r>
                      <w:rPr>
                        <w:rFonts w:ascii="Cambria Math" w:hAnsi="Cambria Math"/>
                      </w:rPr>
                      <m:t>S</m:t>
                    </m:r>
                  </m:e>
                  <m:sub>
                    <m:r>
                      <w:rPr>
                        <w:rFonts w:ascii="Cambria Math" w:hAnsi="Cambria Math"/>
                      </w:rPr>
                      <m:t>rxn</m:t>
                    </m:r>
                  </m:sub>
                  <m:sup>
                    <m:r>
                      <w:rPr>
                        <w:rFonts w:ascii="Cambria Math" w:hAnsi="Cambria Math"/>
                      </w:rPr>
                      <m:t>o</m:t>
                    </m:r>
                  </m:sup>
                </m:sSubSup>
                <m:r>
                  <w:rPr>
                    <w:rFonts w:ascii="Cambria Math" w:hAnsi="Cambria Math"/>
                  </w:rPr>
                  <m:t>=</m:t>
                </m:r>
                <m:d>
                  <m:dPr>
                    <m:ctrlPr>
                      <w:rPr>
                        <w:rFonts w:ascii="Cambria Math" w:hAnsi="Cambria Math"/>
                        <w:i/>
                      </w:rPr>
                    </m:ctrlPr>
                  </m:dPr>
                  <m:e>
                    <m:r>
                      <w:rPr>
                        <w:rFonts w:ascii="Cambria Math" w:hAnsi="Cambria Math"/>
                      </w:rPr>
                      <m:t>1 mol</m:t>
                    </m:r>
                  </m:e>
                </m:d>
                <m:d>
                  <m:dPr>
                    <m:ctrlPr>
                      <w:rPr>
                        <w:rFonts w:ascii="Cambria Math" w:hAnsi="Cambria Math"/>
                        <w:i/>
                      </w:rPr>
                    </m:ctrlPr>
                  </m:dPr>
                  <m:e>
                    <m:r>
                      <w:rPr>
                        <w:rFonts w:ascii="Cambria Math" w:hAnsi="Cambria Math"/>
                      </w:rPr>
                      <m:t>10.5</m:t>
                    </m:r>
                    <m:f>
                      <m:fPr>
                        <m:ctrlPr>
                          <w:rPr>
                            <w:rFonts w:ascii="Cambria Math" w:hAnsi="Cambria Math"/>
                            <w:i/>
                          </w:rPr>
                        </m:ctrlPr>
                      </m:fPr>
                      <m:num>
                        <m:r>
                          <w:rPr>
                            <w:rFonts w:ascii="Cambria Math" w:hAnsi="Cambria Math"/>
                          </w:rPr>
                          <m:t>J</m:t>
                        </m:r>
                      </m:num>
                      <m:den>
                        <m:r>
                          <w:rPr>
                            <w:rFonts w:ascii="Cambria Math" w:hAnsi="Cambria Math"/>
                          </w:rPr>
                          <m:t>mol K</m:t>
                        </m:r>
                      </m:den>
                    </m:f>
                  </m:e>
                </m:d>
                <m:r>
                  <w:rPr>
                    <w:rFonts w:ascii="Cambria Math" w:hAnsi="Cambria Math"/>
                  </w:rPr>
                  <m:t>+</m:t>
                </m:r>
                <m:d>
                  <m:dPr>
                    <m:ctrlPr>
                      <w:rPr>
                        <w:rFonts w:ascii="Cambria Math" w:hAnsi="Cambria Math"/>
                        <w:i/>
                      </w:rPr>
                    </m:ctrlPr>
                  </m:dPr>
                  <m:e>
                    <m:r>
                      <w:rPr>
                        <w:rFonts w:ascii="Cambria Math" w:hAnsi="Cambria Math"/>
                      </w:rPr>
                      <m:t>1 mol</m:t>
                    </m:r>
                  </m:e>
                </m:d>
                <m:d>
                  <m:dPr>
                    <m:ctrlPr>
                      <w:rPr>
                        <w:rFonts w:ascii="Cambria Math" w:hAnsi="Cambria Math"/>
                        <w:i/>
                      </w:rPr>
                    </m:ctrlPr>
                  </m:dPr>
                  <m:e>
                    <m:r>
                      <w:rPr>
                        <w:rFonts w:ascii="Cambria Math" w:hAnsi="Cambria Math"/>
                      </w:rPr>
                      <m:t>130.684</m:t>
                    </m:r>
                    <m:f>
                      <m:fPr>
                        <m:ctrlPr>
                          <w:rPr>
                            <w:rFonts w:ascii="Cambria Math" w:hAnsi="Cambria Math"/>
                            <w:i/>
                          </w:rPr>
                        </m:ctrlPr>
                      </m:fPr>
                      <m:num>
                        <m:r>
                          <w:rPr>
                            <w:rFonts w:ascii="Cambria Math" w:hAnsi="Cambria Math"/>
                          </w:rPr>
                          <m:t>J</m:t>
                        </m:r>
                      </m:num>
                      <m:den>
                        <m:r>
                          <w:rPr>
                            <w:rFonts w:ascii="Cambria Math" w:hAnsi="Cambria Math"/>
                          </w:rPr>
                          <m:t>mol K</m:t>
                        </m:r>
                      </m:den>
                    </m:f>
                  </m:e>
                </m:d>
                <m:r>
                  <w:rPr>
                    <w:rFonts w:ascii="Cambria Math" w:hAnsi="Cambria Math"/>
                  </w:rPr>
                  <m:t>-</m:t>
                </m:r>
                <m:d>
                  <m:dPr>
                    <m:ctrlPr>
                      <w:rPr>
                        <w:rFonts w:ascii="Cambria Math" w:hAnsi="Cambria Math"/>
                        <w:i/>
                      </w:rPr>
                    </m:ctrlPr>
                  </m:dPr>
                  <m:e>
                    <m:r>
                      <w:rPr>
                        <w:rFonts w:ascii="Cambria Math" w:hAnsi="Cambria Math"/>
                      </w:rPr>
                      <m:t>2 mol</m:t>
                    </m:r>
                  </m:e>
                </m:d>
                <m:d>
                  <m:dPr>
                    <m:ctrlPr>
                      <w:rPr>
                        <w:rFonts w:ascii="Cambria Math" w:hAnsi="Cambria Math"/>
                        <w:i/>
                      </w:rPr>
                    </m:ctrlPr>
                  </m:dPr>
                  <m:e>
                    <m:r>
                      <w:rPr>
                        <w:rFonts w:ascii="Cambria Math" w:hAnsi="Cambria Math"/>
                      </w:rPr>
                      <m:t>0</m:t>
                    </m:r>
                  </m:e>
                </m:d>
                <m:r>
                  <w:rPr>
                    <w:rFonts w:ascii="Cambria Math" w:hAnsi="Cambria Math"/>
                  </w:rPr>
                  <m:t>-</m:t>
                </m:r>
                <m:d>
                  <m:dPr>
                    <m:ctrlPr>
                      <w:rPr>
                        <w:rFonts w:ascii="Cambria Math" w:hAnsi="Cambria Math"/>
                        <w:i/>
                      </w:rPr>
                    </m:ctrlPr>
                  </m:dPr>
                  <m:e>
                    <m:r>
                      <w:rPr>
                        <w:rFonts w:ascii="Cambria Math" w:hAnsi="Cambria Math"/>
                      </w:rPr>
                      <m:t>1 mol</m:t>
                    </m:r>
                  </m:e>
                </m:d>
                <m:d>
                  <m:dPr>
                    <m:ctrlPr>
                      <w:rPr>
                        <w:rFonts w:ascii="Cambria Math" w:hAnsi="Cambria Math"/>
                        <w:i/>
                      </w:rPr>
                    </m:ctrlPr>
                  </m:dPr>
                  <m:e>
                    <m:r>
                      <w:rPr>
                        <w:rFonts w:ascii="Cambria Math" w:hAnsi="Cambria Math"/>
                      </w:rPr>
                      <m:t>68.81</m:t>
                    </m:r>
                    <m:f>
                      <m:fPr>
                        <m:ctrlPr>
                          <w:rPr>
                            <w:rFonts w:ascii="Cambria Math" w:hAnsi="Cambria Math"/>
                            <w:i/>
                          </w:rPr>
                        </m:ctrlPr>
                      </m:fPr>
                      <m:num>
                        <m:r>
                          <w:rPr>
                            <w:rFonts w:ascii="Cambria Math" w:hAnsi="Cambria Math"/>
                          </w:rPr>
                          <m:t>J</m:t>
                        </m:r>
                      </m:num>
                      <m:den>
                        <m:r>
                          <w:rPr>
                            <w:rFonts w:ascii="Cambria Math" w:hAnsi="Cambria Math"/>
                          </w:rPr>
                          <m:t>mol K</m:t>
                        </m:r>
                      </m:den>
                    </m:f>
                  </m:e>
                </m:d>
              </m:oMath>
            </m:oMathPara>
          </w:p>
          <w:p w14:paraId="487689CD" w14:textId="77777777" w:rsidR="001365E4" w:rsidRDefault="001365E4" w:rsidP="001365E4"/>
          <w:p w14:paraId="06914D93" w14:textId="77777777" w:rsidR="001365E4" w:rsidRPr="00EC6F81" w:rsidRDefault="001365E4" w:rsidP="001365E4">
            <m:oMathPara>
              <m:oMath>
                <m:r>
                  <w:rPr>
                    <w:rFonts w:ascii="Cambria Math" w:hAnsi="Cambria Math"/>
                  </w:rPr>
                  <m:t>∆</m:t>
                </m:r>
                <m:sSubSup>
                  <m:sSubSupPr>
                    <m:ctrlPr>
                      <w:rPr>
                        <w:rFonts w:ascii="Cambria Math" w:hAnsi="Cambria Math"/>
                        <w:i/>
                      </w:rPr>
                    </m:ctrlPr>
                  </m:sSubSupPr>
                  <m:e>
                    <m:r>
                      <w:rPr>
                        <w:rFonts w:ascii="Cambria Math" w:hAnsi="Cambria Math"/>
                      </w:rPr>
                      <m:t>S</m:t>
                    </m:r>
                  </m:e>
                  <m:sub>
                    <m:r>
                      <w:rPr>
                        <w:rFonts w:ascii="Cambria Math" w:hAnsi="Cambria Math"/>
                      </w:rPr>
                      <m:t>rxn</m:t>
                    </m:r>
                  </m:sub>
                  <m:sup>
                    <m:r>
                      <w:rPr>
                        <w:rFonts w:ascii="Cambria Math" w:hAnsi="Cambria Math"/>
                      </w:rPr>
                      <m:t>o</m:t>
                    </m:r>
                  </m:sup>
                </m:sSubSup>
                <m:r>
                  <w:rPr>
                    <w:rFonts w:ascii="Cambria Math" w:hAnsi="Cambria Math"/>
                  </w:rPr>
                  <m:t>=72.</m:t>
                </m:r>
                <m:bar>
                  <m:barPr>
                    <m:ctrlPr>
                      <w:rPr>
                        <w:rFonts w:ascii="Cambria Math" w:hAnsi="Cambria Math"/>
                        <w:i/>
                      </w:rPr>
                    </m:ctrlPr>
                  </m:barPr>
                  <m:e>
                    <m:r>
                      <w:rPr>
                        <w:rFonts w:ascii="Cambria Math" w:hAnsi="Cambria Math"/>
                      </w:rPr>
                      <m:t>3</m:t>
                    </m:r>
                  </m:e>
                </m:bar>
                <m:r>
                  <w:rPr>
                    <w:rFonts w:ascii="Cambria Math" w:hAnsi="Cambria Math"/>
                  </w:rPr>
                  <m:t>74</m:t>
                </m:r>
                <m:f>
                  <m:fPr>
                    <m:ctrlPr>
                      <w:rPr>
                        <w:rFonts w:ascii="Cambria Math" w:hAnsi="Cambria Math"/>
                        <w:i/>
                      </w:rPr>
                    </m:ctrlPr>
                  </m:fPr>
                  <m:num>
                    <m:r>
                      <w:rPr>
                        <w:rFonts w:ascii="Cambria Math" w:hAnsi="Cambria Math"/>
                      </w:rPr>
                      <m:t>J</m:t>
                    </m:r>
                  </m:num>
                  <m:den>
                    <m:r>
                      <w:rPr>
                        <w:rFonts w:ascii="Cambria Math" w:hAnsi="Cambria Math"/>
                      </w:rPr>
                      <m:t>K</m:t>
                    </m:r>
                  </m:den>
                </m:f>
              </m:oMath>
            </m:oMathPara>
          </w:p>
          <w:p w14:paraId="0F59BA8D" w14:textId="77777777" w:rsidR="00EC6F81" w:rsidRDefault="00EC6F81" w:rsidP="001365E4"/>
          <w:p w14:paraId="005664E8" w14:textId="77777777" w:rsidR="00EC6F81" w:rsidRDefault="00EC6F81" w:rsidP="001365E4">
            <w:r>
              <w:t>Since</w:t>
            </w:r>
          </w:p>
          <w:p w14:paraId="0D69B5CE" w14:textId="77777777" w:rsidR="00EC6F81" w:rsidRDefault="00EC6F81" w:rsidP="001365E4"/>
          <w:p w14:paraId="2B70690B" w14:textId="77777777" w:rsidR="00EC6F81" w:rsidRPr="00EC6F81" w:rsidRDefault="00EC6F81" w:rsidP="001365E4">
            <m:oMathPara>
              <m:oMath>
                <m:r>
                  <w:rPr>
                    <w:rFonts w:ascii="Cambria Math" w:hAnsi="Cambria Math"/>
                  </w:rPr>
                  <m:t>nF</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o</m:t>
                                </m:r>
                              </m:sup>
                            </m:sSup>
                          </m:num>
                          <m:den>
                            <m:r>
                              <w:rPr>
                                <w:rFonts w:ascii="Cambria Math" w:hAnsi="Cambria Math"/>
                              </w:rPr>
                              <m:t>∂T</m:t>
                            </m:r>
                          </m:den>
                        </m:f>
                      </m:e>
                    </m:d>
                  </m:e>
                  <m:sub>
                    <m:r>
                      <w:rPr>
                        <w:rFonts w:ascii="Cambria Math" w:hAnsi="Cambria Math"/>
                      </w:rPr>
                      <m:t>p</m:t>
                    </m:r>
                  </m:sub>
                </m:sSub>
                <m:r>
                  <w:rPr>
                    <w:rFonts w:ascii="Cambria Math" w:hAnsi="Cambria Math"/>
                  </w:rPr>
                  <m:t>=∆</m:t>
                </m:r>
                <m:sSup>
                  <m:sSupPr>
                    <m:ctrlPr>
                      <w:rPr>
                        <w:rFonts w:ascii="Cambria Math" w:hAnsi="Cambria Math"/>
                        <w:i/>
                      </w:rPr>
                    </m:ctrlPr>
                  </m:sSupPr>
                  <m:e>
                    <m:r>
                      <w:rPr>
                        <w:rFonts w:ascii="Cambria Math" w:hAnsi="Cambria Math"/>
                      </w:rPr>
                      <m:t>S</m:t>
                    </m:r>
                  </m:e>
                  <m:sup>
                    <m:r>
                      <w:rPr>
                        <w:rFonts w:ascii="Cambria Math" w:hAnsi="Cambria Math"/>
                      </w:rPr>
                      <m:t>o</m:t>
                    </m:r>
                  </m:sup>
                </m:sSup>
              </m:oMath>
            </m:oMathPara>
          </w:p>
          <w:p w14:paraId="127A9E9A" w14:textId="77777777" w:rsidR="00EC6F81" w:rsidRDefault="00EC6F81" w:rsidP="001365E4"/>
          <w:p w14:paraId="05232A34" w14:textId="77777777" w:rsidR="00EC6F81" w:rsidRDefault="00EC6F81" w:rsidP="001365E4">
            <w:r>
              <w:t>It follows that at constant pressure</w:t>
            </w:r>
          </w:p>
          <w:p w14:paraId="3116BF78" w14:textId="77777777" w:rsidR="00EC6F81" w:rsidRDefault="00EC6F81" w:rsidP="001365E4"/>
          <w:p w14:paraId="50BC295F" w14:textId="77777777" w:rsidR="00EC6F81" w:rsidRPr="00EC6F81" w:rsidRDefault="00000000" w:rsidP="001365E4">
            <m:oMathPara>
              <m:oMath>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1</m:t>
                        </m:r>
                      </m:sub>
                    </m:sSub>
                  </m:sub>
                  <m:sup>
                    <m:sSub>
                      <m:sSubPr>
                        <m:ctrlPr>
                          <w:rPr>
                            <w:rFonts w:ascii="Cambria Math" w:hAnsi="Cambria Math"/>
                            <w:i/>
                          </w:rPr>
                        </m:ctrlPr>
                      </m:sSubPr>
                      <m:e>
                        <m:r>
                          <w:rPr>
                            <w:rFonts w:ascii="Cambria Math" w:hAnsi="Cambria Math"/>
                          </w:rPr>
                          <m:t>T</m:t>
                        </m:r>
                      </m:e>
                      <m:sub>
                        <m:r>
                          <w:rPr>
                            <w:rFonts w:ascii="Cambria Math" w:hAnsi="Cambria Math"/>
                          </w:rPr>
                          <m:t>2</m:t>
                        </m:r>
                      </m:sub>
                    </m:sSub>
                  </m:sup>
                  <m:e>
                    <m:r>
                      <w:rPr>
                        <w:rFonts w:ascii="Cambria Math" w:hAnsi="Cambria Math"/>
                      </w:rPr>
                      <m:t>d</m:t>
                    </m:r>
                    <m:sSup>
                      <m:sSupPr>
                        <m:ctrlPr>
                          <w:rPr>
                            <w:rFonts w:ascii="Cambria Math" w:hAnsi="Cambria Math"/>
                            <w:i/>
                          </w:rPr>
                        </m:ctrlPr>
                      </m:sSupPr>
                      <m:e>
                        <m:r>
                          <w:rPr>
                            <w:rFonts w:ascii="Cambria Math" w:hAnsi="Cambria Math"/>
                          </w:rPr>
                          <m:t>E</m:t>
                        </m:r>
                      </m:e>
                      <m:sup>
                        <m:r>
                          <w:rPr>
                            <w:rFonts w:ascii="Cambria Math" w:hAnsi="Cambria Math"/>
                          </w:rPr>
                          <m:t>o</m:t>
                        </m:r>
                      </m:sup>
                    </m:s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nF</m:t>
                        </m:r>
                      </m:den>
                    </m:f>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1</m:t>
                            </m:r>
                          </m:sub>
                        </m:sSub>
                      </m:sub>
                      <m:sup>
                        <m:sSub>
                          <m:sSubPr>
                            <m:ctrlPr>
                              <w:rPr>
                                <w:rFonts w:ascii="Cambria Math" w:hAnsi="Cambria Math"/>
                                <w:i/>
                              </w:rPr>
                            </m:ctrlPr>
                          </m:sSubPr>
                          <m:e>
                            <m:r>
                              <w:rPr>
                                <w:rFonts w:ascii="Cambria Math" w:hAnsi="Cambria Math"/>
                              </w:rPr>
                              <m:t>T</m:t>
                            </m:r>
                          </m:e>
                          <m:sub>
                            <m:r>
                              <w:rPr>
                                <w:rFonts w:ascii="Cambria Math" w:hAnsi="Cambria Math"/>
                              </w:rPr>
                              <m:t>2</m:t>
                            </m:r>
                          </m:sub>
                        </m:sSub>
                      </m:sup>
                      <m:e>
                        <m:r>
                          <w:rPr>
                            <w:rFonts w:ascii="Cambria Math" w:hAnsi="Cambria Math"/>
                          </w:rPr>
                          <m:t>∆</m:t>
                        </m:r>
                        <m:sSup>
                          <m:sSupPr>
                            <m:ctrlPr>
                              <w:rPr>
                                <w:rFonts w:ascii="Cambria Math" w:hAnsi="Cambria Math"/>
                                <w:i/>
                              </w:rPr>
                            </m:ctrlPr>
                          </m:sSupPr>
                          <m:e>
                            <m:r>
                              <w:rPr>
                                <w:rFonts w:ascii="Cambria Math" w:hAnsi="Cambria Math"/>
                              </w:rPr>
                              <m:t>S</m:t>
                            </m:r>
                          </m:e>
                          <m:sup>
                            <m:r>
                              <w:rPr>
                                <w:rFonts w:ascii="Cambria Math" w:hAnsi="Cambria Math"/>
                              </w:rPr>
                              <m:t>o</m:t>
                            </m:r>
                          </m:sup>
                        </m:sSup>
                        <m:r>
                          <w:rPr>
                            <w:rFonts w:ascii="Cambria Math" w:hAnsi="Cambria Math"/>
                          </w:rPr>
                          <m:t xml:space="preserve"> dT</m:t>
                        </m:r>
                      </m:e>
                    </m:nary>
                  </m:e>
                </m:nary>
              </m:oMath>
            </m:oMathPara>
          </w:p>
          <w:p w14:paraId="5D8C05FD" w14:textId="77777777" w:rsidR="00EC6F81" w:rsidRDefault="00EC6F81" w:rsidP="001365E4"/>
          <w:p w14:paraId="5FCEAB00" w14:textId="77777777" w:rsidR="00EC6F81" w:rsidRDefault="00EC6F81" w:rsidP="001365E4">
            <w:r>
              <w:t>So, if the entropy change is constant over the temperature interval, the change to the standard cell potential is given by</w:t>
            </w:r>
          </w:p>
          <w:p w14:paraId="16831504" w14:textId="77777777" w:rsidR="00EC6F81" w:rsidRDefault="00EC6F81" w:rsidP="001365E4"/>
          <w:p w14:paraId="3DC9F127" w14:textId="77777777" w:rsidR="00EC6F81" w:rsidRDefault="00EC6F81" w:rsidP="001365E4">
            <m:oMathPara>
              <m:oMath>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o</m:t>
                    </m:r>
                  </m:sup>
                </m:sSup>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S</m:t>
                            </m:r>
                          </m:e>
                          <m:sup>
                            <m:r>
                              <w:rPr>
                                <w:rFonts w:ascii="Cambria Math" w:hAnsi="Cambria Math"/>
                              </w:rPr>
                              <m:t>o</m:t>
                            </m:r>
                          </m:sup>
                        </m:sSup>
                      </m:num>
                      <m:den>
                        <m:r>
                          <w:rPr>
                            <w:rFonts w:ascii="Cambria Math" w:hAnsi="Cambria Math"/>
                          </w:rPr>
                          <m:t>nF</m:t>
                        </m:r>
                      </m:den>
                    </m:f>
                  </m:e>
                </m:d>
                <m:r>
                  <w:rPr>
                    <w:rFonts w:ascii="Cambria Math" w:hAnsi="Cambria Math"/>
                  </w:rPr>
                  <m:t>∆T</m:t>
                </m:r>
              </m:oMath>
            </m:oMathPara>
          </w:p>
          <w:p w14:paraId="07352F93" w14:textId="77777777" w:rsidR="001365E4" w:rsidRDefault="001365E4" w:rsidP="001365E4"/>
          <w:p w14:paraId="1E6EDC0B" w14:textId="77777777" w:rsidR="00EC6F81" w:rsidRDefault="00EC6F81" w:rsidP="001365E4">
            <w:r>
              <w:t>So</w:t>
            </w:r>
          </w:p>
          <w:p w14:paraId="1DFC49F8" w14:textId="77777777" w:rsidR="00EC6F81" w:rsidRDefault="00EC6F81" w:rsidP="001365E4"/>
          <w:p w14:paraId="72AE7CDE" w14:textId="77777777" w:rsidR="00EC6F81" w:rsidRPr="00906E04" w:rsidRDefault="00000000" w:rsidP="001365E4">
            <m:oMathPara>
              <m:oMath>
                <m:sSup>
                  <m:sSupPr>
                    <m:ctrlPr>
                      <w:rPr>
                        <w:rFonts w:ascii="Cambria Math" w:hAnsi="Cambria Math"/>
                        <w:i/>
                      </w:rPr>
                    </m:ctrlPr>
                  </m:sSupPr>
                  <m:e>
                    <m:r>
                      <w:rPr>
                        <w:rFonts w:ascii="Cambria Math" w:hAnsi="Cambria Math"/>
                      </w:rPr>
                      <m:t>E</m:t>
                    </m:r>
                  </m:e>
                  <m:sup>
                    <m:r>
                      <w:rPr>
                        <w:rFonts w:ascii="Cambria Math" w:hAnsi="Cambria Math"/>
                      </w:rPr>
                      <m:t>o</m:t>
                    </m:r>
                  </m:sup>
                </m:sSup>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2</m:t>
                        </m:r>
                      </m:sub>
                    </m:sSub>
                  </m:e>
                </m:d>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o</m:t>
                    </m:r>
                  </m:sup>
                </m:sSup>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1</m:t>
                        </m:r>
                      </m:sub>
                    </m:sSub>
                  </m:e>
                </m:d>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S</m:t>
                            </m:r>
                          </m:e>
                          <m:sup>
                            <m:r>
                              <w:rPr>
                                <w:rFonts w:ascii="Cambria Math" w:hAnsi="Cambria Math"/>
                              </w:rPr>
                              <m:t>o</m:t>
                            </m:r>
                          </m:sup>
                        </m:sSup>
                      </m:num>
                      <m:den>
                        <m:r>
                          <w:rPr>
                            <w:rFonts w:ascii="Cambria Math" w:hAnsi="Cambria Math"/>
                          </w:rPr>
                          <m:t>nF</m:t>
                        </m:r>
                      </m:den>
                    </m:f>
                  </m:e>
                </m:d>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1</m:t>
                        </m:r>
                      </m:sub>
                    </m:sSub>
                  </m:e>
                </m:d>
              </m:oMath>
            </m:oMathPara>
          </w:p>
          <w:p w14:paraId="2AF93F52" w14:textId="77777777" w:rsidR="00906E04" w:rsidRDefault="00906E04" w:rsidP="001365E4"/>
          <w:p w14:paraId="36FEEB35" w14:textId="77777777" w:rsidR="00906E04" w:rsidRDefault="00906E04" w:rsidP="001365E4">
            <w:r>
              <w:lastRenderedPageBreak/>
              <w:t>And</w:t>
            </w:r>
          </w:p>
          <w:p w14:paraId="6C920F7E" w14:textId="77777777" w:rsidR="00906E04" w:rsidRDefault="00906E04" w:rsidP="001365E4"/>
          <w:p w14:paraId="3A693A4D" w14:textId="77777777" w:rsidR="00906E04" w:rsidRPr="00906E04" w:rsidRDefault="00000000" w:rsidP="001365E4">
            <m:oMathPara>
              <m:oMath>
                <m:sSup>
                  <m:sSupPr>
                    <m:ctrlPr>
                      <w:rPr>
                        <w:rFonts w:ascii="Cambria Math" w:hAnsi="Cambria Math"/>
                        <w:i/>
                      </w:rPr>
                    </m:ctrlPr>
                  </m:sSupPr>
                  <m:e>
                    <m:r>
                      <w:rPr>
                        <w:rFonts w:ascii="Cambria Math" w:hAnsi="Cambria Math"/>
                      </w:rPr>
                      <m:t>E</m:t>
                    </m:r>
                  </m:e>
                  <m:sup>
                    <m:r>
                      <w:rPr>
                        <w:rFonts w:ascii="Cambria Math" w:hAnsi="Cambria Math"/>
                      </w:rPr>
                      <m:t>o</m:t>
                    </m:r>
                  </m:sup>
                </m:sSup>
                <m:d>
                  <m:dPr>
                    <m:ctrlPr>
                      <w:rPr>
                        <w:rFonts w:ascii="Cambria Math" w:hAnsi="Cambria Math"/>
                        <w:i/>
                      </w:rPr>
                    </m:ctrlPr>
                  </m:dPr>
                  <m:e>
                    <m:r>
                      <w:rPr>
                        <w:rFonts w:ascii="Cambria Math" w:hAnsi="Cambria Math"/>
                      </w:rPr>
                      <m:t>273 K</m:t>
                    </m:r>
                  </m:e>
                </m:d>
                <m:r>
                  <w:rPr>
                    <w:rFonts w:ascii="Cambria Math" w:hAnsi="Cambria Math"/>
                  </w:rPr>
                  <m:t>=0.126 V+</m:t>
                </m:r>
                <m:d>
                  <m:dPr>
                    <m:begChr m:val="["/>
                    <m:endChr m:val="]"/>
                    <m:ctrlPr>
                      <w:rPr>
                        <w:rFonts w:ascii="Cambria Math" w:hAnsi="Cambria Math"/>
                        <w:i/>
                      </w:rPr>
                    </m:ctrlPr>
                  </m:dPr>
                  <m:e>
                    <m:f>
                      <m:fPr>
                        <m:ctrlPr>
                          <w:rPr>
                            <w:rFonts w:ascii="Cambria Math" w:hAnsi="Cambria Math"/>
                            <w:i/>
                          </w:rPr>
                        </m:ctrlPr>
                      </m:fPr>
                      <m:num>
                        <m:r>
                          <w:rPr>
                            <w:rFonts w:ascii="Cambria Math" w:hAnsi="Cambria Math"/>
                          </w:rPr>
                          <m:t>72.</m:t>
                        </m:r>
                        <m:bar>
                          <m:barPr>
                            <m:ctrlPr>
                              <w:rPr>
                                <w:rFonts w:ascii="Cambria Math" w:hAnsi="Cambria Math"/>
                                <w:i/>
                              </w:rPr>
                            </m:ctrlPr>
                          </m:barPr>
                          <m:e>
                            <m:r>
                              <w:rPr>
                                <w:rFonts w:ascii="Cambria Math" w:hAnsi="Cambria Math"/>
                              </w:rPr>
                              <m:t>3</m:t>
                            </m:r>
                          </m:e>
                        </m:bar>
                        <m:r>
                          <w:rPr>
                            <w:rFonts w:ascii="Cambria Math" w:hAnsi="Cambria Math"/>
                          </w:rPr>
                          <m:t>74</m:t>
                        </m:r>
                        <m:f>
                          <m:fPr>
                            <m:ctrlPr>
                              <w:rPr>
                                <w:rFonts w:ascii="Cambria Math" w:hAnsi="Cambria Math"/>
                                <w:i/>
                              </w:rPr>
                            </m:ctrlPr>
                          </m:fPr>
                          <m:num>
                            <m:r>
                              <w:rPr>
                                <w:rFonts w:ascii="Cambria Math" w:hAnsi="Cambria Math"/>
                              </w:rPr>
                              <m:t>J</m:t>
                            </m:r>
                          </m:num>
                          <m:den>
                            <m:r>
                              <w:rPr>
                                <w:rFonts w:ascii="Cambria Math" w:hAnsi="Cambria Math"/>
                              </w:rPr>
                              <m:t>K</m:t>
                            </m:r>
                          </m:den>
                        </m:f>
                      </m:num>
                      <m:den>
                        <m:r>
                          <w:rPr>
                            <w:rFonts w:ascii="Cambria Math" w:hAnsi="Cambria Math"/>
                          </w:rPr>
                          <m:t>2∙96484 C</m:t>
                        </m:r>
                      </m:den>
                    </m:f>
                    <m:d>
                      <m:dPr>
                        <m:ctrlPr>
                          <w:rPr>
                            <w:rFonts w:ascii="Cambria Math" w:hAnsi="Cambria Math"/>
                            <w:i/>
                          </w:rPr>
                        </m:ctrlPr>
                      </m:dPr>
                      <m:e>
                        <m:f>
                          <m:fPr>
                            <m:ctrlPr>
                              <w:rPr>
                                <w:rFonts w:ascii="Cambria Math" w:hAnsi="Cambria Math"/>
                                <w:i/>
                              </w:rPr>
                            </m:ctrlPr>
                          </m:fPr>
                          <m:num>
                            <m:r>
                              <w:rPr>
                                <w:rFonts w:ascii="Cambria Math" w:hAnsi="Cambria Math"/>
                              </w:rPr>
                              <m:t>C∙V</m:t>
                            </m:r>
                          </m:num>
                          <m:den>
                            <m:r>
                              <w:rPr>
                                <w:rFonts w:ascii="Cambria Math" w:hAnsi="Cambria Math"/>
                              </w:rPr>
                              <m:t>J</m:t>
                            </m:r>
                          </m:den>
                        </m:f>
                      </m:e>
                    </m:d>
                  </m:e>
                </m:d>
                <m:d>
                  <m:dPr>
                    <m:ctrlPr>
                      <w:rPr>
                        <w:rFonts w:ascii="Cambria Math" w:hAnsi="Cambria Math"/>
                        <w:i/>
                      </w:rPr>
                    </m:ctrlPr>
                  </m:dPr>
                  <m:e>
                    <m:r>
                      <w:rPr>
                        <w:rFonts w:ascii="Cambria Math" w:hAnsi="Cambria Math"/>
                      </w:rPr>
                      <m:t>-25 K</m:t>
                    </m:r>
                  </m:e>
                </m:d>
              </m:oMath>
            </m:oMathPara>
          </w:p>
          <w:p w14:paraId="71EE7A9B" w14:textId="77777777" w:rsidR="00906E04" w:rsidRDefault="00906E04" w:rsidP="001365E4"/>
          <w:p w14:paraId="64E275F5" w14:textId="77777777" w:rsidR="00906E04" w:rsidRPr="00906E04" w:rsidRDefault="00000000" w:rsidP="001365E4">
            <m:oMathPara>
              <m:oMath>
                <m:sSup>
                  <m:sSupPr>
                    <m:ctrlPr>
                      <w:rPr>
                        <w:rFonts w:ascii="Cambria Math" w:hAnsi="Cambria Math"/>
                        <w:i/>
                      </w:rPr>
                    </m:ctrlPr>
                  </m:sSupPr>
                  <m:e>
                    <m:r>
                      <w:rPr>
                        <w:rFonts w:ascii="Cambria Math" w:hAnsi="Cambria Math"/>
                      </w:rPr>
                      <m:t>E</m:t>
                    </m:r>
                  </m:e>
                  <m:sup>
                    <m:r>
                      <w:rPr>
                        <w:rFonts w:ascii="Cambria Math" w:hAnsi="Cambria Math"/>
                      </w:rPr>
                      <m:t>o</m:t>
                    </m:r>
                  </m:sup>
                </m:sSup>
                <m:d>
                  <m:dPr>
                    <m:ctrlPr>
                      <w:rPr>
                        <w:rFonts w:ascii="Cambria Math" w:hAnsi="Cambria Math"/>
                        <w:i/>
                      </w:rPr>
                    </m:ctrlPr>
                  </m:dPr>
                  <m:e>
                    <m:r>
                      <w:rPr>
                        <w:rFonts w:ascii="Cambria Math" w:hAnsi="Cambria Math"/>
                      </w:rPr>
                      <m:t>273 K</m:t>
                    </m:r>
                  </m:e>
                </m:d>
                <m:r>
                  <w:rPr>
                    <w:rFonts w:ascii="Cambria Math" w:hAnsi="Cambria Math"/>
                  </w:rPr>
                  <m:t>=0.117 V</m:t>
                </m:r>
              </m:oMath>
            </m:oMathPara>
          </w:p>
          <w:p w14:paraId="5ED41656" w14:textId="77777777" w:rsidR="00EC6F81" w:rsidRDefault="00EC6F81" w:rsidP="008E72FF"/>
        </w:tc>
      </w:tr>
    </w:tbl>
    <w:p w14:paraId="3C2BD8E8" w14:textId="77777777" w:rsidR="00EC6F81" w:rsidRDefault="00EC6F81" w:rsidP="00EC6F81"/>
    <w:p w14:paraId="792D20FB" w14:textId="77777777" w:rsidR="009803F2" w:rsidRDefault="009803F2" w:rsidP="009803F2">
      <w:pPr>
        <w:pStyle w:val="Heading2"/>
      </w:pPr>
      <w:r>
        <w:t>Concentration Cells</w:t>
      </w:r>
    </w:p>
    <w:p w14:paraId="5357422E" w14:textId="77777777" w:rsidR="009803F2" w:rsidRDefault="009803F2" w:rsidP="008E72FF"/>
    <w:p w14:paraId="5592C86F" w14:textId="77777777" w:rsidR="009803F2" w:rsidRDefault="009803F2" w:rsidP="008E72FF">
      <w:r>
        <w:tab/>
        <w:t>The generation of an electrostatic potential difference is dependent on the creation of a difference in chemical potential between two half-cells. One important manner in which this can be created is by creating a concentration difference. Using the Nernst equation, the potential difference for a concentration cell</w:t>
      </w:r>
      <w:r w:rsidR="00C25F1F">
        <w:fldChar w:fldCharType="begin"/>
      </w:r>
      <w:r w:rsidR="00C25F1F">
        <w:instrText xml:space="preserve"> XE "</w:instrText>
      </w:r>
      <w:r w:rsidR="00C25F1F" w:rsidRPr="0058346B">
        <w:instrText>concentration cell</w:instrText>
      </w:r>
      <w:r w:rsidR="00C25F1F">
        <w:instrText xml:space="preserve">" </w:instrText>
      </w:r>
      <w:r w:rsidR="00C25F1F">
        <w:fldChar w:fldCharType="end"/>
      </w:r>
      <w:r>
        <w:t xml:space="preserve"> (one in which both half-cells involve the same half-reaction) can be expressed</w:t>
      </w:r>
    </w:p>
    <w:p w14:paraId="7B202F79" w14:textId="77777777" w:rsidR="009803F2" w:rsidRDefault="009803F2" w:rsidP="008E72FF"/>
    <w:p w14:paraId="1CCA3D67" w14:textId="77777777" w:rsidR="009803F2" w:rsidRPr="009803F2" w:rsidRDefault="009803F2" w:rsidP="008E72FF">
      <m:oMathPara>
        <m:oMath>
          <m:r>
            <w:rPr>
              <w:rFonts w:ascii="Cambria Math" w:hAnsi="Cambria Math"/>
            </w:rPr>
            <m:t>E=-</m:t>
          </m:r>
          <m:f>
            <m:fPr>
              <m:ctrlPr>
                <w:rPr>
                  <w:rFonts w:ascii="Cambria Math" w:hAnsi="Cambria Math"/>
                  <w:i/>
                </w:rPr>
              </m:ctrlPr>
            </m:fPr>
            <m:num>
              <m:r>
                <w:rPr>
                  <w:rFonts w:ascii="Cambria Math" w:hAnsi="Cambria Math"/>
                </w:rPr>
                <m:t>RT</m:t>
              </m:r>
            </m:num>
            <m:den>
              <m:r>
                <w:rPr>
                  <w:rFonts w:ascii="Cambria Math" w:hAnsi="Cambria Math"/>
                </w:rPr>
                <m:t>nF</m:t>
              </m:r>
            </m:den>
          </m:f>
          <m:func>
            <m:funcPr>
              <m:ctrlPr>
                <w:rPr>
                  <w:rFonts w:ascii="Cambria Math" w:hAnsi="Cambria Math"/>
                  <w:i/>
                </w:rPr>
              </m:ctrlPr>
            </m:funcPr>
            <m:fName>
              <m:r>
                <m:rPr>
                  <m:sty m:val="p"/>
                </m:rPr>
                <w:rPr>
                  <w:rFonts w:ascii="Cambria Math" w:hAnsi="Cambria Math"/>
                </w:rPr>
                <m:t>ln</m:t>
              </m:r>
              <m:ctrlPr>
                <w:rPr>
                  <w:rFonts w:ascii="Cambria Math" w:hAnsi="Cambria Math"/>
                </w:rPr>
              </m:ctrlPr>
            </m:fName>
            <m:e>
              <m:eqArr>
                <m:eqArrPr>
                  <m:ctrlPr>
                    <w:rPr>
                      <w:rFonts w:ascii="Cambria Math" w:hAnsi="Cambria Math"/>
                      <w:i/>
                    </w:rPr>
                  </m:ctrlPr>
                </m:eqArrPr>
                <m:e>
                  <m:f>
                    <m:fPr>
                      <m:ctrlPr>
                        <w:rPr>
                          <w:rFonts w:ascii="Cambria Math" w:hAnsi="Cambria Math"/>
                          <w:i/>
                        </w:rPr>
                      </m:ctrlPr>
                    </m:fPr>
                    <m:num>
                      <m:d>
                        <m:dPr>
                          <m:begChr m:val="["/>
                          <m:endChr m:val="]"/>
                          <m:ctrlPr>
                            <w:rPr>
                              <w:rFonts w:ascii="Cambria Math" w:hAnsi="Cambria Math"/>
                              <w:i/>
                            </w:rPr>
                          </m:ctrlPr>
                        </m:dPr>
                        <m:e>
                          <m:r>
                            <w:rPr>
                              <w:rFonts w:ascii="Cambria Math" w:hAnsi="Cambria Math"/>
                            </w:rPr>
                            <m:t>oxidizing</m:t>
                          </m:r>
                        </m:e>
                      </m:d>
                    </m:num>
                    <m:den>
                      <m:d>
                        <m:dPr>
                          <m:begChr m:val="["/>
                          <m:endChr m:val="]"/>
                          <m:ctrlPr>
                            <w:rPr>
                              <w:rFonts w:ascii="Cambria Math" w:hAnsi="Cambria Math"/>
                              <w:i/>
                            </w:rPr>
                          </m:ctrlPr>
                        </m:dPr>
                        <m:e>
                          <m:r>
                            <w:rPr>
                              <w:rFonts w:ascii="Cambria Math" w:hAnsi="Cambria Math"/>
                            </w:rPr>
                            <m:t>reducing</m:t>
                          </m:r>
                        </m:e>
                      </m:d>
                    </m:den>
                  </m:f>
                </m:e>
              </m:eqArr>
            </m:e>
          </m:func>
        </m:oMath>
      </m:oMathPara>
    </w:p>
    <w:p w14:paraId="15A2696B" w14:textId="77777777" w:rsidR="009803F2" w:rsidRDefault="009803F2" w:rsidP="008E72FF"/>
    <w:tbl>
      <w:tblPr>
        <w:tblStyle w:val="TableGrid"/>
        <w:tblW w:w="0" w:type="auto"/>
        <w:shd w:val="clear" w:color="auto" w:fill="D9D9D9" w:themeFill="background1" w:themeFillShade="D9"/>
        <w:tblLook w:val="04A0" w:firstRow="1" w:lastRow="0" w:firstColumn="1" w:lastColumn="0" w:noHBand="0" w:noVBand="1"/>
      </w:tblPr>
      <w:tblGrid>
        <w:gridCol w:w="9576"/>
      </w:tblGrid>
      <w:tr w:rsidR="00C25F1F" w14:paraId="16AA861F" w14:textId="77777777" w:rsidTr="00374495">
        <w:tc>
          <w:tcPr>
            <w:tcW w:w="9576" w:type="dxa"/>
            <w:shd w:val="clear" w:color="auto" w:fill="D9D9D9" w:themeFill="background1" w:themeFillShade="D9"/>
          </w:tcPr>
          <w:p w14:paraId="12B2EEE9" w14:textId="77777777" w:rsidR="00C25F1F" w:rsidRDefault="00C25F1F" w:rsidP="008E72FF">
            <w:r w:rsidRPr="00C25F1F">
              <w:rPr>
                <w:b/>
              </w:rPr>
              <w:t>Example</w:t>
            </w:r>
            <w:r>
              <w:t>:</w:t>
            </w:r>
          </w:p>
          <w:p w14:paraId="75842D98" w14:textId="77777777" w:rsidR="00C25F1F" w:rsidRDefault="00C25F1F" w:rsidP="00C25F1F">
            <w:r>
              <w:t xml:space="preserve">Calculate the cell potential (at 25 </w:t>
            </w:r>
            <w:proofErr w:type="spellStart"/>
            <w:r w:rsidRPr="00C25F1F">
              <w:rPr>
                <w:vertAlign w:val="superscript"/>
              </w:rPr>
              <w:t>o</w:t>
            </w:r>
            <w:r>
              <w:t>C</w:t>
            </w:r>
            <w:proofErr w:type="spellEnd"/>
            <w:r>
              <w:t>) for the concentration cell defined by</w:t>
            </w:r>
          </w:p>
          <w:p w14:paraId="6AD60EF6" w14:textId="77777777" w:rsidR="00C25F1F" w:rsidRDefault="00C25F1F" w:rsidP="00C25F1F"/>
          <w:p w14:paraId="3108DF31" w14:textId="77777777" w:rsidR="00C25F1F" w:rsidRDefault="00C25F1F" w:rsidP="00C25F1F">
            <w:pPr>
              <w:jc w:val="center"/>
            </w:pPr>
            <w:r>
              <w:t>Cu(s) | Cu</w:t>
            </w:r>
            <w:r>
              <w:rPr>
                <w:vertAlign w:val="superscript"/>
              </w:rPr>
              <w:t>2+</w:t>
            </w:r>
            <w:r>
              <w:t xml:space="preserve"> (</w:t>
            </w:r>
            <w:proofErr w:type="spellStart"/>
            <w:r>
              <w:t>aq</w:t>
            </w:r>
            <w:proofErr w:type="spellEnd"/>
            <w:r>
              <w:t>, 0.00100 M) || Cu</w:t>
            </w:r>
            <w:r>
              <w:rPr>
                <w:vertAlign w:val="superscript"/>
              </w:rPr>
              <w:t>2+</w:t>
            </w:r>
            <w:r>
              <w:t xml:space="preserve"> (</w:t>
            </w:r>
            <w:proofErr w:type="spellStart"/>
            <w:r>
              <w:t>aq</w:t>
            </w:r>
            <w:proofErr w:type="spellEnd"/>
            <w:r>
              <w:t>, 0.100 M) + Cu(s)</w:t>
            </w:r>
          </w:p>
          <w:p w14:paraId="3C671CF7" w14:textId="77777777" w:rsidR="00C25F1F" w:rsidRDefault="00C25F1F" w:rsidP="00C25F1F"/>
          <w:p w14:paraId="5ACEF21E" w14:textId="77777777" w:rsidR="00C25F1F" w:rsidRDefault="00C25F1F" w:rsidP="00C25F1F">
            <w:r w:rsidRPr="00C25F1F">
              <w:rPr>
                <w:b/>
              </w:rPr>
              <w:t>Solution</w:t>
            </w:r>
            <w:r>
              <w:t>:</w:t>
            </w:r>
          </w:p>
          <w:p w14:paraId="502B4030" w14:textId="77777777" w:rsidR="00C25F1F" w:rsidRDefault="00C25F1F" w:rsidP="00C25F1F">
            <w:r>
              <w:t>Since the oxidation and reduction half-reactions are the same,</w:t>
            </w:r>
          </w:p>
          <w:p w14:paraId="264A62BB" w14:textId="77777777" w:rsidR="00C25F1F" w:rsidRDefault="00C25F1F" w:rsidP="00C25F1F"/>
          <w:p w14:paraId="0EBA6BFD" w14:textId="77777777" w:rsidR="00C25F1F" w:rsidRDefault="00000000" w:rsidP="00C25F1F">
            <w:pPr>
              <w:jc w:val="center"/>
            </w:pPr>
            <m:oMathPara>
              <m:oMath>
                <m:sSup>
                  <m:sSupPr>
                    <m:ctrlPr>
                      <w:rPr>
                        <w:rFonts w:ascii="Cambria Math" w:hAnsi="Cambria Math"/>
                        <w:i/>
                      </w:rPr>
                    </m:ctrlPr>
                  </m:sSupPr>
                  <m:e>
                    <m:r>
                      <w:rPr>
                        <w:rFonts w:ascii="Cambria Math" w:hAnsi="Cambria Math"/>
                      </w:rPr>
                      <m:t>E</m:t>
                    </m:r>
                  </m:e>
                  <m:sup>
                    <m:r>
                      <w:rPr>
                        <w:rFonts w:ascii="Cambria Math" w:hAnsi="Cambria Math"/>
                      </w:rPr>
                      <m:t>o</m:t>
                    </m:r>
                  </m:sup>
                </m:sSup>
                <m:r>
                  <w:rPr>
                    <w:rFonts w:ascii="Cambria Math" w:hAnsi="Cambria Math"/>
                  </w:rPr>
                  <m:t>=0</m:t>
                </m:r>
              </m:oMath>
            </m:oMathPara>
          </w:p>
          <w:p w14:paraId="20CD8A66" w14:textId="77777777" w:rsidR="00C25F1F" w:rsidRDefault="00C25F1F" w:rsidP="00C25F1F"/>
          <w:p w14:paraId="08433B75" w14:textId="77777777" w:rsidR="00C25F1F" w:rsidRDefault="00C25F1F" w:rsidP="00C25F1F">
            <w:r>
              <w:t xml:space="preserve">The cell potential at 25 </w:t>
            </w:r>
            <w:proofErr w:type="spellStart"/>
            <w:r w:rsidRPr="004B3C24">
              <w:rPr>
                <w:vertAlign w:val="superscript"/>
              </w:rPr>
              <w:t>o</w:t>
            </w:r>
            <w:r w:rsidRPr="004B3C24">
              <w:t>C</w:t>
            </w:r>
            <w:proofErr w:type="spellEnd"/>
            <w:r>
              <w:t xml:space="preserve"> is calculated using the Nernst equation:</w:t>
            </w:r>
          </w:p>
          <w:p w14:paraId="164CA729" w14:textId="77777777" w:rsidR="00374495" w:rsidRDefault="00374495" w:rsidP="00C25F1F"/>
          <w:p w14:paraId="15B59774" w14:textId="77777777" w:rsidR="00374495" w:rsidRPr="00374495" w:rsidRDefault="00374495" w:rsidP="00C25F1F">
            <m:oMathPara>
              <m:oMath>
                <m:r>
                  <w:rPr>
                    <w:rFonts w:ascii="Cambria Math" w:hAnsi="Cambria Math"/>
                  </w:rPr>
                  <m:t>E=</m:t>
                </m:r>
                <m:sSup>
                  <m:sSupPr>
                    <m:ctrlPr>
                      <w:rPr>
                        <w:rFonts w:ascii="Cambria Math" w:hAnsi="Cambria Math"/>
                        <w:i/>
                      </w:rPr>
                    </m:ctrlPr>
                  </m:sSupPr>
                  <m:e>
                    <m:r>
                      <w:rPr>
                        <w:rFonts w:ascii="Cambria Math" w:hAnsi="Cambria Math"/>
                      </w:rPr>
                      <m:t>E</m:t>
                    </m:r>
                  </m:e>
                  <m:sup>
                    <m:r>
                      <w:rPr>
                        <w:rFonts w:ascii="Cambria Math" w:hAnsi="Cambria Math"/>
                      </w:rPr>
                      <m:t>o</m:t>
                    </m:r>
                  </m:sup>
                </m:sSup>
                <m:r>
                  <w:rPr>
                    <w:rFonts w:ascii="Cambria Math" w:hAnsi="Cambria Math"/>
                  </w:rPr>
                  <m:t>-</m:t>
                </m:r>
                <m:f>
                  <m:fPr>
                    <m:ctrlPr>
                      <w:rPr>
                        <w:rFonts w:ascii="Cambria Math" w:hAnsi="Cambria Math"/>
                        <w:i/>
                      </w:rPr>
                    </m:ctrlPr>
                  </m:fPr>
                  <m:num>
                    <m:r>
                      <w:rPr>
                        <w:rFonts w:ascii="Cambria Math" w:hAnsi="Cambria Math"/>
                      </w:rPr>
                      <m:t>RT</m:t>
                    </m:r>
                  </m:num>
                  <m:den>
                    <m:r>
                      <w:rPr>
                        <w:rFonts w:ascii="Cambria Math" w:hAnsi="Cambria Math"/>
                      </w:rPr>
                      <m:t>nF</m:t>
                    </m:r>
                  </m:den>
                </m:f>
                <m:func>
                  <m:funcPr>
                    <m:ctrlPr>
                      <w:rPr>
                        <w:rFonts w:ascii="Cambria Math" w:hAnsi="Cambria Math"/>
                        <w:i/>
                      </w:rPr>
                    </m:ctrlPr>
                  </m:funcPr>
                  <m:fName>
                    <m:r>
                      <m:rPr>
                        <m:sty m:val="p"/>
                      </m:rPr>
                      <w:rPr>
                        <w:rFonts w:ascii="Cambria Math" w:hAnsi="Cambria Math"/>
                      </w:rPr>
                      <m:t>ln</m:t>
                    </m:r>
                  </m:fName>
                  <m:e>
                    <m:r>
                      <w:rPr>
                        <w:rFonts w:ascii="Cambria Math" w:hAnsi="Cambria Math"/>
                      </w:rPr>
                      <m:t>Q</m:t>
                    </m:r>
                  </m:e>
                </m:func>
              </m:oMath>
            </m:oMathPara>
          </w:p>
          <w:p w14:paraId="72800285" w14:textId="77777777" w:rsidR="00374495" w:rsidRDefault="00374495" w:rsidP="00C25F1F"/>
          <w:p w14:paraId="33EDB02A" w14:textId="77777777" w:rsidR="00374495" w:rsidRDefault="00374495" w:rsidP="00C25F1F">
            <w:r>
              <w:t>Substituting the values from the problem:</w:t>
            </w:r>
          </w:p>
          <w:p w14:paraId="408BFADF" w14:textId="77777777" w:rsidR="00C25F1F" w:rsidRDefault="00C25F1F" w:rsidP="00C25F1F"/>
          <w:p w14:paraId="55241F04" w14:textId="77777777" w:rsidR="00C25F1F" w:rsidRPr="004B3C24" w:rsidRDefault="00C25F1F" w:rsidP="00C25F1F">
            <m:oMathPara>
              <m:oMath>
                <m:r>
                  <w:rPr>
                    <w:rFonts w:ascii="Cambria Math" w:hAnsi="Cambria Math"/>
                  </w:rPr>
                  <m:t>E</m:t>
                </m:r>
                <m:r>
                  <m:rPr>
                    <m:aln/>
                  </m:rPr>
                  <w:rPr>
                    <w:rFonts w:ascii="Cambria Math" w:hAnsi="Cambria Math"/>
                  </w:rPr>
                  <m:t>=0-</m:t>
                </m:r>
                <m:f>
                  <m:fPr>
                    <m:ctrlPr>
                      <w:rPr>
                        <w:rFonts w:ascii="Cambria Math" w:hAnsi="Cambria Math"/>
                        <w:i/>
                      </w:rPr>
                    </m:ctrlPr>
                  </m:fPr>
                  <m:num>
                    <m:d>
                      <m:dPr>
                        <m:ctrlPr>
                          <w:rPr>
                            <w:rFonts w:ascii="Cambria Math" w:hAnsi="Cambria Math"/>
                            <w:i/>
                          </w:rPr>
                        </m:ctrlPr>
                      </m:dPr>
                      <m:e>
                        <m:r>
                          <w:rPr>
                            <w:rFonts w:ascii="Cambria Math" w:hAnsi="Cambria Math"/>
                          </w:rPr>
                          <m:t xml:space="preserve">8.314 </m:t>
                        </m:r>
                        <m:box>
                          <m:boxPr>
                            <m:ctrlPr>
                              <w:rPr>
                                <w:rFonts w:ascii="Cambria Math" w:hAnsi="Cambria Math"/>
                                <w:i/>
                              </w:rPr>
                            </m:ctrlPr>
                          </m:boxPr>
                          <m:e>
                            <m:argPr>
                              <m:argSz m:val="-1"/>
                            </m:argPr>
                            <m:f>
                              <m:fPr>
                                <m:ctrlPr>
                                  <w:rPr>
                                    <w:rFonts w:ascii="Cambria Math" w:hAnsi="Cambria Math"/>
                                    <w:i/>
                                  </w:rPr>
                                </m:ctrlPr>
                              </m:fPr>
                              <m:num>
                                <m:r>
                                  <w:rPr>
                                    <w:rFonts w:ascii="Cambria Math" w:hAnsi="Cambria Math"/>
                                  </w:rPr>
                                  <m:t>J</m:t>
                                </m:r>
                              </m:num>
                              <m:den>
                                <m:r>
                                  <w:rPr>
                                    <w:rFonts w:ascii="Cambria Math" w:hAnsi="Cambria Math"/>
                                  </w:rPr>
                                  <m:t>mol K</m:t>
                                </m:r>
                              </m:den>
                            </m:f>
                          </m:e>
                        </m:box>
                      </m:e>
                    </m:d>
                    <m:d>
                      <m:dPr>
                        <m:ctrlPr>
                          <w:rPr>
                            <w:rFonts w:ascii="Cambria Math" w:hAnsi="Cambria Math"/>
                            <w:i/>
                          </w:rPr>
                        </m:ctrlPr>
                      </m:dPr>
                      <m:e>
                        <m:r>
                          <w:rPr>
                            <w:rFonts w:ascii="Cambria Math" w:hAnsi="Cambria Math"/>
                          </w:rPr>
                          <m:t>298 K</m:t>
                        </m:r>
                      </m:e>
                    </m:d>
                  </m:num>
                  <m:den>
                    <m:d>
                      <m:dPr>
                        <m:ctrlPr>
                          <w:rPr>
                            <w:rFonts w:ascii="Cambria Math" w:hAnsi="Cambria Math"/>
                            <w:i/>
                          </w:rPr>
                        </m:ctrlPr>
                      </m:dPr>
                      <m:e>
                        <m:r>
                          <w:rPr>
                            <w:rFonts w:ascii="Cambria Math" w:hAnsi="Cambria Math"/>
                          </w:rPr>
                          <m:t>2</m:t>
                        </m:r>
                      </m:e>
                    </m:d>
                    <m:d>
                      <m:dPr>
                        <m:ctrlPr>
                          <w:rPr>
                            <w:rFonts w:ascii="Cambria Math" w:hAnsi="Cambria Math"/>
                            <w:i/>
                          </w:rPr>
                        </m:ctrlPr>
                      </m:dPr>
                      <m:e>
                        <m:r>
                          <w:rPr>
                            <w:rFonts w:ascii="Cambria Math" w:hAnsi="Cambria Math"/>
                          </w:rPr>
                          <m:t>96484</m:t>
                        </m:r>
                        <m:box>
                          <m:boxPr>
                            <m:ctrlPr>
                              <w:rPr>
                                <w:rFonts w:ascii="Cambria Math" w:hAnsi="Cambria Math"/>
                                <w:i/>
                              </w:rPr>
                            </m:ctrlPr>
                          </m:boxPr>
                          <m:e>
                            <m:argPr>
                              <m:argSz m:val="-1"/>
                            </m:argPr>
                            <m:f>
                              <m:fPr>
                                <m:ctrlPr>
                                  <w:rPr>
                                    <w:rFonts w:ascii="Cambria Math" w:hAnsi="Cambria Math"/>
                                    <w:i/>
                                  </w:rPr>
                                </m:ctrlPr>
                              </m:fPr>
                              <m:num>
                                <m:r>
                                  <w:rPr>
                                    <w:rFonts w:ascii="Cambria Math" w:hAnsi="Cambria Math"/>
                                  </w:rPr>
                                  <m:t>C</m:t>
                                </m:r>
                              </m:num>
                              <m:den>
                                <m:r>
                                  <w:rPr>
                                    <w:rFonts w:ascii="Cambria Math" w:hAnsi="Cambria Math"/>
                                  </w:rPr>
                                  <m:t>mol</m:t>
                                </m:r>
                              </m:den>
                            </m:f>
                          </m:e>
                        </m:box>
                      </m:e>
                    </m:d>
                  </m:den>
                </m:f>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r>
                              <w:rPr>
                                <w:rFonts w:ascii="Cambria Math" w:hAnsi="Cambria Math"/>
                              </w:rPr>
                              <m:t>[0.00100 M</m:t>
                            </m:r>
                          </m:num>
                          <m:den>
                            <m:d>
                              <m:dPr>
                                <m:begChr m:val="["/>
                                <m:endChr m:val="]"/>
                                <m:ctrlPr>
                                  <w:rPr>
                                    <w:rFonts w:ascii="Cambria Math" w:hAnsi="Cambria Math"/>
                                    <w:i/>
                                  </w:rPr>
                                </m:ctrlPr>
                              </m:dPr>
                              <m:e>
                                <m:r>
                                  <w:rPr>
                                    <w:rFonts w:ascii="Cambria Math" w:hAnsi="Cambria Math"/>
                                  </w:rPr>
                                  <m:t>0.100 M</m:t>
                                </m:r>
                              </m:e>
                            </m:d>
                          </m:den>
                        </m:f>
                      </m:e>
                    </m:d>
                  </m:e>
                </m:func>
                <m:r>
                  <m:rPr>
                    <m:sty m:val="p"/>
                  </m:rPr>
                  <w:br/>
                </m:r>
              </m:oMath>
              <m:oMath>
                <m:r>
                  <m:rPr>
                    <m:aln/>
                  </m:rPr>
                  <w:rPr>
                    <w:rFonts w:ascii="Cambria Math" w:hAnsi="Cambria Math"/>
                  </w:rPr>
                  <m:t>=0.059 V</m:t>
                </m:r>
              </m:oMath>
            </m:oMathPara>
          </w:p>
          <w:p w14:paraId="65C6CCC5" w14:textId="77777777" w:rsidR="00C25F1F" w:rsidRDefault="00C25F1F" w:rsidP="008E72FF"/>
        </w:tc>
      </w:tr>
    </w:tbl>
    <w:p w14:paraId="26E823F6" w14:textId="77777777" w:rsidR="004B3C24" w:rsidRDefault="004B3C24" w:rsidP="008E72FF"/>
    <w:p w14:paraId="32B85FE5" w14:textId="77777777" w:rsidR="00443B0F" w:rsidRDefault="00191618" w:rsidP="00191618">
      <w:pPr>
        <w:pStyle w:val="Heading2"/>
      </w:pPr>
      <w:r>
        <w:lastRenderedPageBreak/>
        <w:t>Applications to Equilibrium</w:t>
      </w:r>
    </w:p>
    <w:p w14:paraId="6643B1A0" w14:textId="77777777" w:rsidR="00191618" w:rsidRDefault="00191618" w:rsidP="00355E0E"/>
    <w:p w14:paraId="4E02345F" w14:textId="77777777" w:rsidR="00191618" w:rsidRDefault="00191618" w:rsidP="00355E0E">
      <w:r>
        <w:tab/>
        <w:t xml:space="preserve">Since the standard cell potential, </w:t>
      </w:r>
      <w:proofErr w:type="spellStart"/>
      <w:r>
        <w:t>E</w:t>
      </w:r>
      <w:r>
        <w:rPr>
          <w:vertAlign w:val="superscript"/>
        </w:rPr>
        <w:t>o</w:t>
      </w:r>
      <w:proofErr w:type="spellEnd"/>
      <w:r>
        <w:t>, is directly related to the stand Gibbs function change</w:t>
      </w:r>
    </w:p>
    <w:p w14:paraId="459FF3E8" w14:textId="77777777" w:rsidR="00191618" w:rsidRDefault="00191618" w:rsidP="00355E0E"/>
    <w:p w14:paraId="245CEB7E" w14:textId="77777777" w:rsidR="00191618" w:rsidRPr="00191618" w:rsidRDefault="00191618" w:rsidP="00355E0E">
      <m:oMathPara>
        <m:oMath>
          <m:r>
            <w:rPr>
              <w:rFonts w:ascii="Cambria Math" w:hAnsi="Cambria Math"/>
            </w:rPr>
            <m:t>∆</m:t>
          </m:r>
          <m:sSup>
            <m:sSupPr>
              <m:ctrlPr>
                <w:rPr>
                  <w:rFonts w:ascii="Cambria Math" w:hAnsi="Cambria Math"/>
                  <w:i/>
                </w:rPr>
              </m:ctrlPr>
            </m:sSupPr>
            <m:e>
              <m:r>
                <w:rPr>
                  <w:rFonts w:ascii="Cambria Math" w:hAnsi="Cambria Math"/>
                </w:rPr>
                <m:t>G</m:t>
              </m:r>
            </m:e>
            <m:sup>
              <m:r>
                <w:rPr>
                  <w:rFonts w:ascii="Cambria Math" w:hAnsi="Cambria Math"/>
                </w:rPr>
                <m:t>o</m:t>
              </m:r>
            </m:sup>
          </m:sSup>
          <m:r>
            <w:rPr>
              <w:rFonts w:ascii="Cambria Math" w:hAnsi="Cambria Math"/>
            </w:rPr>
            <m:t>=-nF</m:t>
          </m:r>
          <m:sSup>
            <m:sSupPr>
              <m:ctrlPr>
                <w:rPr>
                  <w:rFonts w:ascii="Cambria Math" w:hAnsi="Cambria Math"/>
                  <w:i/>
                </w:rPr>
              </m:ctrlPr>
            </m:sSupPr>
            <m:e>
              <m:r>
                <w:rPr>
                  <w:rFonts w:ascii="Cambria Math" w:hAnsi="Cambria Math"/>
                </w:rPr>
                <m:t>E</m:t>
              </m:r>
            </m:e>
            <m:sup>
              <m:r>
                <w:rPr>
                  <w:rFonts w:ascii="Cambria Math" w:hAnsi="Cambria Math"/>
                </w:rPr>
                <m:t>o</m:t>
              </m:r>
            </m:sup>
          </m:sSup>
        </m:oMath>
      </m:oMathPara>
    </w:p>
    <w:p w14:paraId="1BC2FCF2" w14:textId="77777777" w:rsidR="00191618" w:rsidRDefault="00191618" w:rsidP="00355E0E"/>
    <w:p w14:paraId="226E7DEC" w14:textId="77777777" w:rsidR="00191618" w:rsidRPr="00191618" w:rsidRDefault="00191618" w:rsidP="00355E0E">
      <w:r>
        <w:t>It follows that the standard cell potential will also be related to an equilibrium constant describing a redox reaction. T</w:t>
      </w:r>
      <w:r w:rsidR="000E50A8">
        <w:t>h</w:t>
      </w:r>
      <w:r>
        <w:t xml:space="preserve">e relationship between </w:t>
      </w:r>
      <w:r w:rsidRPr="00191618">
        <w:rPr>
          <w:rFonts w:ascii="Symbol" w:hAnsi="Symbol"/>
        </w:rPr>
        <w:t></w:t>
      </w:r>
      <w:r>
        <w:t>G</w:t>
      </w:r>
      <w:r>
        <w:rPr>
          <w:vertAlign w:val="superscript"/>
        </w:rPr>
        <w:t>o</w:t>
      </w:r>
      <w:r>
        <w:t xml:space="preserve"> and K is given by</w:t>
      </w:r>
    </w:p>
    <w:p w14:paraId="03E18E72" w14:textId="77777777" w:rsidR="00191618" w:rsidRDefault="00191618" w:rsidP="00355E0E"/>
    <w:p w14:paraId="7F22585E" w14:textId="77777777" w:rsidR="00191618" w:rsidRPr="00191618" w:rsidRDefault="00191618" w:rsidP="00355E0E">
      <m:oMathPara>
        <m:oMath>
          <m:r>
            <w:rPr>
              <w:rFonts w:ascii="Cambria Math" w:hAnsi="Cambria Math"/>
            </w:rPr>
            <m:t>∆</m:t>
          </m:r>
          <m:sSup>
            <m:sSupPr>
              <m:ctrlPr>
                <w:rPr>
                  <w:rFonts w:ascii="Cambria Math" w:hAnsi="Cambria Math"/>
                  <w:i/>
                </w:rPr>
              </m:ctrlPr>
            </m:sSupPr>
            <m:e>
              <m:r>
                <w:rPr>
                  <w:rFonts w:ascii="Cambria Math" w:hAnsi="Cambria Math"/>
                </w:rPr>
                <m:t>G</m:t>
              </m:r>
            </m:e>
            <m:sup>
              <m:r>
                <w:rPr>
                  <w:rFonts w:ascii="Cambria Math" w:hAnsi="Cambria Math"/>
                </w:rPr>
                <m:t>o</m:t>
              </m:r>
            </m:sup>
          </m:sSup>
          <m:r>
            <w:rPr>
              <w:rFonts w:ascii="Cambria Math" w:hAnsi="Cambria Math"/>
            </w:rPr>
            <m:t>=-RT</m:t>
          </m:r>
          <m:func>
            <m:funcPr>
              <m:ctrlPr>
                <w:rPr>
                  <w:rFonts w:ascii="Cambria Math" w:hAnsi="Cambria Math"/>
                  <w:i/>
                </w:rPr>
              </m:ctrlPr>
            </m:funcPr>
            <m:fName>
              <m:r>
                <m:rPr>
                  <m:sty m:val="p"/>
                </m:rPr>
                <w:rPr>
                  <w:rFonts w:ascii="Cambria Math" w:hAnsi="Cambria Math"/>
                </w:rPr>
                <m:t>ln</m:t>
              </m:r>
            </m:fName>
            <m:e>
              <m:r>
                <w:rPr>
                  <w:rFonts w:ascii="Cambria Math" w:hAnsi="Cambria Math"/>
                </w:rPr>
                <m:t>K</m:t>
              </m:r>
            </m:e>
          </m:func>
        </m:oMath>
      </m:oMathPara>
    </w:p>
    <w:p w14:paraId="63A50DC0" w14:textId="77777777" w:rsidR="00191618" w:rsidRDefault="00191618" w:rsidP="00355E0E"/>
    <w:p w14:paraId="4E0D657A" w14:textId="77777777" w:rsidR="00191618" w:rsidRDefault="00191618" w:rsidP="00355E0E">
      <w:r>
        <w:t>So, it follows that</w:t>
      </w:r>
    </w:p>
    <w:p w14:paraId="72FAD448" w14:textId="77777777" w:rsidR="00191618" w:rsidRDefault="00191618" w:rsidP="00355E0E"/>
    <w:p w14:paraId="1BAEBBA1" w14:textId="77777777" w:rsidR="00191618" w:rsidRPr="00191618" w:rsidRDefault="00000000" w:rsidP="00355E0E">
      <m:oMathPara>
        <m:oMath>
          <m:sSup>
            <m:sSupPr>
              <m:ctrlPr>
                <w:rPr>
                  <w:rFonts w:ascii="Cambria Math" w:hAnsi="Cambria Math"/>
                  <w:i/>
                </w:rPr>
              </m:ctrlPr>
            </m:sSupPr>
            <m:e>
              <m:r>
                <w:rPr>
                  <w:rFonts w:ascii="Cambria Math" w:hAnsi="Cambria Math"/>
                </w:rPr>
                <m:t>E</m:t>
              </m:r>
            </m:e>
            <m:sup>
              <m:r>
                <w:rPr>
                  <w:rFonts w:ascii="Cambria Math" w:hAnsi="Cambria Math"/>
                </w:rPr>
                <m:t>o</m:t>
              </m:r>
            </m:sup>
          </m:sSup>
          <m:r>
            <w:rPr>
              <w:rFonts w:ascii="Cambria Math" w:hAnsi="Cambria Math"/>
            </w:rPr>
            <m:t>=</m:t>
          </m:r>
          <m:f>
            <m:fPr>
              <m:ctrlPr>
                <w:rPr>
                  <w:rFonts w:ascii="Cambria Math" w:hAnsi="Cambria Math"/>
                  <w:i/>
                </w:rPr>
              </m:ctrlPr>
            </m:fPr>
            <m:num>
              <m:r>
                <w:rPr>
                  <w:rFonts w:ascii="Cambria Math" w:hAnsi="Cambria Math"/>
                </w:rPr>
                <m:t>RT</m:t>
              </m:r>
            </m:num>
            <m:den>
              <m:r>
                <w:rPr>
                  <w:rFonts w:ascii="Cambria Math" w:hAnsi="Cambria Math"/>
                </w:rPr>
                <m:t>nF</m:t>
              </m:r>
            </m:den>
          </m:f>
          <m:func>
            <m:funcPr>
              <m:ctrlPr>
                <w:rPr>
                  <w:rFonts w:ascii="Cambria Math" w:hAnsi="Cambria Math"/>
                  <w:i/>
                </w:rPr>
              </m:ctrlPr>
            </m:funcPr>
            <m:fName>
              <m:r>
                <m:rPr>
                  <m:sty m:val="p"/>
                </m:rPr>
                <w:rPr>
                  <w:rFonts w:ascii="Cambria Math" w:hAnsi="Cambria Math"/>
                </w:rPr>
                <m:t>ln</m:t>
              </m:r>
            </m:fName>
            <m:e>
              <m:r>
                <w:rPr>
                  <w:rFonts w:ascii="Cambria Math" w:hAnsi="Cambria Math"/>
                </w:rPr>
                <m:t>K</m:t>
              </m:r>
            </m:e>
          </m:func>
        </m:oMath>
      </m:oMathPara>
    </w:p>
    <w:p w14:paraId="1960D181" w14:textId="77777777" w:rsidR="00191618" w:rsidRDefault="00191618" w:rsidP="00355E0E"/>
    <w:p w14:paraId="3251F650" w14:textId="77777777" w:rsidR="00191618" w:rsidRDefault="00191618" w:rsidP="00355E0E">
      <w:r>
        <w:t>At 298 K, this can be tran</w:t>
      </w:r>
      <w:r w:rsidR="000E50A8">
        <w:t>s</w:t>
      </w:r>
      <w:r>
        <w:t xml:space="preserve">formed similarly to the </w:t>
      </w:r>
      <w:r w:rsidR="000E50A8">
        <w:t>Nernst equation</w:t>
      </w:r>
    </w:p>
    <w:p w14:paraId="0D633A99" w14:textId="77777777" w:rsidR="000E50A8" w:rsidRDefault="000E50A8" w:rsidP="00355E0E"/>
    <w:p w14:paraId="32CBC9C3" w14:textId="77777777" w:rsidR="000E50A8" w:rsidRPr="000E50A8" w:rsidRDefault="00000000" w:rsidP="00355E0E">
      <m:oMathPara>
        <m:oMath>
          <m:sSup>
            <m:sSupPr>
              <m:ctrlPr>
                <w:rPr>
                  <w:rFonts w:ascii="Cambria Math" w:hAnsi="Cambria Math"/>
                  <w:i/>
                </w:rPr>
              </m:ctrlPr>
            </m:sSupPr>
            <m:e>
              <m:r>
                <w:rPr>
                  <w:rFonts w:ascii="Cambria Math" w:hAnsi="Cambria Math"/>
                </w:rPr>
                <m:t>E</m:t>
              </m:r>
            </m:e>
            <m:sup>
              <m:r>
                <w:rPr>
                  <w:rFonts w:ascii="Cambria Math" w:hAnsi="Cambria Math"/>
                </w:rPr>
                <m:t>o</m:t>
              </m:r>
            </m:sup>
          </m:sSup>
          <m:r>
            <w:rPr>
              <w:rFonts w:ascii="Cambria Math" w:hAnsi="Cambria Math"/>
            </w:rPr>
            <m:t>=</m:t>
          </m:r>
          <m:f>
            <m:fPr>
              <m:ctrlPr>
                <w:rPr>
                  <w:rFonts w:ascii="Cambria Math" w:hAnsi="Cambria Math"/>
                  <w:i/>
                </w:rPr>
              </m:ctrlPr>
            </m:fPr>
            <m:num>
              <m:r>
                <w:rPr>
                  <w:rFonts w:ascii="Cambria Math" w:hAnsi="Cambria Math"/>
                </w:rPr>
                <m:t>0.0592 V</m:t>
              </m:r>
            </m:num>
            <m:den>
              <m:r>
                <w:rPr>
                  <w:rFonts w:ascii="Cambria Math" w:hAnsi="Cambria Math"/>
                </w:rPr>
                <m:t>n</m:t>
              </m:r>
            </m:den>
          </m:f>
          <m:func>
            <m:funcPr>
              <m:ctrlPr>
                <w:rPr>
                  <w:rFonts w:ascii="Cambria Math" w:hAnsi="Cambria Math"/>
                  <w:i/>
                </w:rPr>
              </m:ctrlPr>
            </m:funcPr>
            <m:fName>
              <m:r>
                <m:rPr>
                  <m:sty m:val="p"/>
                </m:rPr>
                <w:rPr>
                  <w:rFonts w:ascii="Cambria Math" w:hAnsi="Cambria Math"/>
                </w:rPr>
                <m:t>log</m:t>
              </m:r>
            </m:fName>
            <m:e>
              <m:r>
                <w:rPr>
                  <w:rFonts w:ascii="Cambria Math" w:hAnsi="Cambria Math"/>
                </w:rPr>
                <m:t>K</m:t>
              </m:r>
            </m:e>
          </m:func>
        </m:oMath>
      </m:oMathPara>
    </w:p>
    <w:p w14:paraId="4F0810EF" w14:textId="77777777" w:rsidR="000E50A8" w:rsidRDefault="000E50A8" w:rsidP="00355E0E"/>
    <w:tbl>
      <w:tblPr>
        <w:tblStyle w:val="TableGrid"/>
        <w:tblW w:w="0" w:type="auto"/>
        <w:shd w:val="clear" w:color="auto" w:fill="D9D9D9" w:themeFill="background1" w:themeFillShade="D9"/>
        <w:tblLook w:val="04A0" w:firstRow="1" w:lastRow="0" w:firstColumn="1" w:lastColumn="0" w:noHBand="0" w:noVBand="1"/>
      </w:tblPr>
      <w:tblGrid>
        <w:gridCol w:w="9576"/>
      </w:tblGrid>
      <w:tr w:rsidR="000E50A8" w14:paraId="59C280F4" w14:textId="77777777" w:rsidTr="000E50A8">
        <w:tc>
          <w:tcPr>
            <w:tcW w:w="9576" w:type="dxa"/>
            <w:shd w:val="clear" w:color="auto" w:fill="D9D9D9" w:themeFill="background1" w:themeFillShade="D9"/>
          </w:tcPr>
          <w:p w14:paraId="037E8B87" w14:textId="77777777" w:rsidR="000E50A8" w:rsidRDefault="000E50A8" w:rsidP="000E50A8">
            <w:r w:rsidRPr="000E50A8">
              <w:rPr>
                <w:b/>
              </w:rPr>
              <w:t>Example</w:t>
            </w:r>
            <w:r>
              <w:t>: Based in the standard reduction potentials</w:t>
            </w:r>
          </w:p>
          <w:p w14:paraId="28BB6055" w14:textId="77777777" w:rsidR="000E50A8" w:rsidRDefault="000E50A8" w:rsidP="000E50A8"/>
          <w:p w14:paraId="376B6FC0" w14:textId="77777777" w:rsidR="000E50A8" w:rsidRDefault="000E50A8" w:rsidP="000E50A8">
            <w:pPr>
              <w:tabs>
                <w:tab w:val="left" w:pos="2160"/>
                <w:tab w:val="decimal" w:pos="5040"/>
              </w:tabs>
              <w:ind w:left="2160"/>
            </w:pPr>
            <w:r>
              <w:t>Cu</w:t>
            </w:r>
            <w:r w:rsidRPr="00100A91">
              <w:rPr>
                <w:vertAlign w:val="superscript"/>
              </w:rPr>
              <w:t>2</w:t>
            </w:r>
            <w:r>
              <w:rPr>
                <w:vertAlign w:val="superscript"/>
              </w:rPr>
              <w:t>+</w:t>
            </w:r>
            <w:r>
              <w:t xml:space="preserve"> + 2 e </w:t>
            </w:r>
            <w:r>
              <w:sym w:font="Wingdings" w:char="F0E0"/>
            </w:r>
            <w:r>
              <w:t xml:space="preserve"> Cu</w:t>
            </w:r>
            <w:r>
              <w:tab/>
              <w:t>0.337 V</w:t>
            </w:r>
          </w:p>
          <w:p w14:paraId="2FAAEE8B" w14:textId="77777777" w:rsidR="000E50A8" w:rsidRDefault="000E50A8" w:rsidP="000E50A8">
            <w:pPr>
              <w:tabs>
                <w:tab w:val="left" w:pos="2160"/>
                <w:tab w:val="decimal" w:pos="5040"/>
              </w:tabs>
              <w:ind w:left="2160"/>
            </w:pPr>
            <w:r>
              <w:t>Zn</w:t>
            </w:r>
            <w:r>
              <w:rPr>
                <w:vertAlign w:val="superscript"/>
              </w:rPr>
              <w:t>2+</w:t>
            </w:r>
            <w:r>
              <w:t xml:space="preserve"> + 2 e </w:t>
            </w:r>
            <w:r>
              <w:sym w:font="Wingdings" w:char="F0E0"/>
            </w:r>
            <w:r>
              <w:t xml:space="preserve"> Zn</w:t>
            </w:r>
            <w:r>
              <w:tab/>
              <w:t>-0.763 V</w:t>
            </w:r>
          </w:p>
          <w:p w14:paraId="4B8E2383" w14:textId="77777777" w:rsidR="000E50A8" w:rsidRDefault="000E50A8" w:rsidP="000E50A8">
            <w:pPr>
              <w:tabs>
                <w:tab w:val="left" w:pos="2160"/>
                <w:tab w:val="decimal" w:pos="3690"/>
              </w:tabs>
            </w:pPr>
          </w:p>
          <w:p w14:paraId="26F52A57" w14:textId="77777777" w:rsidR="000E50A8" w:rsidRDefault="000E50A8" w:rsidP="000E50A8">
            <w:pPr>
              <w:tabs>
                <w:tab w:val="left" w:pos="2160"/>
                <w:tab w:val="decimal" w:pos="3690"/>
              </w:tabs>
            </w:pPr>
            <w:r>
              <w:t>Calculate the value of the equilibrium constant for the reaction</w:t>
            </w:r>
          </w:p>
          <w:p w14:paraId="2666059A" w14:textId="77777777" w:rsidR="000E50A8" w:rsidRDefault="000E50A8" w:rsidP="000E50A8">
            <w:pPr>
              <w:tabs>
                <w:tab w:val="left" w:pos="2160"/>
                <w:tab w:val="decimal" w:pos="3690"/>
              </w:tabs>
            </w:pPr>
          </w:p>
          <w:p w14:paraId="32F1AF0D" w14:textId="77777777" w:rsidR="000E50A8" w:rsidRDefault="000E50A8" w:rsidP="000E50A8">
            <w:pPr>
              <w:tabs>
                <w:tab w:val="left" w:pos="2160"/>
                <w:tab w:val="decimal" w:pos="3690"/>
              </w:tabs>
            </w:pPr>
            <m:oMathPara>
              <m:oMath>
                <m:r>
                  <w:rPr>
                    <w:rFonts w:ascii="Cambria Math" w:hAnsi="Cambria Math"/>
                  </w:rPr>
                  <m:t>C</m:t>
                </m:r>
                <m:sSup>
                  <m:sSupPr>
                    <m:ctrlPr>
                      <w:rPr>
                        <w:rFonts w:ascii="Cambria Math" w:hAnsi="Cambria Math"/>
                        <w:i/>
                      </w:rPr>
                    </m:ctrlPr>
                  </m:sSupPr>
                  <m:e>
                    <m:r>
                      <w:rPr>
                        <w:rFonts w:ascii="Cambria Math" w:hAnsi="Cambria Math"/>
                      </w:rPr>
                      <m:t>u</m:t>
                    </m:r>
                  </m:e>
                  <m:sup>
                    <m:r>
                      <w:rPr>
                        <w:rFonts w:ascii="Cambria Math" w:hAnsi="Cambria Math"/>
                      </w:rPr>
                      <m:t>2+</m:t>
                    </m:r>
                  </m:sup>
                </m:sSup>
                <m:d>
                  <m:dPr>
                    <m:ctrlPr>
                      <w:rPr>
                        <w:rFonts w:ascii="Cambria Math" w:hAnsi="Cambria Math"/>
                        <w:i/>
                      </w:rPr>
                    </m:ctrlPr>
                  </m:dPr>
                  <m:e>
                    <m:r>
                      <w:rPr>
                        <w:rFonts w:ascii="Cambria Math" w:hAnsi="Cambria Math"/>
                      </w:rPr>
                      <m:t>aq</m:t>
                    </m:r>
                  </m:e>
                </m:d>
                <m:r>
                  <w:rPr>
                    <w:rFonts w:ascii="Cambria Math" w:hAnsi="Cambria Math"/>
                  </w:rPr>
                  <m:t>+Zn</m:t>
                </m:r>
                <m:d>
                  <m:dPr>
                    <m:ctrlPr>
                      <w:rPr>
                        <w:rFonts w:ascii="Cambria Math" w:hAnsi="Cambria Math"/>
                        <w:i/>
                      </w:rPr>
                    </m:ctrlPr>
                  </m:dPr>
                  <m:e>
                    <m:r>
                      <w:rPr>
                        <w:rFonts w:ascii="Cambria Math" w:hAnsi="Cambria Math"/>
                      </w:rPr>
                      <m:t>s</m:t>
                    </m:r>
                  </m:e>
                </m:d>
                <m:r>
                  <w:rPr>
                    <w:rFonts w:ascii="Cambria Math" w:hAnsi="Cambria Math"/>
                  </w:rPr>
                  <m:t>↔  Cu</m:t>
                </m:r>
                <m:d>
                  <m:dPr>
                    <m:ctrlPr>
                      <w:rPr>
                        <w:rFonts w:ascii="Cambria Math" w:hAnsi="Cambria Math"/>
                        <w:i/>
                      </w:rPr>
                    </m:ctrlPr>
                  </m:dPr>
                  <m:e>
                    <m:r>
                      <w:rPr>
                        <w:rFonts w:ascii="Cambria Math" w:hAnsi="Cambria Math"/>
                      </w:rPr>
                      <m:t>s</m:t>
                    </m:r>
                  </m:e>
                </m:d>
                <m:r>
                  <w:rPr>
                    <w:rFonts w:ascii="Cambria Math" w:hAnsi="Cambria Math"/>
                  </w:rPr>
                  <m:t>+Z</m:t>
                </m:r>
                <m:sSup>
                  <m:sSupPr>
                    <m:ctrlPr>
                      <w:rPr>
                        <w:rFonts w:ascii="Cambria Math" w:hAnsi="Cambria Math"/>
                        <w:i/>
                      </w:rPr>
                    </m:ctrlPr>
                  </m:sSupPr>
                  <m:e>
                    <m:r>
                      <w:rPr>
                        <w:rFonts w:ascii="Cambria Math" w:hAnsi="Cambria Math"/>
                      </w:rPr>
                      <m:t>n</m:t>
                    </m:r>
                  </m:e>
                  <m:sup>
                    <m:r>
                      <w:rPr>
                        <w:rFonts w:ascii="Cambria Math" w:hAnsi="Cambria Math"/>
                      </w:rPr>
                      <m:t>2+</m:t>
                    </m:r>
                  </m:sup>
                </m:sSup>
                <m:d>
                  <m:dPr>
                    <m:ctrlPr>
                      <w:rPr>
                        <w:rFonts w:ascii="Cambria Math" w:hAnsi="Cambria Math"/>
                        <w:i/>
                      </w:rPr>
                    </m:ctrlPr>
                  </m:dPr>
                  <m:e>
                    <m:r>
                      <w:rPr>
                        <w:rFonts w:ascii="Cambria Math" w:hAnsi="Cambria Math"/>
                      </w:rPr>
                      <m:t>aq</m:t>
                    </m:r>
                  </m:e>
                </m:d>
              </m:oMath>
            </m:oMathPara>
          </w:p>
          <w:p w14:paraId="7CD551D9" w14:textId="77777777" w:rsidR="000E50A8" w:rsidRDefault="000E50A8" w:rsidP="00355E0E"/>
          <w:p w14:paraId="1EB1E0A7" w14:textId="77777777" w:rsidR="000E50A8" w:rsidRDefault="000E50A8" w:rsidP="00355E0E">
            <w:r w:rsidRPr="000E50A8">
              <w:rPr>
                <w:b/>
              </w:rPr>
              <w:t>Solution</w:t>
            </w:r>
            <w:r>
              <w:t>:</w:t>
            </w:r>
            <w:r w:rsidR="008C3B94">
              <w:t xml:space="preserve"> The standard cell potential, </w:t>
            </w:r>
            <w:proofErr w:type="spellStart"/>
            <w:r w:rsidR="008C3B94">
              <w:t>E</w:t>
            </w:r>
            <w:r w:rsidR="008C3B94">
              <w:rPr>
                <w:vertAlign w:val="superscript"/>
              </w:rPr>
              <w:t>o</w:t>
            </w:r>
            <w:proofErr w:type="spellEnd"/>
            <w:r w:rsidR="008C3B94">
              <w:t>, for the reaction is</w:t>
            </w:r>
          </w:p>
          <w:p w14:paraId="29043306" w14:textId="77777777" w:rsidR="008C3B94" w:rsidRDefault="008C3B94" w:rsidP="00355E0E"/>
          <w:p w14:paraId="2126242E" w14:textId="77777777" w:rsidR="008C3B94" w:rsidRPr="008C3B94" w:rsidRDefault="00000000" w:rsidP="00355E0E">
            <m:oMathPara>
              <m:oMath>
                <m:sSup>
                  <m:sSupPr>
                    <m:ctrlPr>
                      <w:rPr>
                        <w:rFonts w:ascii="Cambria Math" w:hAnsi="Cambria Math"/>
                        <w:i/>
                      </w:rPr>
                    </m:ctrlPr>
                  </m:sSupPr>
                  <m:e>
                    <m:r>
                      <w:rPr>
                        <w:rFonts w:ascii="Cambria Math" w:hAnsi="Cambria Math"/>
                      </w:rPr>
                      <m:t>E</m:t>
                    </m:r>
                  </m:e>
                  <m:sup>
                    <m:r>
                      <w:rPr>
                        <w:rFonts w:ascii="Cambria Math" w:hAnsi="Cambria Math"/>
                      </w:rPr>
                      <m:t>o</m:t>
                    </m:r>
                  </m:sup>
                </m:sSup>
                <m:r>
                  <w:rPr>
                    <w:rFonts w:ascii="Cambria Math" w:hAnsi="Cambria Math"/>
                  </w:rPr>
                  <m:t>=</m:t>
                </m:r>
                <m:d>
                  <m:dPr>
                    <m:ctrlPr>
                      <w:rPr>
                        <w:rFonts w:ascii="Cambria Math" w:hAnsi="Cambria Math"/>
                        <w:i/>
                      </w:rPr>
                    </m:ctrlPr>
                  </m:dPr>
                  <m:e>
                    <m:r>
                      <w:rPr>
                        <w:rFonts w:ascii="Cambria Math" w:hAnsi="Cambria Math"/>
                      </w:rPr>
                      <m:t>0.337 V</m:t>
                    </m:r>
                  </m:e>
                </m:d>
                <m:r>
                  <w:rPr>
                    <w:rFonts w:ascii="Cambria Math" w:hAnsi="Cambria Math"/>
                  </w:rPr>
                  <m:t>-</m:t>
                </m:r>
                <m:d>
                  <m:dPr>
                    <m:ctrlPr>
                      <w:rPr>
                        <w:rFonts w:ascii="Cambria Math" w:hAnsi="Cambria Math"/>
                        <w:i/>
                      </w:rPr>
                    </m:ctrlPr>
                  </m:dPr>
                  <m:e>
                    <m:r>
                      <w:rPr>
                        <w:rFonts w:ascii="Cambria Math" w:hAnsi="Cambria Math"/>
                      </w:rPr>
                      <m:t>-0.763 V</m:t>
                    </m:r>
                  </m:e>
                </m:d>
                <m:r>
                  <w:rPr>
                    <w:rFonts w:ascii="Cambria Math" w:hAnsi="Cambria Math"/>
                  </w:rPr>
                  <m:t>=1.100 V</m:t>
                </m:r>
              </m:oMath>
            </m:oMathPara>
          </w:p>
          <w:p w14:paraId="4F46B8A0" w14:textId="77777777" w:rsidR="008C3B94" w:rsidRDefault="008C3B94" w:rsidP="00355E0E"/>
          <w:p w14:paraId="6725A9A4" w14:textId="77777777" w:rsidR="008C3B94" w:rsidRDefault="008C3B94" w:rsidP="00355E0E">
            <w:r>
              <w:t>The equilibrium constant can be calculated from the relationship</w:t>
            </w:r>
          </w:p>
          <w:p w14:paraId="2AE9D86A" w14:textId="77777777" w:rsidR="008C3B94" w:rsidRDefault="008C3B94" w:rsidP="00355E0E"/>
          <w:p w14:paraId="68201A32" w14:textId="77777777" w:rsidR="008C3B94" w:rsidRPr="008C3B94" w:rsidRDefault="00000000" w:rsidP="00355E0E">
            <m:oMathPara>
              <m:oMath>
                <m:sSup>
                  <m:sSupPr>
                    <m:ctrlPr>
                      <w:rPr>
                        <w:rFonts w:ascii="Cambria Math" w:hAnsi="Cambria Math"/>
                        <w:i/>
                      </w:rPr>
                    </m:ctrlPr>
                  </m:sSupPr>
                  <m:e>
                    <m:r>
                      <w:rPr>
                        <w:rFonts w:ascii="Cambria Math" w:hAnsi="Cambria Math"/>
                      </w:rPr>
                      <m:t>E</m:t>
                    </m:r>
                  </m:e>
                  <m:sup>
                    <m:r>
                      <w:rPr>
                        <w:rFonts w:ascii="Cambria Math" w:hAnsi="Cambria Math"/>
                      </w:rPr>
                      <m:t>o</m:t>
                    </m:r>
                  </m:sup>
                </m:sSup>
                <m:r>
                  <w:rPr>
                    <w:rFonts w:ascii="Cambria Math" w:hAnsi="Cambria Math"/>
                  </w:rPr>
                  <m:t>=</m:t>
                </m:r>
                <m:f>
                  <m:fPr>
                    <m:ctrlPr>
                      <w:rPr>
                        <w:rFonts w:ascii="Cambria Math" w:hAnsi="Cambria Math"/>
                        <w:i/>
                      </w:rPr>
                    </m:ctrlPr>
                  </m:fPr>
                  <m:num>
                    <m:r>
                      <w:rPr>
                        <w:rFonts w:ascii="Cambria Math" w:hAnsi="Cambria Math"/>
                      </w:rPr>
                      <m:t>RT</m:t>
                    </m:r>
                  </m:num>
                  <m:den>
                    <m:r>
                      <w:rPr>
                        <w:rFonts w:ascii="Cambria Math" w:hAnsi="Cambria Math"/>
                      </w:rPr>
                      <m:t>nF</m:t>
                    </m:r>
                  </m:den>
                </m:f>
                <m:func>
                  <m:funcPr>
                    <m:ctrlPr>
                      <w:rPr>
                        <w:rFonts w:ascii="Cambria Math" w:hAnsi="Cambria Math"/>
                        <w:i/>
                      </w:rPr>
                    </m:ctrlPr>
                  </m:funcPr>
                  <m:fName>
                    <m:r>
                      <m:rPr>
                        <m:sty m:val="p"/>
                      </m:rPr>
                      <w:rPr>
                        <w:rFonts w:ascii="Cambria Math" w:hAnsi="Cambria Math"/>
                      </w:rPr>
                      <m:t>ln</m:t>
                    </m:r>
                  </m:fName>
                  <m:e>
                    <m:r>
                      <w:rPr>
                        <w:rFonts w:ascii="Cambria Math" w:hAnsi="Cambria Math"/>
                      </w:rPr>
                      <m:t>K</m:t>
                    </m:r>
                  </m:e>
                </m:func>
              </m:oMath>
            </m:oMathPara>
          </w:p>
          <w:p w14:paraId="3299D924" w14:textId="77777777" w:rsidR="000E50A8" w:rsidRDefault="000E50A8" w:rsidP="00355E0E"/>
          <w:p w14:paraId="532BFFE9" w14:textId="77777777" w:rsidR="008C3B94" w:rsidRDefault="008C3B94" w:rsidP="00355E0E">
            <w:r>
              <w:t>So</w:t>
            </w:r>
          </w:p>
          <w:p w14:paraId="5A057292" w14:textId="77777777" w:rsidR="008C3B94" w:rsidRDefault="008C3B94" w:rsidP="00355E0E"/>
          <w:p w14:paraId="1E093E95" w14:textId="77777777" w:rsidR="008C3B94" w:rsidRPr="008C3B94" w:rsidRDefault="008C3B94" w:rsidP="008C3B94">
            <m:oMathPara>
              <m:oMath>
                <m:r>
                  <w:rPr>
                    <w:rFonts w:ascii="Cambria Math" w:hAnsi="Cambria Math"/>
                  </w:rPr>
                  <m:t>1.100 V=</m:t>
                </m:r>
                <m:d>
                  <m:dPr>
                    <m:begChr m:val="["/>
                    <m:endChr m:val="]"/>
                    <m:ctrlPr>
                      <w:rPr>
                        <w:rFonts w:ascii="Cambria Math" w:hAnsi="Cambria Math"/>
                        <w:i/>
                      </w:rPr>
                    </m:ctrlPr>
                  </m:dPr>
                  <m:e>
                    <m:f>
                      <m:fPr>
                        <m:ctrlPr>
                          <w:rPr>
                            <w:rFonts w:ascii="Cambria Math" w:hAnsi="Cambria Math"/>
                            <w:i/>
                          </w:rPr>
                        </m:ctrlPr>
                      </m:fPr>
                      <m:num>
                        <m:d>
                          <m:dPr>
                            <m:ctrlPr>
                              <w:rPr>
                                <w:rFonts w:ascii="Cambria Math" w:hAnsi="Cambria Math"/>
                                <w:i/>
                              </w:rPr>
                            </m:ctrlPr>
                          </m:dPr>
                          <m:e>
                            <m:r>
                              <w:rPr>
                                <w:rFonts w:ascii="Cambria Math" w:hAnsi="Cambria Math"/>
                              </w:rPr>
                              <m:t xml:space="preserve">8.314 </m:t>
                            </m:r>
                            <m:f>
                              <m:fPr>
                                <m:ctrlPr>
                                  <w:rPr>
                                    <w:rFonts w:ascii="Cambria Math" w:hAnsi="Cambria Math"/>
                                    <w:i/>
                                  </w:rPr>
                                </m:ctrlPr>
                              </m:fPr>
                              <m:num>
                                <m:r>
                                  <w:rPr>
                                    <w:rFonts w:ascii="Cambria Math" w:hAnsi="Cambria Math"/>
                                  </w:rPr>
                                  <m:t>J</m:t>
                                </m:r>
                              </m:num>
                              <m:den>
                                <m:r>
                                  <w:rPr>
                                    <w:rFonts w:ascii="Cambria Math" w:hAnsi="Cambria Math"/>
                                  </w:rPr>
                                  <m:t>mol K</m:t>
                                </m:r>
                              </m:den>
                            </m:f>
                          </m:e>
                        </m:d>
                        <m:d>
                          <m:dPr>
                            <m:ctrlPr>
                              <w:rPr>
                                <w:rFonts w:ascii="Cambria Math" w:hAnsi="Cambria Math"/>
                                <w:i/>
                              </w:rPr>
                            </m:ctrlPr>
                          </m:dPr>
                          <m:e>
                            <m:r>
                              <w:rPr>
                                <w:rFonts w:ascii="Cambria Math" w:hAnsi="Cambria Math"/>
                              </w:rPr>
                              <m:t>298 K</m:t>
                            </m:r>
                          </m:e>
                        </m:d>
                      </m:num>
                      <m:den>
                        <m:d>
                          <m:dPr>
                            <m:ctrlPr>
                              <w:rPr>
                                <w:rFonts w:ascii="Cambria Math" w:hAnsi="Cambria Math"/>
                                <w:i/>
                              </w:rPr>
                            </m:ctrlPr>
                          </m:dPr>
                          <m:e>
                            <m:r>
                              <w:rPr>
                                <w:rFonts w:ascii="Cambria Math" w:hAnsi="Cambria Math"/>
                              </w:rPr>
                              <m:t>2 mol</m:t>
                            </m:r>
                          </m:e>
                        </m:d>
                        <m:d>
                          <m:dPr>
                            <m:ctrlPr>
                              <w:rPr>
                                <w:rFonts w:ascii="Cambria Math" w:hAnsi="Cambria Math"/>
                                <w:i/>
                              </w:rPr>
                            </m:ctrlPr>
                          </m:dPr>
                          <m:e>
                            <m:r>
                              <w:rPr>
                                <w:rFonts w:ascii="Cambria Math" w:hAnsi="Cambria Math"/>
                              </w:rPr>
                              <m:t>96484</m:t>
                            </m:r>
                            <m:f>
                              <m:fPr>
                                <m:ctrlPr>
                                  <w:rPr>
                                    <w:rFonts w:ascii="Cambria Math" w:hAnsi="Cambria Math"/>
                                    <w:i/>
                                  </w:rPr>
                                </m:ctrlPr>
                              </m:fPr>
                              <m:num>
                                <m:r>
                                  <w:rPr>
                                    <w:rFonts w:ascii="Cambria Math" w:hAnsi="Cambria Math"/>
                                  </w:rPr>
                                  <m:t>C</m:t>
                                </m:r>
                              </m:num>
                              <m:den>
                                <m:r>
                                  <w:rPr>
                                    <w:rFonts w:ascii="Cambria Math" w:hAnsi="Cambria Math"/>
                                  </w:rPr>
                                  <m:t>mol</m:t>
                                </m:r>
                              </m:den>
                            </m:f>
                          </m:e>
                        </m:d>
                      </m:den>
                    </m:f>
                    <m:d>
                      <m:dPr>
                        <m:ctrlPr>
                          <w:rPr>
                            <w:rFonts w:ascii="Cambria Math" w:hAnsi="Cambria Math"/>
                            <w:i/>
                          </w:rPr>
                        </m:ctrlPr>
                      </m:dPr>
                      <m:e>
                        <m:f>
                          <m:fPr>
                            <m:ctrlPr>
                              <w:rPr>
                                <w:rFonts w:ascii="Cambria Math" w:hAnsi="Cambria Math"/>
                                <w:i/>
                              </w:rPr>
                            </m:ctrlPr>
                          </m:fPr>
                          <m:num>
                            <m:r>
                              <w:rPr>
                                <w:rFonts w:ascii="Cambria Math" w:hAnsi="Cambria Math"/>
                              </w:rPr>
                              <m:t>V∙C</m:t>
                            </m:r>
                          </m:num>
                          <m:den>
                            <m:r>
                              <w:rPr>
                                <w:rFonts w:ascii="Cambria Math" w:hAnsi="Cambria Math"/>
                              </w:rPr>
                              <m:t>J</m:t>
                            </m:r>
                          </m:den>
                        </m:f>
                      </m:e>
                    </m:d>
                  </m:e>
                </m:d>
                <m:func>
                  <m:funcPr>
                    <m:ctrlPr>
                      <w:rPr>
                        <w:rFonts w:ascii="Cambria Math" w:hAnsi="Cambria Math"/>
                        <w:i/>
                      </w:rPr>
                    </m:ctrlPr>
                  </m:funcPr>
                  <m:fName>
                    <m:r>
                      <m:rPr>
                        <m:sty m:val="p"/>
                      </m:rPr>
                      <w:rPr>
                        <w:rFonts w:ascii="Cambria Math" w:hAnsi="Cambria Math"/>
                      </w:rPr>
                      <m:t xml:space="preserve"> ln</m:t>
                    </m:r>
                  </m:fName>
                  <m:e>
                    <m:r>
                      <w:rPr>
                        <w:rFonts w:ascii="Cambria Math" w:hAnsi="Cambria Math"/>
                      </w:rPr>
                      <m:t>K</m:t>
                    </m:r>
                  </m:e>
                </m:func>
              </m:oMath>
            </m:oMathPara>
          </w:p>
          <w:p w14:paraId="63B2910D" w14:textId="77777777" w:rsidR="008C3B94" w:rsidRDefault="008C3B94" w:rsidP="008C3B94"/>
          <w:p w14:paraId="54737F08" w14:textId="77777777" w:rsidR="008C3B94" w:rsidRPr="008C3B94" w:rsidRDefault="008C3B94" w:rsidP="008C3B94">
            <m:oMathPara>
              <m:oMath>
                <m:r>
                  <w:rPr>
                    <w:rFonts w:ascii="Cambria Math" w:hAnsi="Cambria Math"/>
                  </w:rPr>
                  <w:lastRenderedPageBreak/>
                  <m:t>K=2.97</m:t>
                </m:r>
              </m:oMath>
            </m:oMathPara>
          </w:p>
          <w:p w14:paraId="6DDD318B" w14:textId="77777777" w:rsidR="008C3B94" w:rsidRDefault="008C3B94" w:rsidP="008C3B94"/>
        </w:tc>
      </w:tr>
    </w:tbl>
    <w:p w14:paraId="15D9FA5E" w14:textId="77777777" w:rsidR="000E50A8" w:rsidRDefault="000E50A8" w:rsidP="00355E0E"/>
    <w:p w14:paraId="6666A6F0" w14:textId="77777777" w:rsidR="00960226" w:rsidRDefault="00960226" w:rsidP="00355E0E"/>
    <w:p w14:paraId="0B1F2746" w14:textId="77777777" w:rsidR="00960226" w:rsidRDefault="00960226" w:rsidP="00355E0E"/>
    <w:p w14:paraId="453252FD" w14:textId="77777777" w:rsidR="00960226" w:rsidRDefault="00960226" w:rsidP="00355E0E"/>
    <w:p w14:paraId="36A69458" w14:textId="77777777" w:rsidR="00960226" w:rsidRDefault="00960226" w:rsidP="00960226">
      <w:pPr>
        <w:pStyle w:val="Heading3"/>
      </w:pPr>
      <w:r>
        <w:t>Solubility</w:t>
      </w:r>
    </w:p>
    <w:p w14:paraId="2F95C50B" w14:textId="77777777" w:rsidR="00960226" w:rsidRDefault="00960226" w:rsidP="00355E0E"/>
    <w:p w14:paraId="1FB4FF01" w14:textId="77777777" w:rsidR="00960226" w:rsidRDefault="00960226" w:rsidP="00355E0E">
      <w:r>
        <w:tab/>
        <w:t>Electrochemical measurements can be used to calculate solubility products (</w:t>
      </w:r>
      <w:proofErr w:type="spellStart"/>
      <w:r>
        <w:t>K</w:t>
      </w:r>
      <w:r>
        <w:rPr>
          <w:vertAlign w:val="subscript"/>
        </w:rPr>
        <w:t>sp</w:t>
      </w:r>
      <w:proofErr w:type="spellEnd"/>
      <w:r>
        <w:t xml:space="preserve">) based on measurements where one of the solid electrodes is the salt of the compound for which the </w:t>
      </w:r>
      <w:proofErr w:type="spellStart"/>
      <w:r>
        <w:t>K</w:t>
      </w:r>
      <w:r>
        <w:rPr>
          <w:vertAlign w:val="subscript"/>
        </w:rPr>
        <w:t>sp</w:t>
      </w:r>
      <w:proofErr w:type="spellEnd"/>
      <w:r>
        <w:t xml:space="preserve"> value is desired.</w:t>
      </w:r>
    </w:p>
    <w:p w14:paraId="7DA79231" w14:textId="77777777" w:rsidR="00960226" w:rsidRDefault="00960226" w:rsidP="00355E0E"/>
    <w:tbl>
      <w:tblPr>
        <w:tblStyle w:val="TableGrid"/>
        <w:tblW w:w="0" w:type="auto"/>
        <w:shd w:val="clear" w:color="auto" w:fill="D9D9D9" w:themeFill="background1" w:themeFillShade="D9"/>
        <w:tblLook w:val="04A0" w:firstRow="1" w:lastRow="0" w:firstColumn="1" w:lastColumn="0" w:noHBand="0" w:noVBand="1"/>
      </w:tblPr>
      <w:tblGrid>
        <w:gridCol w:w="9576"/>
      </w:tblGrid>
      <w:tr w:rsidR="00960226" w14:paraId="22C3DCF5" w14:textId="77777777" w:rsidTr="00C446D4">
        <w:tc>
          <w:tcPr>
            <w:tcW w:w="9576" w:type="dxa"/>
            <w:shd w:val="clear" w:color="auto" w:fill="D9D9D9" w:themeFill="background1" w:themeFillShade="D9"/>
          </w:tcPr>
          <w:p w14:paraId="20A050EC" w14:textId="77777777" w:rsidR="00960226" w:rsidRDefault="00960226" w:rsidP="00355E0E">
            <w:r w:rsidRPr="00960226">
              <w:rPr>
                <w:b/>
              </w:rPr>
              <w:t>Example</w:t>
            </w:r>
            <w:r>
              <w:t>: Based on the following data</w:t>
            </w:r>
          </w:p>
          <w:p w14:paraId="414D2F99" w14:textId="77777777" w:rsidR="00960226" w:rsidRDefault="00960226" w:rsidP="00355E0E"/>
          <w:p w14:paraId="4927CD75" w14:textId="77777777" w:rsidR="008F2D81" w:rsidRPr="005F460C" w:rsidRDefault="008F2D81" w:rsidP="008F2D81">
            <w:pPr>
              <w:tabs>
                <w:tab w:val="left" w:pos="1440"/>
                <w:tab w:val="decimal" w:pos="5130"/>
              </w:tabs>
            </w:pPr>
            <w:r>
              <w:tab/>
            </w:r>
            <w:r w:rsidR="00AD6788">
              <w:t>PbSO</w:t>
            </w:r>
            <w:r w:rsidR="00AD6788">
              <w:rPr>
                <w:vertAlign w:val="subscript"/>
              </w:rPr>
              <w:t>4</w:t>
            </w:r>
            <w:r w:rsidRPr="005F460C">
              <w:t xml:space="preserve"> + </w:t>
            </w:r>
            <w:r w:rsidR="00AD6788">
              <w:t xml:space="preserve">2 </w:t>
            </w:r>
            <w:r w:rsidRPr="005F460C">
              <w:t>e</w:t>
            </w:r>
            <w:r w:rsidRPr="005F460C">
              <w:rPr>
                <w:vertAlign w:val="superscript"/>
              </w:rPr>
              <w:t>-</w:t>
            </w:r>
            <w:r w:rsidRPr="005F460C">
              <w:t xml:space="preserve"> </w:t>
            </w:r>
            <w:r w:rsidRPr="005F460C">
              <w:sym w:font="Wingdings" w:char="F0E0"/>
            </w:r>
            <w:r w:rsidRPr="005F460C">
              <w:t xml:space="preserve"> </w:t>
            </w:r>
            <w:r w:rsidR="00AD6788">
              <w:t>Pb</w:t>
            </w:r>
            <w:r w:rsidRPr="005F460C">
              <w:t xml:space="preserve"> + </w:t>
            </w:r>
            <w:r w:rsidR="00AD6788">
              <w:t>SO</w:t>
            </w:r>
            <w:r w:rsidR="00AD6788" w:rsidRPr="00AD6788">
              <w:rPr>
                <w:vertAlign w:val="subscript"/>
              </w:rPr>
              <w:t>4</w:t>
            </w:r>
            <w:r w:rsidR="00AD6788" w:rsidRPr="00AD6788">
              <w:rPr>
                <w:vertAlign w:val="superscript"/>
              </w:rPr>
              <w:t>2</w:t>
            </w:r>
            <w:r w:rsidRPr="005F460C">
              <w:rPr>
                <w:vertAlign w:val="superscript"/>
              </w:rPr>
              <w:t>-</w:t>
            </w:r>
            <w:r w:rsidRPr="005F460C">
              <w:tab/>
            </w:r>
            <w:r w:rsidR="00AD6788">
              <w:t>-0.355</w:t>
            </w:r>
            <w:r w:rsidRPr="005F460C">
              <w:t xml:space="preserve"> V</w:t>
            </w:r>
          </w:p>
          <w:p w14:paraId="1701E948" w14:textId="77777777" w:rsidR="008F2D81" w:rsidRPr="005F460C" w:rsidRDefault="008F2D81" w:rsidP="008F2D81">
            <w:pPr>
              <w:tabs>
                <w:tab w:val="left" w:pos="1440"/>
                <w:tab w:val="decimal" w:pos="5130"/>
              </w:tabs>
            </w:pPr>
            <w:r>
              <w:tab/>
            </w:r>
            <w:r w:rsidR="00AD6788">
              <w:t>Pb</w:t>
            </w:r>
            <w:r w:rsidR="00AD6788" w:rsidRPr="00AD6788">
              <w:rPr>
                <w:vertAlign w:val="superscript"/>
              </w:rPr>
              <w:t>2</w:t>
            </w:r>
            <w:r w:rsidRPr="005F460C">
              <w:rPr>
                <w:vertAlign w:val="superscript"/>
              </w:rPr>
              <w:t>+</w:t>
            </w:r>
            <w:r w:rsidRPr="005F460C">
              <w:t xml:space="preserve"> + </w:t>
            </w:r>
            <w:r w:rsidR="00AD6788">
              <w:t xml:space="preserve">2 </w:t>
            </w:r>
            <w:r w:rsidRPr="005F460C">
              <w:t xml:space="preserve">e </w:t>
            </w:r>
            <w:r w:rsidRPr="005F460C">
              <w:sym w:font="Wingdings" w:char="F0E0"/>
            </w:r>
            <w:r w:rsidRPr="005F460C">
              <w:t xml:space="preserve"> </w:t>
            </w:r>
            <w:r w:rsidR="00AD6788">
              <w:t>Pb</w:t>
            </w:r>
            <w:r w:rsidRPr="005F460C">
              <w:tab/>
            </w:r>
            <w:r w:rsidR="00AD6788">
              <w:t>-0.126</w:t>
            </w:r>
            <w:r w:rsidRPr="005F460C">
              <w:t xml:space="preserve"> V</w:t>
            </w:r>
          </w:p>
          <w:p w14:paraId="3F5F3896" w14:textId="77777777" w:rsidR="008F2D81" w:rsidRPr="005F460C" w:rsidRDefault="008F2D81" w:rsidP="008F2D81">
            <w:pPr>
              <w:rPr>
                <w:rFonts w:eastAsiaTheme="minorEastAsia"/>
              </w:rPr>
            </w:pPr>
          </w:p>
          <w:p w14:paraId="430AACA2" w14:textId="77777777" w:rsidR="00960226" w:rsidRPr="00960226" w:rsidRDefault="00960226" w:rsidP="00355E0E">
            <w:r>
              <w:t xml:space="preserve">calculate </w:t>
            </w:r>
            <w:proofErr w:type="spellStart"/>
            <w:r>
              <w:t>K</w:t>
            </w:r>
            <w:r>
              <w:rPr>
                <w:vertAlign w:val="subscript"/>
              </w:rPr>
              <w:t>sp</w:t>
            </w:r>
            <w:proofErr w:type="spellEnd"/>
            <w:r>
              <w:t xml:space="preserve"> for </w:t>
            </w:r>
            <w:r w:rsidR="00AD6788">
              <w:t>PbSO</w:t>
            </w:r>
            <w:r w:rsidR="00AD6788">
              <w:rPr>
                <w:vertAlign w:val="subscript"/>
              </w:rPr>
              <w:t>4</w:t>
            </w:r>
            <w:r>
              <w:t>(s</w:t>
            </w:r>
            <w:r w:rsidR="00B93F9C">
              <w:t xml:space="preserve">) </w:t>
            </w:r>
            <w:r>
              <w:t xml:space="preserve">at 25 </w:t>
            </w:r>
            <w:proofErr w:type="spellStart"/>
            <w:r>
              <w:rPr>
                <w:vertAlign w:val="superscript"/>
              </w:rPr>
              <w:t>o</w:t>
            </w:r>
            <w:r>
              <w:t>C.</w:t>
            </w:r>
            <w:proofErr w:type="spellEnd"/>
          </w:p>
          <w:p w14:paraId="0B8D8A09" w14:textId="77777777" w:rsidR="00960226" w:rsidRDefault="00960226" w:rsidP="00355E0E"/>
          <w:p w14:paraId="4FF5442D" w14:textId="77777777" w:rsidR="00960226" w:rsidRDefault="00960226" w:rsidP="00355E0E">
            <w:r w:rsidRPr="00960226">
              <w:rPr>
                <w:b/>
              </w:rPr>
              <w:t>Solution</w:t>
            </w:r>
            <w:r>
              <w:t>:</w:t>
            </w:r>
            <w:r w:rsidR="008F2D81">
              <w:t xml:space="preserve"> The target reaction is that for the dissociation of </w:t>
            </w:r>
            <w:proofErr w:type="spellStart"/>
            <w:r w:rsidR="008F2D81">
              <w:t>AgBr</w:t>
            </w:r>
            <w:proofErr w:type="spellEnd"/>
            <w:r w:rsidR="008F2D81">
              <w:t>(s):</w:t>
            </w:r>
          </w:p>
          <w:p w14:paraId="0F454213" w14:textId="77777777" w:rsidR="008F2D81" w:rsidRDefault="008F2D81" w:rsidP="00355E0E"/>
          <w:p w14:paraId="6F049091" w14:textId="77777777" w:rsidR="008F2D81" w:rsidRPr="008F2D81" w:rsidRDefault="00AD6788" w:rsidP="00355E0E">
            <m:oMathPara>
              <m:oMath>
                <m:r>
                  <w:rPr>
                    <w:rFonts w:ascii="Cambria Math" w:hAnsi="Cambria Math"/>
                  </w:rPr>
                  <m:t>PbS</m:t>
                </m:r>
                <m:sSub>
                  <m:sSubPr>
                    <m:ctrlPr>
                      <w:rPr>
                        <w:rFonts w:ascii="Cambria Math" w:hAnsi="Cambria Math"/>
                        <w:i/>
                      </w:rPr>
                    </m:ctrlPr>
                  </m:sSubPr>
                  <m:e>
                    <m:r>
                      <w:rPr>
                        <w:rFonts w:ascii="Cambria Math" w:hAnsi="Cambria Math"/>
                      </w:rPr>
                      <m:t>O</m:t>
                    </m:r>
                  </m:e>
                  <m:sub>
                    <m:r>
                      <w:rPr>
                        <w:rFonts w:ascii="Cambria Math" w:hAnsi="Cambria Math"/>
                      </w:rPr>
                      <m:t>4</m:t>
                    </m:r>
                  </m:sub>
                </m:sSub>
                <m:d>
                  <m:dPr>
                    <m:ctrlPr>
                      <w:rPr>
                        <w:rFonts w:ascii="Cambria Math" w:hAnsi="Cambria Math"/>
                        <w:i/>
                      </w:rPr>
                    </m:ctrlPr>
                  </m:dPr>
                  <m:e>
                    <m:r>
                      <w:rPr>
                        <w:rFonts w:ascii="Cambria Math" w:hAnsi="Cambria Math"/>
                      </w:rPr>
                      <m:t>s</m:t>
                    </m:r>
                  </m:e>
                </m:d>
                <m:r>
                  <w:rPr>
                    <w:rFonts w:ascii="Cambria Math" w:hAnsi="Cambria Math"/>
                  </w:rPr>
                  <m:t>→P</m:t>
                </m:r>
                <m:sSup>
                  <m:sSupPr>
                    <m:ctrlPr>
                      <w:rPr>
                        <w:rFonts w:ascii="Cambria Math" w:hAnsi="Cambria Math"/>
                        <w:i/>
                      </w:rPr>
                    </m:ctrlPr>
                  </m:sSupPr>
                  <m:e>
                    <m:r>
                      <w:rPr>
                        <w:rFonts w:ascii="Cambria Math" w:hAnsi="Cambria Math"/>
                      </w:rPr>
                      <m:t>b</m:t>
                    </m:r>
                  </m:e>
                  <m:sup>
                    <m:r>
                      <w:rPr>
                        <w:rFonts w:ascii="Cambria Math" w:hAnsi="Cambria Math"/>
                      </w:rPr>
                      <m:t>2+</m:t>
                    </m:r>
                  </m:sup>
                </m:sSup>
                <m:d>
                  <m:dPr>
                    <m:ctrlPr>
                      <w:rPr>
                        <w:rFonts w:ascii="Cambria Math" w:hAnsi="Cambria Math"/>
                        <w:i/>
                      </w:rPr>
                    </m:ctrlPr>
                  </m:dPr>
                  <m:e>
                    <m:r>
                      <w:rPr>
                        <w:rFonts w:ascii="Cambria Math" w:hAnsi="Cambria Math"/>
                      </w:rPr>
                      <m:t>aq</m:t>
                    </m:r>
                  </m:e>
                </m:d>
                <m:r>
                  <w:rPr>
                    <w:rFonts w:ascii="Cambria Math" w:hAnsi="Cambria Math"/>
                  </w:rPr>
                  <m:t>+S</m:t>
                </m:r>
                <m:sSubSup>
                  <m:sSubSupPr>
                    <m:ctrlPr>
                      <w:rPr>
                        <w:rFonts w:ascii="Cambria Math" w:hAnsi="Cambria Math"/>
                        <w:i/>
                      </w:rPr>
                    </m:ctrlPr>
                  </m:sSubSupPr>
                  <m:e>
                    <m:r>
                      <w:rPr>
                        <w:rFonts w:ascii="Cambria Math" w:hAnsi="Cambria Math"/>
                      </w:rPr>
                      <m:t>O</m:t>
                    </m:r>
                  </m:e>
                  <m:sub>
                    <m:r>
                      <w:rPr>
                        <w:rFonts w:ascii="Cambria Math" w:hAnsi="Cambria Math"/>
                      </w:rPr>
                      <m:t>4</m:t>
                    </m:r>
                  </m:sub>
                  <m:sup>
                    <m:r>
                      <w:rPr>
                        <w:rFonts w:ascii="Cambria Math" w:hAnsi="Cambria Math"/>
                      </w:rPr>
                      <m:t>2-</m:t>
                    </m:r>
                  </m:sup>
                </m:sSubSup>
                <m:d>
                  <m:dPr>
                    <m:ctrlPr>
                      <w:rPr>
                        <w:rFonts w:ascii="Cambria Math" w:hAnsi="Cambria Math"/>
                        <w:i/>
                      </w:rPr>
                    </m:ctrlPr>
                  </m:dPr>
                  <m:e>
                    <m:r>
                      <w:rPr>
                        <w:rFonts w:ascii="Cambria Math" w:hAnsi="Cambria Math"/>
                      </w:rPr>
                      <m:t>aq</m:t>
                    </m:r>
                  </m:e>
                </m:d>
              </m:oMath>
            </m:oMathPara>
          </w:p>
          <w:p w14:paraId="1D2AF753" w14:textId="77777777" w:rsidR="008F2D81" w:rsidRDefault="008F2D81" w:rsidP="00355E0E"/>
          <w:p w14:paraId="145EED51" w14:textId="77777777" w:rsidR="008F2D81" w:rsidRDefault="008F2D81" w:rsidP="00355E0E">
            <w:r>
              <w:t>This can be generated from the half reactions by flipping the second half reaction and adding.</w:t>
            </w:r>
          </w:p>
          <w:p w14:paraId="18C2FED1" w14:textId="77777777" w:rsidR="008F2D81" w:rsidRDefault="008F2D81" w:rsidP="00355E0E"/>
          <w:p w14:paraId="0BB648DC" w14:textId="77777777" w:rsidR="00B93F9C" w:rsidRPr="005F460C" w:rsidRDefault="00B93F9C" w:rsidP="00B93F9C">
            <w:pPr>
              <w:tabs>
                <w:tab w:val="left" w:pos="1440"/>
                <w:tab w:val="decimal" w:pos="5130"/>
              </w:tabs>
            </w:pPr>
            <w:r>
              <w:tab/>
            </w:r>
            <w:r w:rsidR="00AD6788">
              <w:t>PbSO</w:t>
            </w:r>
            <w:r w:rsidR="00AD6788">
              <w:rPr>
                <w:vertAlign w:val="subscript"/>
              </w:rPr>
              <w:t>4</w:t>
            </w:r>
            <w:r w:rsidRPr="005F460C">
              <w:t xml:space="preserve"> + </w:t>
            </w:r>
            <w:r w:rsidR="00AD6788">
              <w:t xml:space="preserve">2 </w:t>
            </w:r>
            <w:r w:rsidRPr="005F460C">
              <w:t>e</w:t>
            </w:r>
            <w:r w:rsidRPr="005F460C">
              <w:rPr>
                <w:vertAlign w:val="superscript"/>
              </w:rPr>
              <w:t>-</w:t>
            </w:r>
            <w:r w:rsidRPr="005F460C">
              <w:t xml:space="preserve"> </w:t>
            </w:r>
            <w:r w:rsidRPr="005F460C">
              <w:sym w:font="Wingdings" w:char="F0E0"/>
            </w:r>
            <w:r w:rsidR="00AD6788">
              <w:t xml:space="preserve"> Pb</w:t>
            </w:r>
            <w:r w:rsidRPr="005F460C">
              <w:t xml:space="preserve"> + </w:t>
            </w:r>
            <w:r w:rsidR="00AD6788">
              <w:t>SO</w:t>
            </w:r>
            <w:r w:rsidR="00AD6788">
              <w:rPr>
                <w:vertAlign w:val="subscript"/>
              </w:rPr>
              <w:t>4</w:t>
            </w:r>
            <w:r w:rsidR="00AD6788">
              <w:rPr>
                <w:vertAlign w:val="superscript"/>
              </w:rPr>
              <w:t>2-</w:t>
            </w:r>
            <w:r w:rsidRPr="005F460C">
              <w:tab/>
            </w:r>
            <w:r w:rsidR="00AD6788">
              <w:t>-0.355</w:t>
            </w:r>
            <w:r w:rsidRPr="005F460C">
              <w:t xml:space="preserve"> V</w:t>
            </w:r>
          </w:p>
          <w:p w14:paraId="6B15C47C" w14:textId="77777777" w:rsidR="00B93F9C" w:rsidRPr="00B93F9C" w:rsidRDefault="00B93F9C" w:rsidP="00B93F9C">
            <w:pPr>
              <w:tabs>
                <w:tab w:val="left" w:pos="1440"/>
                <w:tab w:val="decimal" w:pos="5130"/>
              </w:tabs>
              <w:rPr>
                <w:u w:val="single"/>
              </w:rPr>
            </w:pPr>
            <w:r>
              <w:tab/>
            </w:r>
            <w:r w:rsidR="00AD6788">
              <w:rPr>
                <w:u w:val="single"/>
              </w:rPr>
              <w:t>Pb</w:t>
            </w:r>
            <w:r w:rsidRPr="00B93F9C">
              <w:rPr>
                <w:u w:val="single"/>
              </w:rPr>
              <w:t xml:space="preserve"> </w:t>
            </w:r>
            <w:r w:rsidRPr="00B93F9C">
              <w:rPr>
                <w:u w:val="single"/>
              </w:rPr>
              <w:sym w:font="Wingdings" w:char="F0E0"/>
            </w:r>
            <w:r w:rsidRPr="00B93F9C">
              <w:rPr>
                <w:u w:val="single"/>
              </w:rPr>
              <w:t xml:space="preserve"> </w:t>
            </w:r>
            <w:r w:rsidR="00AD6788">
              <w:rPr>
                <w:u w:val="single"/>
              </w:rPr>
              <w:t>Pb</w:t>
            </w:r>
            <w:r w:rsidR="00AD6788" w:rsidRPr="00AD6788">
              <w:rPr>
                <w:u w:val="single"/>
                <w:vertAlign w:val="superscript"/>
              </w:rPr>
              <w:t>2</w:t>
            </w:r>
            <w:r w:rsidRPr="00B93F9C">
              <w:rPr>
                <w:u w:val="single"/>
                <w:vertAlign w:val="superscript"/>
              </w:rPr>
              <w:t>+</w:t>
            </w:r>
            <w:r w:rsidRPr="00B93F9C">
              <w:rPr>
                <w:u w:val="single"/>
              </w:rPr>
              <w:t xml:space="preserve"> + </w:t>
            </w:r>
            <w:r w:rsidR="00AD6788">
              <w:rPr>
                <w:u w:val="single"/>
              </w:rPr>
              <w:t xml:space="preserve">2 </w:t>
            </w:r>
            <w:r w:rsidRPr="00B93F9C">
              <w:rPr>
                <w:u w:val="single"/>
              </w:rPr>
              <w:t>e</w:t>
            </w:r>
            <w:r w:rsidRPr="00B93F9C">
              <w:rPr>
                <w:u w:val="single"/>
              </w:rPr>
              <w:tab/>
            </w:r>
            <w:r w:rsidR="00AD6788">
              <w:rPr>
                <w:u w:val="single"/>
              </w:rPr>
              <w:t>0.126</w:t>
            </w:r>
            <w:r w:rsidRPr="00B93F9C">
              <w:rPr>
                <w:u w:val="single"/>
              </w:rPr>
              <w:t xml:space="preserve"> V</w:t>
            </w:r>
          </w:p>
          <w:p w14:paraId="3D1FBB76" w14:textId="77777777" w:rsidR="00B93F9C" w:rsidRPr="00B93F9C" w:rsidRDefault="00B93F9C" w:rsidP="00B93F9C">
            <w:pPr>
              <w:tabs>
                <w:tab w:val="left" w:pos="1440"/>
                <w:tab w:val="decimal" w:pos="5130"/>
              </w:tabs>
            </w:pPr>
            <w:r>
              <w:tab/>
            </w:r>
            <w:r w:rsidR="00AD6788">
              <w:t>PbSO</w:t>
            </w:r>
            <w:r w:rsidR="00AD6788">
              <w:rPr>
                <w:vertAlign w:val="subscript"/>
              </w:rPr>
              <w:t>4</w:t>
            </w:r>
            <w:r>
              <w:t xml:space="preserve"> </w:t>
            </w:r>
            <w:r>
              <w:sym w:font="Wingdings" w:char="F0E0"/>
            </w:r>
            <w:r>
              <w:t xml:space="preserve"> </w:t>
            </w:r>
            <w:r w:rsidR="00AD6788">
              <w:t>Pb</w:t>
            </w:r>
            <w:r w:rsidR="00AD6788" w:rsidRPr="00AD6788">
              <w:rPr>
                <w:vertAlign w:val="superscript"/>
              </w:rPr>
              <w:t>2</w:t>
            </w:r>
            <w:r>
              <w:rPr>
                <w:vertAlign w:val="superscript"/>
              </w:rPr>
              <w:t>+</w:t>
            </w:r>
            <w:r>
              <w:t xml:space="preserve"> + </w:t>
            </w:r>
            <w:r w:rsidR="00AD6788">
              <w:t>SO</w:t>
            </w:r>
            <w:r w:rsidR="00AD6788">
              <w:rPr>
                <w:vertAlign w:val="subscript"/>
              </w:rPr>
              <w:t>4</w:t>
            </w:r>
            <w:r w:rsidR="00AD6788">
              <w:rPr>
                <w:vertAlign w:val="superscript"/>
              </w:rPr>
              <w:t>2-</w:t>
            </w:r>
            <w:r>
              <w:tab/>
              <w:t>-0.</w:t>
            </w:r>
            <w:r w:rsidR="00AD6788">
              <w:t>229</w:t>
            </w:r>
            <w:r>
              <w:t xml:space="preserve"> V</w:t>
            </w:r>
          </w:p>
          <w:p w14:paraId="056785CC" w14:textId="77777777" w:rsidR="008F2D81" w:rsidRDefault="008F2D81" w:rsidP="00355E0E"/>
          <w:p w14:paraId="6F84941C" w14:textId="77777777" w:rsidR="00B93F9C" w:rsidRDefault="00B93F9C" w:rsidP="00355E0E">
            <w:r>
              <w:t>And since</w:t>
            </w:r>
          </w:p>
          <w:p w14:paraId="4C32EE6E" w14:textId="77777777" w:rsidR="00B93F9C" w:rsidRDefault="00B93F9C" w:rsidP="00355E0E"/>
          <w:p w14:paraId="58F1E054" w14:textId="77777777" w:rsidR="00B93F9C" w:rsidRPr="00B93F9C" w:rsidRDefault="00000000" w:rsidP="00355E0E">
            <m:oMathPara>
              <m:oMath>
                <m:sSup>
                  <m:sSupPr>
                    <m:ctrlPr>
                      <w:rPr>
                        <w:rFonts w:ascii="Cambria Math" w:hAnsi="Cambria Math"/>
                        <w:i/>
                      </w:rPr>
                    </m:ctrlPr>
                  </m:sSupPr>
                  <m:e>
                    <m:r>
                      <w:rPr>
                        <w:rFonts w:ascii="Cambria Math" w:hAnsi="Cambria Math"/>
                      </w:rPr>
                      <m:t>E</m:t>
                    </m:r>
                  </m:e>
                  <m:sup>
                    <m:r>
                      <w:rPr>
                        <w:rFonts w:ascii="Cambria Math" w:hAnsi="Cambria Math"/>
                      </w:rPr>
                      <m:t>o</m:t>
                    </m:r>
                  </m:sup>
                </m:sSup>
                <m:r>
                  <w:rPr>
                    <w:rFonts w:ascii="Cambria Math" w:hAnsi="Cambria Math"/>
                  </w:rPr>
                  <m:t>=</m:t>
                </m:r>
                <m:f>
                  <m:fPr>
                    <m:ctrlPr>
                      <w:rPr>
                        <w:rFonts w:ascii="Cambria Math" w:hAnsi="Cambria Math"/>
                        <w:i/>
                      </w:rPr>
                    </m:ctrlPr>
                  </m:fPr>
                  <m:num>
                    <m:r>
                      <w:rPr>
                        <w:rFonts w:ascii="Cambria Math" w:hAnsi="Cambria Math"/>
                      </w:rPr>
                      <m:t>RT</m:t>
                    </m:r>
                  </m:num>
                  <m:den>
                    <m:r>
                      <w:rPr>
                        <w:rFonts w:ascii="Cambria Math" w:hAnsi="Cambria Math"/>
                      </w:rPr>
                      <m:t>nF</m:t>
                    </m:r>
                  </m:den>
                </m:f>
                <m:func>
                  <m:funcPr>
                    <m:ctrlPr>
                      <w:rPr>
                        <w:rFonts w:ascii="Cambria Math" w:hAnsi="Cambria Math"/>
                        <w:i/>
                      </w:rPr>
                    </m:ctrlPr>
                  </m:funcPr>
                  <m:fName>
                    <m:r>
                      <m:rPr>
                        <m:sty m:val="p"/>
                      </m:rPr>
                      <w:rPr>
                        <w:rFonts w:ascii="Cambria Math" w:hAnsi="Cambria Math"/>
                      </w:rPr>
                      <m:t>ln</m:t>
                    </m:r>
                  </m:fName>
                  <m:e>
                    <m:r>
                      <w:rPr>
                        <w:rFonts w:ascii="Cambria Math" w:hAnsi="Cambria Math"/>
                      </w:rPr>
                      <m:t>K</m:t>
                    </m:r>
                  </m:e>
                </m:func>
              </m:oMath>
            </m:oMathPara>
          </w:p>
          <w:p w14:paraId="5237E5B5" w14:textId="77777777" w:rsidR="00B93F9C" w:rsidRDefault="00B93F9C" w:rsidP="00355E0E"/>
          <w:p w14:paraId="45743FDF" w14:textId="77777777" w:rsidR="00B93F9C" w:rsidRDefault="00B93F9C" w:rsidP="00355E0E">
            <w:r>
              <w:t>We see that</w:t>
            </w:r>
          </w:p>
          <w:p w14:paraId="17C3362A" w14:textId="77777777" w:rsidR="00B93F9C" w:rsidRDefault="00B93F9C" w:rsidP="00355E0E"/>
          <w:p w14:paraId="3701AF2B" w14:textId="77777777" w:rsidR="00B93F9C" w:rsidRPr="00B93F9C" w:rsidRDefault="00B93F9C" w:rsidP="00355E0E">
            <m:oMathPara>
              <m:oMath>
                <m:r>
                  <w:rPr>
                    <w:rFonts w:ascii="Cambria Math" w:hAnsi="Cambria Math"/>
                  </w:rPr>
                  <m:t>-0.229 V=</m:t>
                </m:r>
                <m:d>
                  <m:dPr>
                    <m:begChr m:val="["/>
                    <m:endChr m:val="]"/>
                    <m:ctrlPr>
                      <w:rPr>
                        <w:rFonts w:ascii="Cambria Math" w:hAnsi="Cambria Math"/>
                        <w:i/>
                      </w:rPr>
                    </m:ctrlPr>
                  </m:dPr>
                  <m:e>
                    <m:d>
                      <m:dPr>
                        <m:ctrlPr>
                          <w:rPr>
                            <w:rFonts w:ascii="Cambria Math" w:hAnsi="Cambria Math"/>
                            <w:i/>
                          </w:rPr>
                        </m:ctrlPr>
                      </m:dPr>
                      <m:e>
                        <m:f>
                          <m:fPr>
                            <m:ctrlPr>
                              <w:rPr>
                                <w:rFonts w:ascii="Cambria Math" w:hAnsi="Cambria Math"/>
                                <w:i/>
                              </w:rPr>
                            </m:ctrlPr>
                          </m:fPr>
                          <m:num>
                            <m:d>
                              <m:dPr>
                                <m:ctrlPr>
                                  <w:rPr>
                                    <w:rFonts w:ascii="Cambria Math" w:hAnsi="Cambria Math"/>
                                    <w:i/>
                                  </w:rPr>
                                </m:ctrlPr>
                              </m:dPr>
                              <m:e>
                                <m:r>
                                  <w:rPr>
                                    <w:rFonts w:ascii="Cambria Math" w:hAnsi="Cambria Math"/>
                                  </w:rPr>
                                  <m:t>8.314</m:t>
                                </m:r>
                                <m:f>
                                  <m:fPr>
                                    <m:ctrlPr>
                                      <w:rPr>
                                        <w:rFonts w:ascii="Cambria Math" w:hAnsi="Cambria Math"/>
                                        <w:i/>
                                      </w:rPr>
                                    </m:ctrlPr>
                                  </m:fPr>
                                  <m:num>
                                    <m:r>
                                      <w:rPr>
                                        <w:rFonts w:ascii="Cambria Math" w:hAnsi="Cambria Math"/>
                                      </w:rPr>
                                      <m:t>J</m:t>
                                    </m:r>
                                  </m:num>
                                  <m:den>
                                    <m:r>
                                      <w:rPr>
                                        <w:rFonts w:ascii="Cambria Math" w:hAnsi="Cambria Math"/>
                                      </w:rPr>
                                      <m:t>mol K</m:t>
                                    </m:r>
                                  </m:den>
                                </m:f>
                              </m:e>
                            </m:d>
                            <m:d>
                              <m:dPr>
                                <m:ctrlPr>
                                  <w:rPr>
                                    <w:rFonts w:ascii="Cambria Math" w:hAnsi="Cambria Math"/>
                                    <w:i/>
                                  </w:rPr>
                                </m:ctrlPr>
                              </m:dPr>
                              <m:e>
                                <m:r>
                                  <w:rPr>
                                    <w:rFonts w:ascii="Cambria Math" w:hAnsi="Cambria Math"/>
                                  </w:rPr>
                                  <m:t>298 K</m:t>
                                </m:r>
                              </m:e>
                            </m:d>
                          </m:num>
                          <m:den>
                            <m:d>
                              <m:dPr>
                                <m:ctrlPr>
                                  <w:rPr>
                                    <w:rFonts w:ascii="Cambria Math" w:hAnsi="Cambria Math"/>
                                    <w:i/>
                                  </w:rPr>
                                </m:ctrlPr>
                              </m:dPr>
                              <m:e>
                                <m:r>
                                  <w:rPr>
                                    <w:rFonts w:ascii="Cambria Math" w:hAnsi="Cambria Math"/>
                                  </w:rPr>
                                  <m:t>2 mol</m:t>
                                </m:r>
                              </m:e>
                            </m:d>
                            <m:d>
                              <m:dPr>
                                <m:ctrlPr>
                                  <w:rPr>
                                    <w:rFonts w:ascii="Cambria Math" w:hAnsi="Cambria Math"/>
                                    <w:i/>
                                  </w:rPr>
                                </m:ctrlPr>
                              </m:dPr>
                              <m:e>
                                <m:r>
                                  <w:rPr>
                                    <w:rFonts w:ascii="Cambria Math" w:hAnsi="Cambria Math"/>
                                  </w:rPr>
                                  <m:t>96484</m:t>
                                </m:r>
                                <m:f>
                                  <m:fPr>
                                    <m:ctrlPr>
                                      <w:rPr>
                                        <w:rFonts w:ascii="Cambria Math" w:hAnsi="Cambria Math"/>
                                        <w:i/>
                                      </w:rPr>
                                    </m:ctrlPr>
                                  </m:fPr>
                                  <m:num>
                                    <m:r>
                                      <w:rPr>
                                        <w:rFonts w:ascii="Cambria Math" w:hAnsi="Cambria Math"/>
                                      </w:rPr>
                                      <m:t>C</m:t>
                                    </m:r>
                                  </m:num>
                                  <m:den>
                                    <m:r>
                                      <w:rPr>
                                        <w:rFonts w:ascii="Cambria Math" w:hAnsi="Cambria Math"/>
                                      </w:rPr>
                                      <m:t>mol</m:t>
                                    </m:r>
                                  </m:den>
                                </m:f>
                              </m:e>
                            </m:d>
                          </m:den>
                        </m:f>
                      </m:e>
                    </m:d>
                    <m:d>
                      <m:dPr>
                        <m:ctrlPr>
                          <w:rPr>
                            <w:rFonts w:ascii="Cambria Math" w:hAnsi="Cambria Math"/>
                            <w:i/>
                          </w:rPr>
                        </m:ctrlPr>
                      </m:dPr>
                      <m:e>
                        <m:f>
                          <m:fPr>
                            <m:ctrlPr>
                              <w:rPr>
                                <w:rFonts w:ascii="Cambria Math" w:hAnsi="Cambria Math"/>
                                <w:i/>
                              </w:rPr>
                            </m:ctrlPr>
                          </m:fPr>
                          <m:num>
                            <m:r>
                              <w:rPr>
                                <w:rFonts w:ascii="Cambria Math" w:hAnsi="Cambria Math"/>
                              </w:rPr>
                              <m:t>V∙C</m:t>
                            </m:r>
                          </m:num>
                          <m:den>
                            <m:r>
                              <w:rPr>
                                <w:rFonts w:ascii="Cambria Math" w:hAnsi="Cambria Math"/>
                              </w:rPr>
                              <m:t>J</m:t>
                            </m:r>
                          </m:den>
                        </m:f>
                      </m:e>
                    </m:d>
                  </m:e>
                </m:d>
                <m:func>
                  <m:funcPr>
                    <m:ctrlPr>
                      <w:rPr>
                        <w:rFonts w:ascii="Cambria Math" w:hAnsi="Cambria Math"/>
                        <w:i/>
                      </w:rPr>
                    </m:ctrlPr>
                  </m:funcPr>
                  <m:fName>
                    <m:r>
                      <m:rPr>
                        <m:sty m:val="p"/>
                      </m:rPr>
                      <w:rPr>
                        <w:rFonts w:ascii="Cambria Math" w:hAnsi="Cambria Math"/>
                      </w:rPr>
                      <m:t>ln</m:t>
                    </m:r>
                  </m:fName>
                  <m:e>
                    <m:r>
                      <w:rPr>
                        <w:rFonts w:ascii="Cambria Math" w:hAnsi="Cambria Math"/>
                      </w:rPr>
                      <m:t>K</m:t>
                    </m:r>
                  </m:e>
                </m:func>
              </m:oMath>
            </m:oMathPara>
          </w:p>
          <w:p w14:paraId="56A9CA27" w14:textId="77777777" w:rsidR="00B93F9C" w:rsidRDefault="00B93F9C" w:rsidP="00355E0E"/>
          <w:p w14:paraId="4ABD2996" w14:textId="77777777" w:rsidR="00B93F9C" w:rsidRPr="00B93F9C" w:rsidRDefault="00B93F9C" w:rsidP="00355E0E">
            <m:oMathPara>
              <m:oMath>
                <m:r>
                  <w:rPr>
                    <w:rFonts w:ascii="Cambria Math" w:hAnsi="Cambria Math"/>
                  </w:rPr>
                  <m:t>K=1.79∙</m:t>
                </m:r>
                <m:sSup>
                  <m:sSupPr>
                    <m:ctrlPr>
                      <w:rPr>
                        <w:rFonts w:ascii="Cambria Math" w:hAnsi="Cambria Math"/>
                        <w:i/>
                      </w:rPr>
                    </m:ctrlPr>
                  </m:sSupPr>
                  <m:e>
                    <m:r>
                      <w:rPr>
                        <w:rFonts w:ascii="Cambria Math" w:hAnsi="Cambria Math"/>
                      </w:rPr>
                      <m:t>10</m:t>
                    </m:r>
                  </m:e>
                  <m:sup>
                    <m:r>
                      <w:rPr>
                        <w:rFonts w:ascii="Cambria Math" w:hAnsi="Cambria Math"/>
                      </w:rPr>
                      <m:t>-8</m:t>
                    </m:r>
                  </m:sup>
                </m:sSup>
                <m:sSup>
                  <m:sSupPr>
                    <m:ctrlPr>
                      <w:rPr>
                        <w:rFonts w:ascii="Cambria Math" w:hAnsi="Cambria Math"/>
                        <w:i/>
                      </w:rPr>
                    </m:ctrlPr>
                  </m:sSupPr>
                  <m:e>
                    <m:r>
                      <w:rPr>
                        <w:rFonts w:ascii="Cambria Math" w:hAnsi="Cambria Math"/>
                      </w:rPr>
                      <m:t>M</m:t>
                    </m:r>
                  </m:e>
                  <m:sup>
                    <m:r>
                      <w:rPr>
                        <w:rFonts w:ascii="Cambria Math" w:hAnsi="Cambria Math"/>
                      </w:rPr>
                      <m:t>2</m:t>
                    </m:r>
                  </m:sup>
                </m:sSup>
              </m:oMath>
            </m:oMathPara>
          </w:p>
          <w:p w14:paraId="55F13D27" w14:textId="77777777" w:rsidR="00960226" w:rsidRDefault="00960226" w:rsidP="00355E0E"/>
        </w:tc>
      </w:tr>
    </w:tbl>
    <w:p w14:paraId="4F006A09" w14:textId="77777777" w:rsidR="00960226" w:rsidRDefault="00960226" w:rsidP="00355E0E"/>
    <w:p w14:paraId="5DF0BC9A" w14:textId="77777777" w:rsidR="00B93F9C" w:rsidRPr="00B93F9C" w:rsidRDefault="008F2D81" w:rsidP="00C446D4">
      <w:pPr>
        <w:tabs>
          <w:tab w:val="left" w:pos="1440"/>
          <w:tab w:val="decimal" w:pos="5130"/>
        </w:tabs>
      </w:pPr>
      <w:r>
        <w:tab/>
      </w:r>
    </w:p>
    <w:p w14:paraId="778037E8" w14:textId="77777777" w:rsidR="008F2D81" w:rsidRPr="00960226" w:rsidRDefault="008F2D81" w:rsidP="00355E0E"/>
    <w:sdt>
      <w:sdtPr>
        <w:rPr>
          <w:rFonts w:ascii="Times New Roman" w:eastAsia="Calibri" w:hAnsi="Times New Roman" w:cs="Times New Roman"/>
          <w:b w:val="0"/>
          <w:bCs w:val="0"/>
          <w:color w:val="auto"/>
          <w:sz w:val="24"/>
          <w:szCs w:val="24"/>
        </w:rPr>
        <w:id w:val="1890925260"/>
        <w:docPartObj>
          <w:docPartGallery w:val="Bibliographies"/>
          <w:docPartUnique/>
        </w:docPartObj>
      </w:sdtPr>
      <w:sdtContent>
        <w:p w14:paraId="0CEDC8EE" w14:textId="77777777" w:rsidR="00A910E4" w:rsidRDefault="00A910E4">
          <w:pPr>
            <w:pStyle w:val="Heading1"/>
          </w:pPr>
          <w:r>
            <w:t>References</w:t>
          </w:r>
        </w:p>
        <w:sdt>
          <w:sdtPr>
            <w:id w:val="111145805"/>
            <w:bibliography/>
          </w:sdtPr>
          <w:sdtContent>
            <w:p w14:paraId="1941F980" w14:textId="77777777" w:rsidR="002F2623" w:rsidRDefault="00A910E4" w:rsidP="002F2623">
              <w:pPr>
                <w:pStyle w:val="Bibliography"/>
                <w:ind w:left="720" w:hanging="720"/>
                <w:rPr>
                  <w:noProof/>
                </w:rPr>
              </w:pPr>
              <w:r>
                <w:fldChar w:fldCharType="begin"/>
              </w:r>
              <w:r>
                <w:instrText xml:space="preserve"> BIBLIOGRAPHY </w:instrText>
              </w:r>
              <w:r>
                <w:fldChar w:fldCharType="separate"/>
              </w:r>
              <w:r w:rsidR="002F2623">
                <w:rPr>
                  <w:noProof/>
                </w:rPr>
                <w:t xml:space="preserve">Bratsch, S. G. (1989). Standard Electrode Potentialsand Temperature Coefficients in Water at 298.15 K. </w:t>
              </w:r>
              <w:r w:rsidR="002F2623">
                <w:rPr>
                  <w:i/>
                  <w:iCs/>
                  <w:noProof/>
                </w:rPr>
                <w:t>J. Phys. Chem. Ref. Data, 18</w:t>
              </w:r>
              <w:r w:rsidR="002F2623">
                <w:rPr>
                  <w:noProof/>
                </w:rPr>
                <w:t>(1), 1-21.</w:t>
              </w:r>
            </w:p>
            <w:p w14:paraId="130D6F55" w14:textId="77777777" w:rsidR="002F2623" w:rsidRDefault="002F2623" w:rsidP="002F2623">
              <w:pPr>
                <w:pStyle w:val="Bibliography"/>
                <w:ind w:left="720" w:hanging="720"/>
                <w:rPr>
                  <w:noProof/>
                </w:rPr>
              </w:pPr>
              <w:r>
                <w:rPr>
                  <w:noProof/>
                </w:rPr>
                <w:t xml:space="preserve">Buckbeei, S. B., Surdzial, R. E., &amp; Metz, C. R. (1969). Temperature Dependence of E° for the Daniel] Cell. </w:t>
              </w:r>
              <w:r>
                <w:rPr>
                  <w:i/>
                  <w:iCs/>
                  <w:noProof/>
                </w:rPr>
                <w:t>Proceedings of the Indiana Academy of Science</w:t>
              </w:r>
              <w:r>
                <w:rPr>
                  <w:noProof/>
                </w:rPr>
                <w:t xml:space="preserve">, </w:t>
              </w:r>
              <w:r>
                <w:rPr>
                  <w:i/>
                  <w:iCs/>
                  <w:noProof/>
                </w:rPr>
                <w:t>79</w:t>
              </w:r>
              <w:r>
                <w:rPr>
                  <w:noProof/>
                </w:rPr>
                <w:t>, pp. 123-128.</w:t>
              </w:r>
            </w:p>
            <w:p w14:paraId="0574BC77" w14:textId="77777777" w:rsidR="002F2623" w:rsidRDefault="002F2623" w:rsidP="002F2623">
              <w:pPr>
                <w:pStyle w:val="Bibliography"/>
                <w:ind w:left="720" w:hanging="720"/>
                <w:rPr>
                  <w:noProof/>
                </w:rPr>
              </w:pPr>
              <w:r>
                <w:rPr>
                  <w:noProof/>
                </w:rPr>
                <w:t xml:space="preserve">Doc, T. (2014, Novmber 24). </w:t>
              </w:r>
              <w:r>
                <w:rPr>
                  <w:i/>
                  <w:iCs/>
                  <w:noProof/>
                </w:rPr>
                <w:t>Michael Faraday</w:t>
              </w:r>
              <w:r>
                <w:rPr>
                  <w:noProof/>
                </w:rPr>
                <w:t>. Retrieved April 19, 2016, from famousscientists.org: http://www.famousscientists.org/michael-faraday/</w:t>
              </w:r>
            </w:p>
            <w:p w14:paraId="6A6ED7A0" w14:textId="77777777" w:rsidR="002F2623" w:rsidRDefault="002F2623" w:rsidP="002F2623">
              <w:pPr>
                <w:pStyle w:val="Bibliography"/>
                <w:ind w:left="720" w:hanging="720"/>
                <w:rPr>
                  <w:noProof/>
                </w:rPr>
              </w:pPr>
              <w:r>
                <w:rPr>
                  <w:noProof/>
                </w:rPr>
                <w:t xml:space="preserve">Moller, P., &amp; Kramer, B. (1991). Review: Electric Fish. </w:t>
              </w:r>
              <w:r>
                <w:rPr>
                  <w:i/>
                  <w:iCs/>
                  <w:noProof/>
                </w:rPr>
                <w:t>BioScience, 41</w:t>
              </w:r>
              <w:r>
                <w:rPr>
                  <w:noProof/>
                </w:rPr>
                <w:t>(11), 794-796.</w:t>
              </w:r>
            </w:p>
            <w:p w14:paraId="39531062" w14:textId="77777777" w:rsidR="002F2623" w:rsidRDefault="002F2623" w:rsidP="002F2623">
              <w:pPr>
                <w:pStyle w:val="Bibliography"/>
                <w:ind w:left="720" w:hanging="720"/>
                <w:rPr>
                  <w:noProof/>
                </w:rPr>
              </w:pPr>
              <w:r>
                <w:rPr>
                  <w:noProof/>
                </w:rPr>
                <w:t xml:space="preserve">Routledge, R. (1881). </w:t>
              </w:r>
              <w:r>
                <w:rPr>
                  <w:i/>
                  <w:iCs/>
                  <w:noProof/>
                </w:rPr>
                <w:t>A Popular History of Science</w:t>
              </w:r>
              <w:r>
                <w:rPr>
                  <w:noProof/>
                </w:rPr>
                <w:t xml:space="preserve"> (2nd ed.). G. Routledge and Sons.</w:t>
              </w:r>
            </w:p>
            <w:p w14:paraId="42A851B9" w14:textId="77777777" w:rsidR="002F2623" w:rsidRDefault="002F2623" w:rsidP="002F2623">
              <w:pPr>
                <w:pStyle w:val="Bibliography"/>
                <w:ind w:left="720" w:hanging="720"/>
                <w:rPr>
                  <w:noProof/>
                </w:rPr>
              </w:pPr>
              <w:r>
                <w:rPr>
                  <w:noProof/>
                </w:rPr>
                <w:t xml:space="preserve">Stewart, J. (2001). </w:t>
              </w:r>
              <w:r>
                <w:rPr>
                  <w:i/>
                  <w:iCs/>
                  <w:noProof/>
                </w:rPr>
                <w:t>Intermediate Electromagnetic Theory.</w:t>
              </w:r>
              <w:r>
                <w:rPr>
                  <w:noProof/>
                </w:rPr>
                <w:t xml:space="preserve"> World Scientific.</w:t>
              </w:r>
            </w:p>
            <w:p w14:paraId="4E54030B" w14:textId="77777777" w:rsidR="002F2623" w:rsidRDefault="002F2623" w:rsidP="002F2623">
              <w:pPr>
                <w:pStyle w:val="Bibliography"/>
                <w:ind w:left="720" w:hanging="720"/>
                <w:rPr>
                  <w:noProof/>
                </w:rPr>
              </w:pPr>
              <w:r>
                <w:rPr>
                  <w:noProof/>
                </w:rPr>
                <w:t xml:space="preserve">Uman, M. (1987). </w:t>
              </w:r>
              <w:r>
                <w:rPr>
                  <w:i/>
                  <w:iCs/>
                  <w:noProof/>
                </w:rPr>
                <w:t>All About Lightening.</w:t>
              </w:r>
              <w:r>
                <w:rPr>
                  <w:noProof/>
                </w:rPr>
                <w:t xml:space="preserve"> Dover.</w:t>
              </w:r>
            </w:p>
            <w:p w14:paraId="080598DD" w14:textId="77777777" w:rsidR="00906C9D" w:rsidRDefault="00A910E4" w:rsidP="00E360F7">
              <w:r>
                <w:rPr>
                  <w:b/>
                  <w:bCs/>
                  <w:noProof/>
                </w:rPr>
                <w:fldChar w:fldCharType="end"/>
              </w:r>
            </w:p>
          </w:sdtContent>
        </w:sdt>
      </w:sdtContent>
    </w:sdt>
    <w:p w14:paraId="59C5FDEC" w14:textId="77777777" w:rsidR="00A910E4" w:rsidRDefault="00906C9D" w:rsidP="00E360F7">
      <w:pPr>
        <w:pStyle w:val="Heading1"/>
      </w:pPr>
      <w:r>
        <w:t>Vocabulary and Concepts</w:t>
      </w:r>
    </w:p>
    <w:p w14:paraId="1BAB23F3" w14:textId="77777777" w:rsidR="00753614" w:rsidRDefault="00867013" w:rsidP="00A910E4">
      <w:pPr>
        <w:rPr>
          <w:noProof/>
        </w:rPr>
        <w:sectPr w:rsidR="00753614" w:rsidSect="00882853">
          <w:headerReference w:type="even" r:id="rId12"/>
          <w:headerReference w:type="default" r:id="rId13"/>
          <w:footerReference w:type="even" r:id="rId14"/>
          <w:footerReference w:type="default" r:id="rId15"/>
          <w:footerReference w:type="first" r:id="rId16"/>
          <w:pgSz w:w="12240" w:h="15840"/>
          <w:pgMar w:top="1440" w:right="1440" w:bottom="1440" w:left="1440" w:header="720" w:footer="720" w:gutter="0"/>
          <w:pgNumType w:start="231"/>
          <w:cols w:space="720"/>
          <w:titlePg/>
          <w:docGrid w:linePitch="360"/>
        </w:sectPr>
      </w:pPr>
      <w:r>
        <w:fldChar w:fldCharType="begin"/>
      </w:r>
      <w:r>
        <w:instrText xml:space="preserve"> INDEX \e "</w:instrText>
      </w:r>
      <w:r>
        <w:tab/>
        <w:instrText xml:space="preserve">" \c "2" \z "1033" </w:instrText>
      </w:r>
      <w:r>
        <w:fldChar w:fldCharType="separate"/>
      </w:r>
    </w:p>
    <w:p w14:paraId="0F8ED342" w14:textId="77777777" w:rsidR="00753614" w:rsidRDefault="00753614">
      <w:pPr>
        <w:pStyle w:val="Index1"/>
        <w:tabs>
          <w:tab w:val="right" w:leader="dot" w:pos="4310"/>
        </w:tabs>
        <w:rPr>
          <w:noProof/>
        </w:rPr>
      </w:pPr>
      <w:r>
        <w:rPr>
          <w:noProof/>
        </w:rPr>
        <w:t>anode</w:t>
      </w:r>
      <w:r>
        <w:rPr>
          <w:noProof/>
        </w:rPr>
        <w:tab/>
        <w:t>232, 237</w:t>
      </w:r>
    </w:p>
    <w:p w14:paraId="754B445E" w14:textId="77777777" w:rsidR="00753614" w:rsidRDefault="00753614">
      <w:pPr>
        <w:pStyle w:val="Index1"/>
        <w:tabs>
          <w:tab w:val="right" w:leader="dot" w:pos="4310"/>
        </w:tabs>
        <w:rPr>
          <w:noProof/>
        </w:rPr>
      </w:pPr>
      <w:r>
        <w:rPr>
          <w:noProof/>
        </w:rPr>
        <w:t>cathode</w:t>
      </w:r>
      <w:r>
        <w:rPr>
          <w:noProof/>
        </w:rPr>
        <w:tab/>
        <w:t>232, 237</w:t>
      </w:r>
    </w:p>
    <w:p w14:paraId="638ACF98" w14:textId="77777777" w:rsidR="00753614" w:rsidRDefault="00753614">
      <w:pPr>
        <w:pStyle w:val="Index1"/>
        <w:tabs>
          <w:tab w:val="right" w:leader="dot" w:pos="4310"/>
        </w:tabs>
        <w:rPr>
          <w:noProof/>
        </w:rPr>
      </w:pPr>
      <w:r>
        <w:rPr>
          <w:noProof/>
        </w:rPr>
        <w:t>concentration cell</w:t>
      </w:r>
      <w:r>
        <w:rPr>
          <w:noProof/>
        </w:rPr>
        <w:tab/>
        <w:t>243</w:t>
      </w:r>
    </w:p>
    <w:p w14:paraId="5F4AE763" w14:textId="77777777" w:rsidR="00753614" w:rsidRDefault="00753614">
      <w:pPr>
        <w:pStyle w:val="Index1"/>
        <w:tabs>
          <w:tab w:val="right" w:leader="dot" w:pos="4310"/>
        </w:tabs>
        <w:rPr>
          <w:noProof/>
        </w:rPr>
      </w:pPr>
      <w:r>
        <w:rPr>
          <w:noProof/>
        </w:rPr>
        <w:t>half-reactions</w:t>
      </w:r>
      <w:r>
        <w:rPr>
          <w:noProof/>
        </w:rPr>
        <w:tab/>
        <w:t>232</w:t>
      </w:r>
    </w:p>
    <w:p w14:paraId="579BB3C1" w14:textId="77777777" w:rsidR="00753614" w:rsidRDefault="00753614">
      <w:pPr>
        <w:pStyle w:val="Index1"/>
        <w:tabs>
          <w:tab w:val="right" w:leader="dot" w:pos="4310"/>
        </w:tabs>
        <w:rPr>
          <w:noProof/>
        </w:rPr>
      </w:pPr>
      <w:r>
        <w:rPr>
          <w:noProof/>
        </w:rPr>
        <w:t>Nernst equation</w:t>
      </w:r>
      <w:r>
        <w:rPr>
          <w:noProof/>
        </w:rPr>
        <w:tab/>
        <w:t>234</w:t>
      </w:r>
    </w:p>
    <w:p w14:paraId="0B4BD772" w14:textId="77777777" w:rsidR="00753614" w:rsidRDefault="00753614">
      <w:pPr>
        <w:pStyle w:val="Index1"/>
        <w:tabs>
          <w:tab w:val="right" w:leader="dot" w:pos="4310"/>
        </w:tabs>
        <w:rPr>
          <w:noProof/>
        </w:rPr>
      </w:pPr>
      <w:r>
        <w:rPr>
          <w:noProof/>
        </w:rPr>
        <w:t>oxidation</w:t>
      </w:r>
      <w:r>
        <w:rPr>
          <w:noProof/>
        </w:rPr>
        <w:tab/>
        <w:t>232</w:t>
      </w:r>
    </w:p>
    <w:p w14:paraId="7794EC34" w14:textId="77777777" w:rsidR="00753614" w:rsidRDefault="00753614">
      <w:pPr>
        <w:pStyle w:val="Index1"/>
        <w:tabs>
          <w:tab w:val="right" w:leader="dot" w:pos="4310"/>
        </w:tabs>
        <w:rPr>
          <w:noProof/>
        </w:rPr>
      </w:pPr>
      <w:r>
        <w:rPr>
          <w:noProof/>
        </w:rPr>
        <w:t>reduction</w:t>
      </w:r>
      <w:r>
        <w:rPr>
          <w:noProof/>
        </w:rPr>
        <w:tab/>
        <w:t>232</w:t>
      </w:r>
    </w:p>
    <w:p w14:paraId="27368526" w14:textId="77777777" w:rsidR="00753614" w:rsidRDefault="00753614">
      <w:pPr>
        <w:pStyle w:val="Index1"/>
        <w:tabs>
          <w:tab w:val="right" w:leader="dot" w:pos="4310"/>
        </w:tabs>
        <w:rPr>
          <w:noProof/>
        </w:rPr>
      </w:pPr>
      <w:r>
        <w:rPr>
          <w:noProof/>
        </w:rPr>
        <w:t>salt bridge</w:t>
      </w:r>
      <w:r>
        <w:rPr>
          <w:noProof/>
        </w:rPr>
        <w:tab/>
        <w:t>237</w:t>
      </w:r>
    </w:p>
    <w:p w14:paraId="719EB8D3" w14:textId="77777777" w:rsidR="00753614" w:rsidRDefault="00753614">
      <w:pPr>
        <w:pStyle w:val="Index1"/>
        <w:tabs>
          <w:tab w:val="right" w:leader="dot" w:pos="4310"/>
        </w:tabs>
        <w:rPr>
          <w:noProof/>
        </w:rPr>
      </w:pPr>
      <w:r>
        <w:rPr>
          <w:noProof/>
        </w:rPr>
        <w:t>standard cell notation</w:t>
      </w:r>
      <w:r>
        <w:rPr>
          <w:noProof/>
        </w:rPr>
        <w:tab/>
        <w:t>237</w:t>
      </w:r>
    </w:p>
    <w:p w14:paraId="7125756E" w14:textId="77777777" w:rsidR="00753614" w:rsidRDefault="00753614">
      <w:pPr>
        <w:pStyle w:val="Index1"/>
        <w:tabs>
          <w:tab w:val="right" w:leader="dot" w:pos="4310"/>
        </w:tabs>
        <w:rPr>
          <w:noProof/>
        </w:rPr>
      </w:pPr>
      <w:r>
        <w:rPr>
          <w:noProof/>
        </w:rPr>
        <w:t>standard cell potential</w:t>
      </w:r>
      <w:r>
        <w:rPr>
          <w:noProof/>
        </w:rPr>
        <w:tab/>
        <w:t>233</w:t>
      </w:r>
    </w:p>
    <w:p w14:paraId="4516E3B0" w14:textId="77777777" w:rsidR="00753614" w:rsidRDefault="00753614">
      <w:pPr>
        <w:pStyle w:val="Index1"/>
        <w:tabs>
          <w:tab w:val="right" w:leader="dot" w:pos="4310"/>
        </w:tabs>
        <w:rPr>
          <w:noProof/>
        </w:rPr>
      </w:pPr>
      <w:r>
        <w:rPr>
          <w:noProof/>
        </w:rPr>
        <w:t>Standard Hydrogen Electrode</w:t>
      </w:r>
      <w:r>
        <w:rPr>
          <w:noProof/>
        </w:rPr>
        <w:tab/>
        <w:t>235</w:t>
      </w:r>
    </w:p>
    <w:p w14:paraId="1A29B1FA" w14:textId="77777777" w:rsidR="00753614" w:rsidRDefault="00753614">
      <w:pPr>
        <w:pStyle w:val="Index1"/>
        <w:tabs>
          <w:tab w:val="right" w:leader="dot" w:pos="4310"/>
        </w:tabs>
        <w:rPr>
          <w:noProof/>
        </w:rPr>
      </w:pPr>
      <w:r>
        <w:rPr>
          <w:noProof/>
        </w:rPr>
        <w:t>voltaic pile</w:t>
      </w:r>
      <w:r>
        <w:rPr>
          <w:noProof/>
        </w:rPr>
        <w:tab/>
        <w:t>232</w:t>
      </w:r>
    </w:p>
    <w:p w14:paraId="4C9D91E5" w14:textId="77777777" w:rsidR="00753614" w:rsidRDefault="00753614" w:rsidP="00A910E4">
      <w:pPr>
        <w:rPr>
          <w:noProof/>
        </w:rPr>
        <w:sectPr w:rsidR="00753614" w:rsidSect="00753614">
          <w:type w:val="continuous"/>
          <w:pgSz w:w="12240" w:h="15840"/>
          <w:pgMar w:top="1440" w:right="1440" w:bottom="1440" w:left="1440" w:header="720" w:footer="720" w:gutter="0"/>
          <w:cols w:num="2" w:space="720"/>
          <w:docGrid w:linePitch="360"/>
        </w:sectPr>
      </w:pPr>
    </w:p>
    <w:p w14:paraId="53F2E25F" w14:textId="77777777" w:rsidR="00867013" w:rsidRDefault="00867013" w:rsidP="00A910E4">
      <w:r>
        <w:fldChar w:fldCharType="end"/>
      </w:r>
    </w:p>
    <w:p w14:paraId="27E32ABC" w14:textId="77777777" w:rsidR="00E360F7" w:rsidRDefault="00E360F7" w:rsidP="00E360F7">
      <w:pPr>
        <w:pStyle w:val="Heading1"/>
      </w:pPr>
      <w:r>
        <w:t>Learning Objectives</w:t>
      </w:r>
    </w:p>
    <w:p w14:paraId="50EB2811" w14:textId="77777777" w:rsidR="00E360F7" w:rsidRDefault="00E360F7" w:rsidP="00A910E4"/>
    <w:p w14:paraId="686CEFBC" w14:textId="77777777" w:rsidR="00971A47" w:rsidRDefault="007717EA" w:rsidP="00A910E4">
      <w:r>
        <w:t xml:space="preserve">Upon successful completion of this chapter, a student will be able to </w:t>
      </w:r>
    </w:p>
    <w:p w14:paraId="3635FE27" w14:textId="77777777" w:rsidR="007717EA" w:rsidRDefault="007717EA" w:rsidP="00A910E4"/>
    <w:p w14:paraId="5063E580" w14:textId="77777777" w:rsidR="007717EA" w:rsidRDefault="007717EA" w:rsidP="007717EA">
      <w:pPr>
        <w:pStyle w:val="ListParagraph"/>
        <w:numPr>
          <w:ilvl w:val="0"/>
          <w:numId w:val="4"/>
        </w:numPr>
      </w:pPr>
      <w:r>
        <w:t xml:space="preserve">Articulate and utilize the connection between </w:t>
      </w:r>
      <w:r w:rsidRPr="007717EA">
        <w:rPr>
          <w:rFonts w:ascii="Symbol" w:hAnsi="Symbol"/>
        </w:rPr>
        <w:t></w:t>
      </w:r>
      <w:r>
        <w:t>G</w:t>
      </w:r>
      <w:r>
        <w:rPr>
          <w:vertAlign w:val="superscript"/>
        </w:rPr>
        <w:t>o</w:t>
      </w:r>
      <w:r>
        <w:t xml:space="preserve"> and </w:t>
      </w:r>
      <w:proofErr w:type="spellStart"/>
      <w:r>
        <w:t>E</w:t>
      </w:r>
      <w:r>
        <w:rPr>
          <w:vertAlign w:val="superscript"/>
        </w:rPr>
        <w:t>o</w:t>
      </w:r>
      <w:proofErr w:type="spellEnd"/>
      <w:r>
        <w:t xml:space="preserve"> for oxidation-reduction reactions.</w:t>
      </w:r>
    </w:p>
    <w:p w14:paraId="23683658" w14:textId="77777777" w:rsidR="007717EA" w:rsidRDefault="007717EA" w:rsidP="007717EA">
      <w:pPr>
        <w:pStyle w:val="ListParagraph"/>
        <w:numPr>
          <w:ilvl w:val="0"/>
          <w:numId w:val="4"/>
        </w:numPr>
      </w:pPr>
      <w:r>
        <w:t xml:space="preserve">Define the terms </w:t>
      </w:r>
      <w:r>
        <w:rPr>
          <w:i/>
        </w:rPr>
        <w:t>anode</w:t>
      </w:r>
      <w:r>
        <w:t xml:space="preserve">, </w:t>
      </w:r>
      <w:r>
        <w:rPr>
          <w:i/>
        </w:rPr>
        <w:t>cathode</w:t>
      </w:r>
      <w:r>
        <w:t xml:space="preserve">, </w:t>
      </w:r>
      <w:r>
        <w:rPr>
          <w:i/>
        </w:rPr>
        <w:t>half-cell</w:t>
      </w:r>
      <w:r>
        <w:t xml:space="preserve">, </w:t>
      </w:r>
      <w:r>
        <w:rPr>
          <w:i/>
        </w:rPr>
        <w:t>standard reduction potential</w:t>
      </w:r>
      <w:r>
        <w:t>, and other terms found in the “Vocabulary and Concepts” section.</w:t>
      </w:r>
    </w:p>
    <w:p w14:paraId="6FF99573" w14:textId="77777777" w:rsidR="007717EA" w:rsidRDefault="007717EA" w:rsidP="007717EA">
      <w:pPr>
        <w:pStyle w:val="ListParagraph"/>
        <w:numPr>
          <w:ilvl w:val="0"/>
          <w:numId w:val="4"/>
        </w:numPr>
      </w:pPr>
      <w:r>
        <w:t>Connect the temperature dependence of standard cell potential to entropy changes.</w:t>
      </w:r>
    </w:p>
    <w:p w14:paraId="54E7418E" w14:textId="77777777" w:rsidR="007717EA" w:rsidRDefault="007717EA" w:rsidP="007717EA">
      <w:pPr>
        <w:pStyle w:val="ListParagraph"/>
        <w:numPr>
          <w:ilvl w:val="0"/>
          <w:numId w:val="4"/>
        </w:numPr>
      </w:pPr>
      <w:r>
        <w:t xml:space="preserve">Utilize the connections between standard cell potential and equilibrium constants to calculate equilibrium constants and concentrations from electrochemical </w:t>
      </w:r>
      <w:proofErr w:type="spellStart"/>
      <w:r>
        <w:t>daya</w:t>
      </w:r>
      <w:proofErr w:type="spellEnd"/>
      <w:r>
        <w:t>, and vice versa.</w:t>
      </w:r>
    </w:p>
    <w:p w14:paraId="46CACA43" w14:textId="77777777" w:rsidR="00E360F7" w:rsidRDefault="00E360F7" w:rsidP="00E360F7">
      <w:pPr>
        <w:pStyle w:val="Heading1"/>
      </w:pPr>
      <w:r>
        <w:t>Problems</w:t>
      </w:r>
    </w:p>
    <w:p w14:paraId="6CBE58D5" w14:textId="77777777" w:rsidR="00971A47" w:rsidRDefault="00971A47" w:rsidP="00971A47"/>
    <w:p w14:paraId="5D62E42E" w14:textId="77777777" w:rsidR="00971A47" w:rsidRDefault="00971A47" w:rsidP="00906E04">
      <w:pPr>
        <w:pStyle w:val="ListParagraph"/>
        <w:numPr>
          <w:ilvl w:val="0"/>
          <w:numId w:val="3"/>
        </w:numPr>
      </w:pPr>
      <w:r>
        <w:t>Silver is electroplated onto a spoon by suspending the spoon in a 1.00 M solution of AgNO</w:t>
      </w:r>
      <w:r>
        <w:rPr>
          <w:vertAlign w:val="subscript"/>
        </w:rPr>
        <w:t>3</w:t>
      </w:r>
      <w:r>
        <w:t xml:space="preserve"> and passing a 2.00 amp current through it </w:t>
      </w:r>
      <w:proofErr w:type="gramStart"/>
      <w:r>
        <w:t>for  15.0</w:t>
      </w:r>
      <w:proofErr w:type="gramEnd"/>
      <w:r>
        <w:t xml:space="preserve"> min. What mass of silver is deposited on the spoon?</w:t>
      </w:r>
    </w:p>
    <w:p w14:paraId="35D89BD8" w14:textId="77777777" w:rsidR="00971A47" w:rsidRDefault="00971A47" w:rsidP="00971A47">
      <w:pPr>
        <w:pStyle w:val="ListParagraph"/>
      </w:pPr>
    </w:p>
    <w:p w14:paraId="51DF6CDB" w14:textId="77777777" w:rsidR="00864AD2" w:rsidRDefault="00864AD2" w:rsidP="00864AD2">
      <w:pPr>
        <w:pStyle w:val="ListParagraph"/>
        <w:numPr>
          <w:ilvl w:val="0"/>
          <w:numId w:val="3"/>
        </w:numPr>
      </w:pPr>
      <w:r>
        <w:t>Calculate the standard cell potential for the reaction</w:t>
      </w:r>
    </w:p>
    <w:p w14:paraId="03600107" w14:textId="77777777" w:rsidR="00864AD2" w:rsidRDefault="00864AD2" w:rsidP="00864AD2"/>
    <w:p w14:paraId="15141980" w14:textId="77777777" w:rsidR="00864AD2" w:rsidRPr="00B14C30" w:rsidRDefault="00864AD2" w:rsidP="00864AD2">
      <w:pPr>
        <w:rPr>
          <w:rFonts w:eastAsiaTheme="minorEastAsia"/>
        </w:rPr>
      </w:pPr>
      <m:oMathPara>
        <m:oMath>
          <m:r>
            <w:rPr>
              <w:rFonts w:ascii="Cambria Math" w:hAnsi="Cambria Math"/>
            </w:rPr>
            <m:t>Mn</m:t>
          </m:r>
          <m:sSubSup>
            <m:sSubSupPr>
              <m:ctrlPr>
                <w:rPr>
                  <w:rFonts w:ascii="Cambria Math" w:hAnsi="Cambria Math"/>
                  <w:i/>
                </w:rPr>
              </m:ctrlPr>
            </m:sSubSupPr>
            <m:e>
              <m:r>
                <w:rPr>
                  <w:rFonts w:ascii="Cambria Math" w:hAnsi="Cambria Math"/>
                </w:rPr>
                <m:t>O</m:t>
              </m:r>
            </m:e>
            <m:sub>
              <m:r>
                <w:rPr>
                  <w:rFonts w:ascii="Cambria Math" w:hAnsi="Cambria Math"/>
                </w:rPr>
                <m:t>4</m:t>
              </m:r>
            </m:sub>
            <m:sup>
              <m:r>
                <w:rPr>
                  <w:rFonts w:ascii="Cambria Math" w:hAnsi="Cambria Math"/>
                </w:rPr>
                <m:t>-</m:t>
              </m:r>
            </m:sup>
          </m:sSubSup>
          <m:r>
            <w:rPr>
              <w:rFonts w:ascii="Cambria Math" w:hAnsi="Cambria Math"/>
            </w:rPr>
            <m:t>+8</m:t>
          </m:r>
          <m:sSup>
            <m:sSupPr>
              <m:ctrlPr>
                <w:rPr>
                  <w:rFonts w:ascii="Cambria Math" w:hAnsi="Cambria Math"/>
                  <w:i/>
                </w:rPr>
              </m:ctrlPr>
            </m:sSupPr>
            <m:e>
              <m:r>
                <w:rPr>
                  <w:rFonts w:ascii="Cambria Math" w:hAnsi="Cambria Math"/>
                </w:rPr>
                <m:t>H</m:t>
              </m:r>
            </m:e>
            <m:sup>
              <m:r>
                <w:rPr>
                  <w:rFonts w:ascii="Cambria Math" w:hAnsi="Cambria Math"/>
                </w:rPr>
                <m:t>+</m:t>
              </m:r>
            </m:sup>
          </m:sSup>
          <m:r>
            <w:rPr>
              <w:rFonts w:ascii="Cambria Math" w:hAnsi="Cambria Math"/>
            </w:rPr>
            <m:t>+5 F</m:t>
          </m:r>
          <m:sSup>
            <m:sSupPr>
              <m:ctrlPr>
                <w:rPr>
                  <w:rFonts w:ascii="Cambria Math" w:hAnsi="Cambria Math"/>
                  <w:i/>
                </w:rPr>
              </m:ctrlPr>
            </m:sSupPr>
            <m:e>
              <m:r>
                <w:rPr>
                  <w:rFonts w:ascii="Cambria Math" w:hAnsi="Cambria Math"/>
                </w:rPr>
                <m:t>e</m:t>
              </m:r>
            </m:e>
            <m:sup>
              <m:r>
                <w:rPr>
                  <w:rFonts w:ascii="Cambria Math" w:hAnsi="Cambria Math"/>
                </w:rPr>
                <m:t>2+</m:t>
              </m:r>
            </m:sup>
          </m:sSup>
          <m:r>
            <w:rPr>
              <w:rFonts w:ascii="Cambria Math" w:hAnsi="Cambria Math"/>
            </w:rPr>
            <m:t>→</m:t>
          </m:r>
          <m:r>
            <w:rPr>
              <w:rFonts w:ascii="Cambria Math" w:eastAsiaTheme="minorEastAsia" w:hAnsi="Cambria Math"/>
            </w:rPr>
            <m:t>M</m:t>
          </m:r>
          <m:sSup>
            <m:sSupPr>
              <m:ctrlPr>
                <w:rPr>
                  <w:rFonts w:ascii="Cambria Math" w:eastAsiaTheme="minorEastAsia" w:hAnsi="Cambria Math"/>
                  <w:i/>
                </w:rPr>
              </m:ctrlPr>
            </m:sSupPr>
            <m:e>
              <m:r>
                <w:rPr>
                  <w:rFonts w:ascii="Cambria Math" w:eastAsiaTheme="minorEastAsia" w:hAnsi="Cambria Math"/>
                </w:rPr>
                <m:t>n</m:t>
              </m:r>
            </m:e>
            <m:sup>
              <m:r>
                <w:rPr>
                  <w:rFonts w:ascii="Cambria Math" w:eastAsiaTheme="minorEastAsia" w:hAnsi="Cambria Math"/>
                </w:rPr>
                <m:t>2+</m:t>
              </m:r>
            </m:sup>
          </m:sSup>
          <m:r>
            <w:rPr>
              <w:rFonts w:ascii="Cambria Math" w:eastAsiaTheme="minorEastAsia" w:hAnsi="Cambria Math"/>
            </w:rPr>
            <m:t>+4</m:t>
          </m:r>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2</m:t>
              </m:r>
            </m:sub>
          </m:sSub>
          <m:r>
            <w:rPr>
              <w:rFonts w:ascii="Cambria Math" w:eastAsiaTheme="minorEastAsia" w:hAnsi="Cambria Math"/>
            </w:rPr>
            <m:t>O+5 F</m:t>
          </m:r>
          <m:sSup>
            <m:sSupPr>
              <m:ctrlPr>
                <w:rPr>
                  <w:rFonts w:ascii="Cambria Math" w:eastAsiaTheme="minorEastAsia" w:hAnsi="Cambria Math"/>
                  <w:i/>
                </w:rPr>
              </m:ctrlPr>
            </m:sSupPr>
            <m:e>
              <m:r>
                <w:rPr>
                  <w:rFonts w:ascii="Cambria Math" w:eastAsiaTheme="minorEastAsia" w:hAnsi="Cambria Math"/>
                </w:rPr>
                <m:t>e</m:t>
              </m:r>
            </m:e>
            <m:sup>
              <m:r>
                <w:rPr>
                  <w:rFonts w:ascii="Cambria Math" w:eastAsiaTheme="minorEastAsia" w:hAnsi="Cambria Math"/>
                </w:rPr>
                <m:t>3+</m:t>
              </m:r>
            </m:sup>
          </m:sSup>
        </m:oMath>
      </m:oMathPara>
    </w:p>
    <w:p w14:paraId="3F230091" w14:textId="77777777" w:rsidR="00864AD2" w:rsidRDefault="00864AD2" w:rsidP="00864AD2">
      <w:pPr>
        <w:rPr>
          <w:rFonts w:eastAsiaTheme="minorEastAsia"/>
        </w:rPr>
      </w:pPr>
    </w:p>
    <w:p w14:paraId="3CD995F0" w14:textId="77777777" w:rsidR="00971A47" w:rsidRDefault="00971A47" w:rsidP="00971A47">
      <w:pPr>
        <w:pStyle w:val="ListParagraph"/>
        <w:numPr>
          <w:ilvl w:val="0"/>
          <w:numId w:val="3"/>
        </w:numPr>
      </w:pPr>
      <w:r>
        <w:t xml:space="preserve">The following data can be found in a table of standard reduction potentials at 25 </w:t>
      </w:r>
      <w:proofErr w:type="spellStart"/>
      <w:r>
        <w:rPr>
          <w:vertAlign w:val="superscript"/>
        </w:rPr>
        <w:t>o</w:t>
      </w:r>
      <w:r>
        <w:t>C</w:t>
      </w:r>
      <w:proofErr w:type="spellEnd"/>
      <w:r>
        <w:t>:</w:t>
      </w:r>
    </w:p>
    <w:p w14:paraId="0259FB2C" w14:textId="77777777" w:rsidR="00971A47" w:rsidRDefault="00971A47" w:rsidP="00971A47"/>
    <w:p w14:paraId="51057870" w14:textId="77777777" w:rsidR="00971A47" w:rsidRDefault="00971A47" w:rsidP="00971A47">
      <w:pPr>
        <w:tabs>
          <w:tab w:val="decimal" w:pos="5130"/>
        </w:tabs>
        <w:ind w:left="1440" w:firstLine="720"/>
      </w:pPr>
      <w:r>
        <w:t>Sn</w:t>
      </w:r>
      <w:r>
        <w:rPr>
          <w:vertAlign w:val="superscript"/>
        </w:rPr>
        <w:t>4+</w:t>
      </w:r>
      <w:r>
        <w:t xml:space="preserve"> + 2 e </w:t>
      </w:r>
      <w:r>
        <w:sym w:font="Wingdings" w:char="F0E0"/>
      </w:r>
      <w:r>
        <w:t xml:space="preserve"> Sn</w:t>
      </w:r>
      <w:r>
        <w:rPr>
          <w:vertAlign w:val="superscript"/>
        </w:rPr>
        <w:t>2+</w:t>
      </w:r>
      <w:r>
        <w:tab/>
        <w:t>0.15   V</w:t>
      </w:r>
    </w:p>
    <w:p w14:paraId="59EA3608" w14:textId="77777777" w:rsidR="00971A47" w:rsidRDefault="00971A47" w:rsidP="00971A47">
      <w:pPr>
        <w:tabs>
          <w:tab w:val="decimal" w:pos="5130"/>
        </w:tabs>
        <w:ind w:left="1440" w:firstLine="720"/>
      </w:pPr>
      <w:r>
        <w:t>Sn</w:t>
      </w:r>
      <w:r>
        <w:rPr>
          <w:vertAlign w:val="superscript"/>
        </w:rPr>
        <w:t>2+</w:t>
      </w:r>
      <w:r>
        <w:t xml:space="preserve"> + 2 e </w:t>
      </w:r>
      <w:r>
        <w:sym w:font="Wingdings" w:char="F0E0"/>
      </w:r>
      <w:r>
        <w:t xml:space="preserve"> Sn</w:t>
      </w:r>
      <w:r>
        <w:tab/>
        <w:t>-0.136 V</w:t>
      </w:r>
    </w:p>
    <w:p w14:paraId="0927BD7B" w14:textId="77777777" w:rsidR="00971A47" w:rsidRDefault="00971A47" w:rsidP="00971A47">
      <w:pPr>
        <w:tabs>
          <w:tab w:val="decimal" w:pos="5130"/>
        </w:tabs>
      </w:pPr>
    </w:p>
    <w:p w14:paraId="549CD2BA" w14:textId="77777777" w:rsidR="00971A47" w:rsidRDefault="00971A47" w:rsidP="00971A47">
      <w:pPr>
        <w:ind w:left="720"/>
      </w:pPr>
      <w:r>
        <w:t>From these data, Calculate the standard reduction potential for the half-cell</w:t>
      </w:r>
    </w:p>
    <w:p w14:paraId="1F4D0882" w14:textId="77777777" w:rsidR="00971A47" w:rsidRDefault="00971A47" w:rsidP="00971A47">
      <w:pPr>
        <w:ind w:left="720"/>
      </w:pPr>
    </w:p>
    <w:p w14:paraId="694C1C05" w14:textId="77777777" w:rsidR="00971A47" w:rsidRDefault="00971A47" w:rsidP="00971A47">
      <w:pPr>
        <w:tabs>
          <w:tab w:val="decimal" w:pos="5130"/>
        </w:tabs>
        <w:ind w:left="1440" w:firstLine="720"/>
      </w:pPr>
      <w:r>
        <w:t>Sn</w:t>
      </w:r>
      <w:r>
        <w:rPr>
          <w:vertAlign w:val="superscript"/>
        </w:rPr>
        <w:t>4+</w:t>
      </w:r>
      <w:r>
        <w:t xml:space="preserve"> + 4 e </w:t>
      </w:r>
      <w:r>
        <w:sym w:font="Wingdings" w:char="F0E0"/>
      </w:r>
      <w:r>
        <w:t xml:space="preserve"> Sn</w:t>
      </w:r>
      <w:r>
        <w:tab/>
        <w:t>? V</w:t>
      </w:r>
    </w:p>
    <w:p w14:paraId="27DBDFE2" w14:textId="77777777" w:rsidR="00971A47" w:rsidRDefault="00971A47" w:rsidP="00971A47"/>
    <w:p w14:paraId="3928A271" w14:textId="77777777" w:rsidR="00971A47" w:rsidRDefault="00971A47" w:rsidP="00971A47">
      <w:pPr>
        <w:pStyle w:val="ListParagraph"/>
        <w:numPr>
          <w:ilvl w:val="0"/>
          <w:numId w:val="3"/>
        </w:numPr>
      </w:pPr>
      <w:r>
        <w:t xml:space="preserve">From a table of standard reduction potentials at 25 </w:t>
      </w:r>
      <w:proofErr w:type="spellStart"/>
      <w:r>
        <w:rPr>
          <w:vertAlign w:val="superscript"/>
        </w:rPr>
        <w:t>o</w:t>
      </w:r>
      <w:r>
        <w:t>C</w:t>
      </w:r>
      <w:proofErr w:type="spellEnd"/>
      <w:r>
        <w:t>, the following is found:</w:t>
      </w:r>
    </w:p>
    <w:p w14:paraId="66EC8B83" w14:textId="77777777" w:rsidR="00971A47" w:rsidRDefault="00971A47" w:rsidP="00971A47"/>
    <w:p w14:paraId="1BB0FEDA" w14:textId="77777777" w:rsidR="00971A47" w:rsidRDefault="00971A47" w:rsidP="00971A47">
      <w:pPr>
        <w:tabs>
          <w:tab w:val="decimal" w:pos="5130"/>
        </w:tabs>
        <w:ind w:left="1440" w:firstLine="720"/>
      </w:pPr>
      <w:r>
        <w:t>Cu</w:t>
      </w:r>
      <w:r w:rsidRPr="00100A91">
        <w:rPr>
          <w:vertAlign w:val="superscript"/>
        </w:rPr>
        <w:t>2</w:t>
      </w:r>
      <w:r>
        <w:rPr>
          <w:vertAlign w:val="superscript"/>
        </w:rPr>
        <w:t>+</w:t>
      </w:r>
      <w:r>
        <w:t xml:space="preserve"> + 2 e </w:t>
      </w:r>
      <w:r>
        <w:sym w:font="Wingdings" w:char="F0E0"/>
      </w:r>
      <w:r>
        <w:t xml:space="preserve"> Cu</w:t>
      </w:r>
      <w:r>
        <w:tab/>
        <w:t>0.337 V</w:t>
      </w:r>
    </w:p>
    <w:p w14:paraId="702DB800" w14:textId="77777777" w:rsidR="00971A47" w:rsidRDefault="00971A47" w:rsidP="00971A47">
      <w:pPr>
        <w:tabs>
          <w:tab w:val="decimal" w:pos="5130"/>
        </w:tabs>
        <w:ind w:left="1440" w:firstLine="720"/>
      </w:pPr>
      <w:r>
        <w:t>Zn</w:t>
      </w:r>
      <w:r>
        <w:rPr>
          <w:vertAlign w:val="superscript"/>
        </w:rPr>
        <w:t>2+</w:t>
      </w:r>
      <w:r>
        <w:t xml:space="preserve"> + 2 e </w:t>
      </w:r>
      <w:r>
        <w:sym w:font="Wingdings" w:char="F0E0"/>
      </w:r>
      <w:r>
        <w:t xml:space="preserve"> Zn</w:t>
      </w:r>
      <w:r>
        <w:tab/>
        <w:t>-0.763 V</w:t>
      </w:r>
    </w:p>
    <w:p w14:paraId="24F8CACB" w14:textId="77777777" w:rsidR="00971A47" w:rsidRDefault="00971A47" w:rsidP="00971A47"/>
    <w:p w14:paraId="77888BB5" w14:textId="77777777" w:rsidR="00971A47" w:rsidRDefault="00971A47" w:rsidP="00971A47">
      <w:r>
        <w:tab/>
        <w:t>From these data, calculate the cell potential for the cell constructed as</w:t>
      </w:r>
    </w:p>
    <w:p w14:paraId="4C64A746" w14:textId="77777777" w:rsidR="00971A47" w:rsidRDefault="00971A47" w:rsidP="00971A47"/>
    <w:p w14:paraId="4C720078" w14:textId="77777777" w:rsidR="00971A47" w:rsidRDefault="00971A47" w:rsidP="00971A47">
      <m:oMathPara>
        <m:oMath>
          <m:r>
            <w:rPr>
              <w:rFonts w:ascii="Cambria Math" w:hAnsi="Cambria Math"/>
            </w:rPr>
            <m:t>Zn</m:t>
          </m:r>
          <m:d>
            <m:dPr>
              <m:ctrlPr>
                <w:rPr>
                  <w:rFonts w:ascii="Cambria Math" w:hAnsi="Cambria Math"/>
                  <w:i/>
                </w:rPr>
              </m:ctrlPr>
            </m:dPr>
            <m:e>
              <m:r>
                <w:rPr>
                  <w:rFonts w:ascii="Cambria Math" w:hAnsi="Cambria Math"/>
                </w:rPr>
                <m:t>s</m:t>
              </m:r>
            </m:e>
          </m:d>
          <m:d>
            <m:dPr>
              <m:begChr m:val="|"/>
              <m:endChr m:val="|"/>
              <m:ctrlPr>
                <w:rPr>
                  <w:rFonts w:ascii="Cambria Math" w:hAnsi="Cambria Math"/>
                  <w:i/>
                </w:rPr>
              </m:ctrlPr>
            </m:dPr>
            <m:e>
              <m:r>
                <w:rPr>
                  <w:rFonts w:ascii="Cambria Math" w:hAnsi="Cambria Math"/>
                </w:rPr>
                <m:t>Z</m:t>
              </m:r>
              <m:sSup>
                <m:sSupPr>
                  <m:ctrlPr>
                    <w:rPr>
                      <w:rFonts w:ascii="Cambria Math" w:hAnsi="Cambria Math"/>
                      <w:i/>
                    </w:rPr>
                  </m:ctrlPr>
                </m:sSupPr>
                <m:e>
                  <m:r>
                    <w:rPr>
                      <w:rFonts w:ascii="Cambria Math" w:hAnsi="Cambria Math"/>
                    </w:rPr>
                    <m:t>n</m:t>
                  </m:r>
                </m:e>
                <m:sup>
                  <m:r>
                    <w:rPr>
                      <w:rFonts w:ascii="Cambria Math" w:hAnsi="Cambria Math"/>
                    </w:rPr>
                    <m:t>2+</m:t>
                  </m:r>
                </m:sup>
              </m:sSup>
              <m:d>
                <m:dPr>
                  <m:ctrlPr>
                    <w:rPr>
                      <w:rFonts w:ascii="Cambria Math" w:hAnsi="Cambria Math"/>
                      <w:i/>
                    </w:rPr>
                  </m:ctrlPr>
                </m:dPr>
                <m:e>
                  <m:r>
                    <w:rPr>
                      <w:rFonts w:ascii="Cambria Math" w:hAnsi="Cambria Math"/>
                    </w:rPr>
                    <m:t>aq, 0.250 M</m:t>
                  </m:r>
                </m:e>
              </m:d>
            </m:e>
          </m:d>
          <m:d>
            <m:dPr>
              <m:begChr m:val="|"/>
              <m:endChr m:val="|"/>
              <m:ctrlPr>
                <w:rPr>
                  <w:rFonts w:ascii="Cambria Math" w:hAnsi="Cambria Math"/>
                  <w:i/>
                </w:rPr>
              </m:ctrlPr>
            </m:dPr>
            <m:e>
              <m:r>
                <w:rPr>
                  <w:rFonts w:ascii="Cambria Math" w:hAnsi="Cambria Math"/>
                </w:rPr>
                <m:t>C</m:t>
              </m:r>
              <m:sSup>
                <m:sSupPr>
                  <m:ctrlPr>
                    <w:rPr>
                      <w:rFonts w:ascii="Cambria Math" w:hAnsi="Cambria Math"/>
                      <w:i/>
                    </w:rPr>
                  </m:ctrlPr>
                </m:sSupPr>
                <m:e>
                  <m:r>
                    <w:rPr>
                      <w:rFonts w:ascii="Cambria Math" w:hAnsi="Cambria Math"/>
                    </w:rPr>
                    <m:t>u</m:t>
                  </m:r>
                </m:e>
                <m:sup>
                  <m:r>
                    <w:rPr>
                      <w:rFonts w:ascii="Cambria Math" w:hAnsi="Cambria Math"/>
                    </w:rPr>
                    <m:t>2+</m:t>
                  </m:r>
                </m:sup>
              </m:sSup>
              <m:d>
                <m:dPr>
                  <m:ctrlPr>
                    <w:rPr>
                      <w:rFonts w:ascii="Cambria Math" w:hAnsi="Cambria Math"/>
                      <w:i/>
                    </w:rPr>
                  </m:ctrlPr>
                </m:dPr>
                <m:e>
                  <m:r>
                    <w:rPr>
                      <w:rFonts w:ascii="Cambria Math" w:hAnsi="Cambria Math"/>
                    </w:rPr>
                    <m:t>aq, 0.650 M</m:t>
                  </m:r>
                </m:e>
              </m:d>
            </m:e>
          </m:d>
          <m:r>
            <w:rPr>
              <w:rFonts w:ascii="Cambria Math" w:hAnsi="Cambria Math"/>
            </w:rPr>
            <m:t>Cu</m:t>
          </m:r>
          <m:d>
            <m:dPr>
              <m:ctrlPr>
                <w:rPr>
                  <w:rFonts w:ascii="Cambria Math" w:hAnsi="Cambria Math"/>
                  <w:i/>
                </w:rPr>
              </m:ctrlPr>
            </m:dPr>
            <m:e>
              <m:r>
                <w:rPr>
                  <w:rFonts w:ascii="Cambria Math" w:hAnsi="Cambria Math"/>
                </w:rPr>
                <m:t>s</m:t>
              </m:r>
            </m:e>
          </m:d>
        </m:oMath>
      </m:oMathPara>
    </w:p>
    <w:p w14:paraId="4C88E5D7" w14:textId="77777777" w:rsidR="00971A47" w:rsidRDefault="00971A47" w:rsidP="00971A47">
      <w:pPr>
        <w:pStyle w:val="ListParagraph"/>
      </w:pPr>
    </w:p>
    <w:p w14:paraId="3AE658AD" w14:textId="77777777" w:rsidR="00971A47" w:rsidRDefault="00971A47" w:rsidP="00971A47">
      <w:pPr>
        <w:pStyle w:val="ListParagraph"/>
        <w:numPr>
          <w:ilvl w:val="0"/>
          <w:numId w:val="3"/>
        </w:numPr>
      </w:pPr>
      <w:r>
        <w:t>A Daniel cell is constructed</w:t>
      </w:r>
    </w:p>
    <w:p w14:paraId="31E4AA15" w14:textId="77777777" w:rsidR="00971A47" w:rsidRDefault="00971A47" w:rsidP="00971A47">
      <w:pPr>
        <w:ind w:left="360"/>
      </w:pPr>
    </w:p>
    <w:p w14:paraId="2C5DBB2D" w14:textId="77777777" w:rsidR="00971A47" w:rsidRDefault="00971A47" w:rsidP="00971A47">
      <m:oMathPara>
        <m:oMath>
          <m:r>
            <w:rPr>
              <w:rFonts w:ascii="Cambria Math" w:hAnsi="Cambria Math"/>
            </w:rPr>
            <m:t>Zn</m:t>
          </m:r>
          <m:d>
            <m:dPr>
              <m:ctrlPr>
                <w:rPr>
                  <w:rFonts w:ascii="Cambria Math" w:hAnsi="Cambria Math"/>
                  <w:i/>
                </w:rPr>
              </m:ctrlPr>
            </m:dPr>
            <m:e>
              <m:r>
                <w:rPr>
                  <w:rFonts w:ascii="Cambria Math" w:hAnsi="Cambria Math"/>
                </w:rPr>
                <m:t>s</m:t>
              </m:r>
            </m:e>
          </m:d>
          <m:d>
            <m:dPr>
              <m:begChr m:val="|"/>
              <m:endChr m:val="|"/>
              <m:ctrlPr>
                <w:rPr>
                  <w:rFonts w:ascii="Cambria Math" w:hAnsi="Cambria Math"/>
                  <w:i/>
                </w:rPr>
              </m:ctrlPr>
            </m:dPr>
            <m:e>
              <m:r>
                <w:rPr>
                  <w:rFonts w:ascii="Cambria Math" w:hAnsi="Cambria Math"/>
                </w:rPr>
                <m:t>Z</m:t>
              </m:r>
              <m:sSup>
                <m:sSupPr>
                  <m:ctrlPr>
                    <w:rPr>
                      <w:rFonts w:ascii="Cambria Math" w:hAnsi="Cambria Math"/>
                      <w:i/>
                    </w:rPr>
                  </m:ctrlPr>
                </m:sSupPr>
                <m:e>
                  <m:r>
                    <w:rPr>
                      <w:rFonts w:ascii="Cambria Math" w:hAnsi="Cambria Math"/>
                    </w:rPr>
                    <m:t>n</m:t>
                  </m:r>
                </m:e>
                <m:sup>
                  <m:r>
                    <w:rPr>
                      <w:rFonts w:ascii="Cambria Math" w:hAnsi="Cambria Math"/>
                    </w:rPr>
                    <m:t>2+</m:t>
                  </m:r>
                </m:sup>
              </m:sSup>
              <m:d>
                <m:dPr>
                  <m:ctrlPr>
                    <w:rPr>
                      <w:rFonts w:ascii="Cambria Math" w:hAnsi="Cambria Math"/>
                      <w:i/>
                    </w:rPr>
                  </m:ctrlPr>
                </m:dPr>
                <m:e>
                  <m:r>
                    <w:rPr>
                      <w:rFonts w:ascii="Cambria Math" w:hAnsi="Cambria Math"/>
                    </w:rPr>
                    <m:t>aq, 0.250 M</m:t>
                  </m:r>
                </m:e>
              </m:d>
            </m:e>
          </m:d>
          <m:d>
            <m:dPr>
              <m:begChr m:val="|"/>
              <m:endChr m:val="|"/>
              <m:ctrlPr>
                <w:rPr>
                  <w:rFonts w:ascii="Cambria Math" w:hAnsi="Cambria Math"/>
                  <w:i/>
                </w:rPr>
              </m:ctrlPr>
            </m:dPr>
            <m:e>
              <m:r>
                <w:rPr>
                  <w:rFonts w:ascii="Cambria Math" w:hAnsi="Cambria Math"/>
                </w:rPr>
                <m:t>C</m:t>
              </m:r>
              <m:sSup>
                <m:sSupPr>
                  <m:ctrlPr>
                    <w:rPr>
                      <w:rFonts w:ascii="Cambria Math" w:hAnsi="Cambria Math"/>
                      <w:i/>
                    </w:rPr>
                  </m:ctrlPr>
                </m:sSupPr>
                <m:e>
                  <m:r>
                    <w:rPr>
                      <w:rFonts w:ascii="Cambria Math" w:hAnsi="Cambria Math"/>
                    </w:rPr>
                    <m:t>u</m:t>
                  </m:r>
                </m:e>
                <m:sup>
                  <m:r>
                    <w:rPr>
                      <w:rFonts w:ascii="Cambria Math" w:hAnsi="Cambria Math"/>
                    </w:rPr>
                    <m:t>2+</m:t>
                  </m:r>
                </m:sup>
              </m:sSup>
              <m:d>
                <m:dPr>
                  <m:ctrlPr>
                    <w:rPr>
                      <w:rFonts w:ascii="Cambria Math" w:hAnsi="Cambria Math"/>
                      <w:i/>
                    </w:rPr>
                  </m:ctrlPr>
                </m:dPr>
                <m:e>
                  <m:r>
                    <w:rPr>
                      <w:rFonts w:ascii="Cambria Math" w:hAnsi="Cambria Math"/>
                    </w:rPr>
                    <m:t>aq</m:t>
                  </m:r>
                </m:e>
              </m:d>
            </m:e>
          </m:d>
          <m:r>
            <w:rPr>
              <w:rFonts w:ascii="Cambria Math" w:hAnsi="Cambria Math"/>
            </w:rPr>
            <m:t>Cu</m:t>
          </m:r>
          <m:d>
            <m:dPr>
              <m:ctrlPr>
                <w:rPr>
                  <w:rFonts w:ascii="Cambria Math" w:hAnsi="Cambria Math"/>
                  <w:i/>
                </w:rPr>
              </m:ctrlPr>
            </m:dPr>
            <m:e>
              <m:r>
                <w:rPr>
                  <w:rFonts w:ascii="Cambria Math" w:hAnsi="Cambria Math"/>
                </w:rPr>
                <m:t>s</m:t>
              </m:r>
            </m:e>
          </m:d>
        </m:oMath>
      </m:oMathPara>
    </w:p>
    <w:p w14:paraId="22E27522" w14:textId="77777777" w:rsidR="00971A47" w:rsidRDefault="00971A47" w:rsidP="00971A47">
      <w:pPr>
        <w:ind w:left="360"/>
      </w:pPr>
    </w:p>
    <w:p w14:paraId="64B44D46" w14:textId="77777777" w:rsidR="00971A47" w:rsidRPr="004D6BBA" w:rsidRDefault="00971A47" w:rsidP="00971A47">
      <w:pPr>
        <w:ind w:left="720"/>
        <w:rPr>
          <w:vertAlign w:val="superscript"/>
        </w:rPr>
      </w:pPr>
      <w:r>
        <w:t>and the cell potential is measured to be 1.05 V. Calculate the concentration of Cu</w:t>
      </w:r>
      <w:r>
        <w:rPr>
          <w:vertAlign w:val="superscript"/>
        </w:rPr>
        <w:t>2+</w:t>
      </w:r>
      <w:r w:rsidRPr="004D6BBA">
        <w:t xml:space="preserve"> ion</w:t>
      </w:r>
      <w:r>
        <w:t>s in the cathode half-cell.</w:t>
      </w:r>
    </w:p>
    <w:p w14:paraId="740571E9" w14:textId="77777777" w:rsidR="00971A47" w:rsidRDefault="00971A47" w:rsidP="00971A47">
      <w:pPr>
        <w:ind w:left="360"/>
      </w:pPr>
    </w:p>
    <w:p w14:paraId="0FEFDEAD" w14:textId="77777777" w:rsidR="005F460C" w:rsidRPr="005F460C" w:rsidRDefault="005F460C" w:rsidP="005F460C">
      <w:pPr>
        <w:pStyle w:val="ListParagraph"/>
        <w:numPr>
          <w:ilvl w:val="0"/>
          <w:numId w:val="3"/>
        </w:numPr>
      </w:pPr>
      <w:r w:rsidRPr="005F460C">
        <w:t xml:space="preserve">Given the following standard reduction potentials, calculate the value of </w:t>
      </w:r>
      <w:proofErr w:type="spellStart"/>
      <w:r w:rsidRPr="005F460C">
        <w:t>K</w:t>
      </w:r>
      <w:r w:rsidRPr="005F460C">
        <w:rPr>
          <w:vertAlign w:val="subscript"/>
        </w:rPr>
        <w:t>sp</w:t>
      </w:r>
      <w:proofErr w:type="spellEnd"/>
      <w:r w:rsidRPr="005F460C">
        <w:t xml:space="preserve"> for </w:t>
      </w:r>
      <w:proofErr w:type="spellStart"/>
      <w:r w:rsidRPr="005F460C">
        <w:t>AgI</w:t>
      </w:r>
      <w:proofErr w:type="spellEnd"/>
      <w:r w:rsidRPr="005F460C">
        <w:t>.</w:t>
      </w:r>
    </w:p>
    <w:p w14:paraId="003E3D09" w14:textId="77777777" w:rsidR="005F460C" w:rsidRPr="005F460C" w:rsidRDefault="005F460C" w:rsidP="005F460C">
      <w:pPr>
        <w:ind w:left="720"/>
        <w:rPr>
          <w:rFonts w:eastAsiaTheme="minorEastAsia"/>
        </w:rPr>
      </w:pPr>
    </w:p>
    <w:p w14:paraId="6EB83FDC" w14:textId="77777777" w:rsidR="005F460C" w:rsidRPr="005F460C" w:rsidRDefault="005F460C" w:rsidP="005F460C">
      <w:pPr>
        <w:tabs>
          <w:tab w:val="decimal" w:pos="5130"/>
        </w:tabs>
        <w:ind w:left="1440" w:firstLine="720"/>
      </w:pPr>
      <w:proofErr w:type="spellStart"/>
      <w:r w:rsidRPr="005F460C">
        <w:t>AgI</w:t>
      </w:r>
      <w:proofErr w:type="spellEnd"/>
      <w:r w:rsidRPr="005F460C">
        <w:t xml:space="preserve"> + e</w:t>
      </w:r>
      <w:r w:rsidRPr="005F460C">
        <w:rPr>
          <w:vertAlign w:val="superscript"/>
        </w:rPr>
        <w:t>-</w:t>
      </w:r>
      <w:r w:rsidRPr="005F460C">
        <w:t xml:space="preserve"> </w:t>
      </w:r>
      <w:r w:rsidRPr="005F460C">
        <w:sym w:font="Wingdings" w:char="F0E0"/>
      </w:r>
      <w:r w:rsidRPr="005F460C">
        <w:t xml:space="preserve"> Ag + I</w:t>
      </w:r>
      <w:r w:rsidRPr="005F460C">
        <w:rPr>
          <w:vertAlign w:val="superscript"/>
        </w:rPr>
        <w:t>-</w:t>
      </w:r>
      <w:r w:rsidRPr="005F460C">
        <w:tab/>
        <w:t>-0.152 V</w:t>
      </w:r>
    </w:p>
    <w:p w14:paraId="2D76C09A" w14:textId="77777777" w:rsidR="005F460C" w:rsidRPr="005F460C" w:rsidRDefault="005F460C" w:rsidP="005F460C">
      <w:pPr>
        <w:ind w:left="1440" w:firstLine="720"/>
      </w:pPr>
      <w:r w:rsidRPr="005F460C">
        <w:t>Ag</w:t>
      </w:r>
      <w:r w:rsidRPr="005F460C">
        <w:rPr>
          <w:vertAlign w:val="superscript"/>
        </w:rPr>
        <w:t>+</w:t>
      </w:r>
      <w:r w:rsidRPr="005F460C">
        <w:t xml:space="preserve"> + e </w:t>
      </w:r>
      <w:r w:rsidRPr="005F460C">
        <w:sym w:font="Wingdings" w:char="F0E0"/>
      </w:r>
      <w:r w:rsidRPr="005F460C">
        <w:t xml:space="preserve"> Ag</w:t>
      </w:r>
      <w:r w:rsidRPr="005F460C">
        <w:tab/>
      </w:r>
      <w:r w:rsidRPr="005F460C">
        <w:tab/>
      </w:r>
      <w:r w:rsidRPr="005F460C">
        <w:tab/>
        <w:t>0.799 V</w:t>
      </w:r>
    </w:p>
    <w:p w14:paraId="3FC7A88A" w14:textId="77777777" w:rsidR="005F460C" w:rsidRPr="005F460C" w:rsidRDefault="005F460C" w:rsidP="005F460C">
      <w:pPr>
        <w:rPr>
          <w:rFonts w:eastAsiaTheme="minorEastAsia"/>
        </w:rPr>
      </w:pPr>
    </w:p>
    <w:p w14:paraId="699992BE" w14:textId="77777777" w:rsidR="008D139B" w:rsidRDefault="008D139B" w:rsidP="008D139B">
      <w:pPr>
        <w:pStyle w:val="ListParagraph"/>
        <w:numPr>
          <w:ilvl w:val="0"/>
          <w:numId w:val="3"/>
        </w:numPr>
        <w:rPr>
          <w:rFonts w:eastAsiaTheme="minorEastAsia"/>
        </w:rPr>
      </w:pPr>
      <w:proofErr w:type="spellStart"/>
      <w:r>
        <w:rPr>
          <w:rFonts w:eastAsiaTheme="minorEastAsia"/>
        </w:rPr>
        <w:t>K</w:t>
      </w:r>
      <w:r>
        <w:rPr>
          <w:rFonts w:eastAsiaTheme="minorEastAsia"/>
          <w:vertAlign w:val="subscript"/>
        </w:rPr>
        <w:t>sp</w:t>
      </w:r>
      <w:proofErr w:type="spellEnd"/>
      <w:r>
        <w:rPr>
          <w:rFonts w:eastAsiaTheme="minorEastAsia"/>
        </w:rPr>
        <w:t xml:space="preserve"> for PbCl</w:t>
      </w:r>
      <w:r w:rsidRPr="003F3BE2">
        <w:rPr>
          <w:rFonts w:eastAsiaTheme="minorEastAsia"/>
          <w:vertAlign w:val="subscript"/>
        </w:rPr>
        <w:t>2</w:t>
      </w:r>
      <w:r>
        <w:rPr>
          <w:rFonts w:eastAsiaTheme="minorEastAsia"/>
        </w:rPr>
        <w:t>(s) is 1.8 x 10</w:t>
      </w:r>
      <w:r>
        <w:rPr>
          <w:rFonts w:eastAsiaTheme="minorEastAsia"/>
          <w:vertAlign w:val="superscript"/>
        </w:rPr>
        <w:t>-4</w:t>
      </w:r>
      <w:r>
        <w:rPr>
          <w:rFonts w:eastAsiaTheme="minorEastAsia"/>
        </w:rPr>
        <w:t xml:space="preserve"> M</w:t>
      </w:r>
      <w:r>
        <w:rPr>
          <w:rFonts w:eastAsiaTheme="minorEastAsia"/>
          <w:vertAlign w:val="superscript"/>
        </w:rPr>
        <w:t>3</w:t>
      </w:r>
      <w:r>
        <w:rPr>
          <w:rFonts w:eastAsiaTheme="minorEastAsia"/>
        </w:rPr>
        <w:t>. Based on this, and the standard reduction potential</w:t>
      </w:r>
    </w:p>
    <w:p w14:paraId="439F7058" w14:textId="77777777" w:rsidR="008D139B" w:rsidRPr="00ED01F1" w:rsidRDefault="008D139B" w:rsidP="008D139B">
      <w:pPr>
        <w:rPr>
          <w:rFonts w:eastAsiaTheme="minorEastAsia"/>
        </w:rPr>
      </w:pPr>
    </w:p>
    <w:p w14:paraId="56A5BA55" w14:textId="77777777" w:rsidR="008D139B" w:rsidRDefault="008D139B" w:rsidP="008D139B">
      <w:pPr>
        <w:tabs>
          <w:tab w:val="decimal" w:pos="5130"/>
        </w:tabs>
        <w:ind w:left="1440" w:firstLine="720"/>
      </w:pPr>
      <w:r>
        <w:t>Pb</w:t>
      </w:r>
      <w:r w:rsidRPr="00100A91">
        <w:rPr>
          <w:vertAlign w:val="superscript"/>
        </w:rPr>
        <w:t>2</w:t>
      </w:r>
      <w:r>
        <w:rPr>
          <w:vertAlign w:val="superscript"/>
        </w:rPr>
        <w:t>+</w:t>
      </w:r>
      <w:r>
        <w:t xml:space="preserve"> + 2 e </w:t>
      </w:r>
      <w:r>
        <w:sym w:font="Wingdings" w:char="F0E0"/>
      </w:r>
      <w:r>
        <w:t xml:space="preserve"> Pb</w:t>
      </w:r>
      <w:r>
        <w:tab/>
        <w:t>-0.126 V</w:t>
      </w:r>
    </w:p>
    <w:p w14:paraId="2EEA2AF8" w14:textId="77777777" w:rsidR="008D139B" w:rsidRDefault="008D139B" w:rsidP="008D139B">
      <w:pPr>
        <w:tabs>
          <w:tab w:val="decimal" w:pos="5130"/>
        </w:tabs>
      </w:pPr>
    </w:p>
    <w:p w14:paraId="687F28A2" w14:textId="77777777" w:rsidR="008D139B" w:rsidRDefault="008D139B" w:rsidP="008D139B">
      <w:pPr>
        <w:tabs>
          <w:tab w:val="decimal" w:pos="5130"/>
        </w:tabs>
        <w:ind w:left="720"/>
      </w:pPr>
      <w:r>
        <w:t>calculate the standard reduction potential for</w:t>
      </w:r>
    </w:p>
    <w:p w14:paraId="7146C60F" w14:textId="77777777" w:rsidR="008D139B" w:rsidRDefault="008D139B" w:rsidP="008D139B">
      <w:pPr>
        <w:tabs>
          <w:tab w:val="decimal" w:pos="5130"/>
        </w:tabs>
        <w:ind w:left="720"/>
      </w:pPr>
    </w:p>
    <w:p w14:paraId="43292D47" w14:textId="77777777" w:rsidR="008D139B" w:rsidRDefault="008D139B" w:rsidP="008D139B">
      <w:pPr>
        <w:tabs>
          <w:tab w:val="decimal" w:pos="5130"/>
        </w:tabs>
        <w:ind w:left="1440" w:firstLine="720"/>
      </w:pPr>
      <w:r>
        <w:t>PbCl</w:t>
      </w:r>
      <w:r>
        <w:rPr>
          <w:vertAlign w:val="subscript"/>
        </w:rPr>
        <w:t>2</w:t>
      </w:r>
      <w:r>
        <w:t xml:space="preserve"> + 2 e </w:t>
      </w:r>
      <w:r>
        <w:sym w:font="Wingdings" w:char="F0E0"/>
      </w:r>
      <w:r>
        <w:t xml:space="preserve"> Pb + 2 Cl</w:t>
      </w:r>
      <w:r>
        <w:rPr>
          <w:vertAlign w:val="superscript"/>
        </w:rPr>
        <w:t>-</w:t>
      </w:r>
      <w:r>
        <w:tab/>
        <w:t>?</w:t>
      </w:r>
    </w:p>
    <w:p w14:paraId="1DBAD224" w14:textId="77777777" w:rsidR="0057072D" w:rsidRDefault="0057072D" w:rsidP="0057072D">
      <w:pPr>
        <w:tabs>
          <w:tab w:val="decimal" w:pos="5130"/>
        </w:tabs>
        <w:ind w:left="720"/>
      </w:pPr>
    </w:p>
    <w:p w14:paraId="231C5E49" w14:textId="77777777" w:rsidR="00B05651" w:rsidRDefault="00B05651" w:rsidP="00B05651">
      <w:pPr>
        <w:pStyle w:val="ListParagraph"/>
        <w:numPr>
          <w:ilvl w:val="0"/>
          <w:numId w:val="3"/>
        </w:numPr>
      </w:pPr>
      <w:r>
        <w:t xml:space="preserve">At 25 </w:t>
      </w:r>
      <w:proofErr w:type="spellStart"/>
      <w:r>
        <w:rPr>
          <w:vertAlign w:val="superscript"/>
        </w:rPr>
        <w:t>o</w:t>
      </w:r>
      <w:r>
        <w:t>C</w:t>
      </w:r>
      <w:proofErr w:type="spellEnd"/>
      <w:r>
        <w:t xml:space="preserve">, </w:t>
      </w:r>
      <w:proofErr w:type="spellStart"/>
      <w:r>
        <w:t>K</w:t>
      </w:r>
      <w:r>
        <w:rPr>
          <w:vertAlign w:val="subscript"/>
        </w:rPr>
        <w:t>f</w:t>
      </w:r>
      <w:proofErr w:type="spellEnd"/>
      <w:r>
        <w:t xml:space="preserve"> = 8.9 x 10</w:t>
      </w:r>
      <w:r>
        <w:rPr>
          <w:vertAlign w:val="superscript"/>
        </w:rPr>
        <w:t>2</w:t>
      </w:r>
      <w:r>
        <w:t xml:space="preserve"> M</w:t>
      </w:r>
      <w:r>
        <w:rPr>
          <w:vertAlign w:val="superscript"/>
        </w:rPr>
        <w:t>-1</w:t>
      </w:r>
      <w:r>
        <w:t xml:space="preserve"> for the complexation reaction</w:t>
      </w:r>
    </w:p>
    <w:p w14:paraId="1259DAA2" w14:textId="77777777" w:rsidR="00B05651" w:rsidRDefault="00B05651" w:rsidP="00B05651"/>
    <w:p w14:paraId="1C25309A" w14:textId="77777777" w:rsidR="00B05651" w:rsidRDefault="00B05651" w:rsidP="00B05651">
      <m:oMathPara>
        <m:oMath>
          <m:r>
            <w:rPr>
              <w:rFonts w:ascii="Cambria Math" w:hAnsi="Cambria Math"/>
            </w:rPr>
            <w:lastRenderedPageBreak/>
            <m:t>F</m:t>
          </m:r>
          <m:sSup>
            <m:sSupPr>
              <m:ctrlPr>
                <w:rPr>
                  <w:rFonts w:ascii="Cambria Math" w:hAnsi="Cambria Math"/>
                  <w:i/>
                </w:rPr>
              </m:ctrlPr>
            </m:sSupPr>
            <m:e>
              <m:r>
                <w:rPr>
                  <w:rFonts w:ascii="Cambria Math" w:hAnsi="Cambria Math"/>
                </w:rPr>
                <m:t>e</m:t>
              </m:r>
            </m:e>
            <m:sup>
              <m:r>
                <w:rPr>
                  <w:rFonts w:ascii="Cambria Math" w:hAnsi="Cambria Math"/>
                </w:rPr>
                <m:t>3+</m:t>
              </m:r>
            </m:sup>
          </m:sSup>
          <m:d>
            <m:dPr>
              <m:ctrlPr>
                <w:rPr>
                  <w:rFonts w:ascii="Cambria Math" w:hAnsi="Cambria Math"/>
                  <w:i/>
                </w:rPr>
              </m:ctrlPr>
            </m:dPr>
            <m:e>
              <m:r>
                <w:rPr>
                  <w:rFonts w:ascii="Cambria Math" w:hAnsi="Cambria Math"/>
                </w:rPr>
                <m:t>aq</m:t>
              </m:r>
            </m:e>
          </m:d>
          <m:r>
            <w:rPr>
              <w:rFonts w:ascii="Cambria Math" w:hAnsi="Cambria Math"/>
            </w:rPr>
            <m:t>+SC</m:t>
          </m:r>
          <m:sSup>
            <m:sSupPr>
              <m:ctrlPr>
                <w:rPr>
                  <w:rFonts w:ascii="Cambria Math" w:hAnsi="Cambria Math"/>
                  <w:i/>
                </w:rPr>
              </m:ctrlPr>
            </m:sSupPr>
            <m:e>
              <m:r>
                <w:rPr>
                  <w:rFonts w:ascii="Cambria Math" w:hAnsi="Cambria Math"/>
                </w:rPr>
                <m:t>N</m:t>
              </m:r>
            </m:e>
            <m:sup>
              <m:r>
                <w:rPr>
                  <w:rFonts w:ascii="Cambria Math" w:hAnsi="Cambria Math"/>
                </w:rPr>
                <m:t>-</m:t>
              </m:r>
            </m:sup>
          </m:sSup>
          <m:r>
            <w:rPr>
              <w:rFonts w:ascii="Cambria Math" w:hAnsi="Cambria Math"/>
            </w:rPr>
            <m:t>(aq)↔FeSC</m:t>
          </m:r>
          <m:sSup>
            <m:sSupPr>
              <m:ctrlPr>
                <w:rPr>
                  <w:rFonts w:ascii="Cambria Math" w:hAnsi="Cambria Math"/>
                  <w:i/>
                </w:rPr>
              </m:ctrlPr>
            </m:sSupPr>
            <m:e>
              <m:r>
                <w:rPr>
                  <w:rFonts w:ascii="Cambria Math" w:hAnsi="Cambria Math"/>
                </w:rPr>
                <m:t>N</m:t>
              </m:r>
            </m:e>
            <m:sup>
              <m:r>
                <w:rPr>
                  <w:rFonts w:ascii="Cambria Math" w:hAnsi="Cambria Math"/>
                </w:rPr>
                <m:t>2+</m:t>
              </m:r>
            </m:sup>
          </m:sSup>
          <m:r>
            <w:rPr>
              <w:rFonts w:ascii="Cambria Math" w:hAnsi="Cambria Math"/>
            </w:rPr>
            <m:t>(aq)</m:t>
          </m:r>
        </m:oMath>
      </m:oMathPara>
    </w:p>
    <w:p w14:paraId="59C63CD1" w14:textId="77777777" w:rsidR="00B05651" w:rsidRDefault="00B05651" w:rsidP="00B05651"/>
    <w:p w14:paraId="2517F299" w14:textId="77777777" w:rsidR="00B05651" w:rsidRDefault="00B05651" w:rsidP="00B05651">
      <w:pPr>
        <w:ind w:firstLine="720"/>
      </w:pPr>
      <w:r>
        <w:t xml:space="preserve">Given that the standard reduction potential at 25 </w:t>
      </w:r>
      <w:proofErr w:type="spellStart"/>
      <w:r>
        <w:rPr>
          <w:vertAlign w:val="superscript"/>
        </w:rPr>
        <w:t>o</w:t>
      </w:r>
      <w:r>
        <w:t>C</w:t>
      </w:r>
      <w:proofErr w:type="spellEnd"/>
    </w:p>
    <w:p w14:paraId="22C294CD" w14:textId="77777777" w:rsidR="00B05651" w:rsidRDefault="00B05651" w:rsidP="00B05651">
      <w:pPr>
        <w:ind w:left="1440" w:firstLine="720"/>
      </w:pPr>
    </w:p>
    <w:p w14:paraId="1DD33F50" w14:textId="77777777" w:rsidR="00B05651" w:rsidRDefault="00B05651" w:rsidP="00B05651">
      <w:pPr>
        <w:ind w:left="1440" w:firstLine="720"/>
      </w:pPr>
      <w:r>
        <w:t xml:space="preserve"> Fe</w:t>
      </w:r>
      <w:r>
        <w:rPr>
          <w:vertAlign w:val="superscript"/>
        </w:rPr>
        <w:t>3+</w:t>
      </w:r>
      <w:r>
        <w:t xml:space="preserve"> + 3 e </w:t>
      </w:r>
      <w:r>
        <w:sym w:font="Wingdings" w:char="F0E0"/>
      </w:r>
      <w:r>
        <w:t xml:space="preserve"> Fe</w:t>
      </w:r>
      <w:r>
        <w:tab/>
      </w:r>
      <w:r>
        <w:tab/>
      </w:r>
      <w:r>
        <w:tab/>
        <w:t>0.771 V</w:t>
      </w:r>
    </w:p>
    <w:p w14:paraId="4C309470" w14:textId="77777777" w:rsidR="00B05651" w:rsidRDefault="00B05651" w:rsidP="00B05651"/>
    <w:p w14:paraId="7EBB6540" w14:textId="77777777" w:rsidR="00B05651" w:rsidRDefault="00B05651" w:rsidP="00B05651">
      <w:r>
        <w:tab/>
        <w:t>determine the standard reduction potential for the half-reaction</w:t>
      </w:r>
    </w:p>
    <w:p w14:paraId="76283CE9" w14:textId="77777777" w:rsidR="00B05651" w:rsidRDefault="00B05651" w:rsidP="00B05651"/>
    <w:p w14:paraId="00B5AFCF" w14:textId="77777777" w:rsidR="00B05651" w:rsidRDefault="00B05651" w:rsidP="00B05651">
      <w:pPr>
        <w:ind w:left="1440" w:firstLine="720"/>
      </w:pPr>
      <w:r>
        <w:t>FeSCN</w:t>
      </w:r>
      <w:r>
        <w:rPr>
          <w:vertAlign w:val="superscript"/>
        </w:rPr>
        <w:t>2+</w:t>
      </w:r>
      <w:r>
        <w:t xml:space="preserve"> + 3 e </w:t>
      </w:r>
      <w:r>
        <w:sym w:font="Wingdings" w:char="F0E0"/>
      </w:r>
      <w:r>
        <w:t xml:space="preserve"> Fe + SCN</w:t>
      </w:r>
      <w:r>
        <w:rPr>
          <w:vertAlign w:val="superscript"/>
        </w:rPr>
        <w:t>-</w:t>
      </w:r>
      <w:r>
        <w:tab/>
      </w:r>
      <w:r>
        <w:tab/>
        <w:t>? V</w:t>
      </w:r>
    </w:p>
    <w:p w14:paraId="552640BC" w14:textId="77777777" w:rsidR="00B05651" w:rsidRDefault="00B05651" w:rsidP="00B05651"/>
    <w:p w14:paraId="378E5067" w14:textId="77777777" w:rsidR="007717EA" w:rsidRPr="00221354" w:rsidRDefault="007717EA" w:rsidP="007717EA">
      <w:pPr>
        <w:pStyle w:val="ListParagraph"/>
        <w:numPr>
          <w:ilvl w:val="0"/>
          <w:numId w:val="3"/>
        </w:numPr>
      </w:pPr>
      <w:r w:rsidRPr="00221354">
        <w:t>Ni</w:t>
      </w:r>
      <w:r w:rsidRPr="00221354">
        <w:rPr>
          <w:vertAlign w:val="superscript"/>
        </w:rPr>
        <w:t>2+</w:t>
      </w:r>
      <w:r w:rsidRPr="00221354">
        <w:t xml:space="preserve"> Ions complex with EDTA by the reaction</w:t>
      </w:r>
    </w:p>
    <w:p w14:paraId="69AF5821" w14:textId="77777777" w:rsidR="007717EA" w:rsidRPr="00221354" w:rsidRDefault="007717EA" w:rsidP="007717EA"/>
    <w:p w14:paraId="06D4EC98" w14:textId="77777777" w:rsidR="007717EA" w:rsidRPr="00221354" w:rsidRDefault="007717EA" w:rsidP="007717EA">
      <w:pPr>
        <w:rPr>
          <w:rFonts w:eastAsiaTheme="minorEastAsia"/>
        </w:rPr>
      </w:pPr>
      <m:oMathPara>
        <m:oMath>
          <m:r>
            <w:rPr>
              <w:rFonts w:ascii="Cambria Math" w:hAnsi="Cambria Math"/>
            </w:rPr>
            <m:t>N</m:t>
          </m:r>
          <m:sSup>
            <m:sSupPr>
              <m:ctrlPr>
                <w:rPr>
                  <w:rFonts w:ascii="Cambria Math" w:hAnsi="Cambria Math"/>
                  <w:i/>
                </w:rPr>
              </m:ctrlPr>
            </m:sSupPr>
            <m:e>
              <m:r>
                <w:rPr>
                  <w:rFonts w:ascii="Cambria Math" w:hAnsi="Cambria Math"/>
                </w:rPr>
                <m:t>i</m:t>
              </m:r>
            </m:e>
            <m:sup>
              <m:r>
                <w:rPr>
                  <w:rFonts w:ascii="Cambria Math" w:hAnsi="Cambria Math"/>
                </w:rPr>
                <m:t>2+</m:t>
              </m:r>
            </m:sup>
          </m:sSup>
          <m:d>
            <m:dPr>
              <m:ctrlPr>
                <w:rPr>
                  <w:rFonts w:ascii="Cambria Math" w:hAnsi="Cambria Math"/>
                  <w:i/>
                </w:rPr>
              </m:ctrlPr>
            </m:dPr>
            <m:e>
              <m:r>
                <w:rPr>
                  <w:rFonts w:ascii="Cambria Math" w:hAnsi="Cambria Math"/>
                </w:rPr>
                <m:t>aq</m:t>
              </m:r>
            </m:e>
          </m:d>
          <m:r>
            <w:rPr>
              <w:rFonts w:ascii="Cambria Math" w:hAnsi="Cambria Math"/>
            </w:rPr>
            <m:t>+EDT</m:t>
          </m:r>
          <m:sSup>
            <m:sSupPr>
              <m:ctrlPr>
                <w:rPr>
                  <w:rFonts w:ascii="Cambria Math" w:hAnsi="Cambria Math"/>
                  <w:i/>
                </w:rPr>
              </m:ctrlPr>
            </m:sSupPr>
            <m:e>
              <m:r>
                <w:rPr>
                  <w:rFonts w:ascii="Cambria Math" w:hAnsi="Cambria Math"/>
                </w:rPr>
                <m:t>A</m:t>
              </m:r>
            </m:e>
            <m:sup>
              <m:r>
                <w:rPr>
                  <w:rFonts w:ascii="Cambria Math" w:hAnsi="Cambria Math"/>
                </w:rPr>
                <m:t>4-</m:t>
              </m:r>
            </m:sup>
          </m:sSup>
          <m:d>
            <m:dPr>
              <m:ctrlPr>
                <w:rPr>
                  <w:rFonts w:ascii="Cambria Math" w:hAnsi="Cambria Math"/>
                  <w:i/>
                </w:rPr>
              </m:ctrlPr>
            </m:dPr>
            <m:e>
              <m:r>
                <w:rPr>
                  <w:rFonts w:ascii="Cambria Math" w:hAnsi="Cambria Math"/>
                </w:rPr>
                <m:t>aq</m:t>
              </m:r>
            </m:e>
          </m:d>
          <m:r>
            <w:rPr>
              <w:rFonts w:ascii="Cambria Math" w:hAnsi="Cambria Math"/>
            </w:rPr>
            <m:t>↔Ni</m:t>
          </m:r>
          <m:sSup>
            <m:sSupPr>
              <m:ctrlPr>
                <w:rPr>
                  <w:rFonts w:ascii="Cambria Math" w:hAnsi="Cambria Math"/>
                  <w:i/>
                </w:rPr>
              </m:ctrlPr>
            </m:sSupPr>
            <m:e>
              <m:d>
                <m:dPr>
                  <m:ctrlPr>
                    <w:rPr>
                      <w:rFonts w:ascii="Cambria Math" w:hAnsi="Cambria Math"/>
                      <w:i/>
                    </w:rPr>
                  </m:ctrlPr>
                </m:dPr>
                <m:e>
                  <m:r>
                    <w:rPr>
                      <w:rFonts w:ascii="Cambria Math" w:hAnsi="Cambria Math"/>
                    </w:rPr>
                    <m:t>EDTA</m:t>
                  </m:r>
                </m:e>
              </m:d>
            </m:e>
            <m:sup>
              <m:r>
                <w:rPr>
                  <w:rFonts w:ascii="Cambria Math" w:hAnsi="Cambria Math"/>
                </w:rPr>
                <m:t>2-</m:t>
              </m:r>
            </m:sup>
          </m:sSup>
          <m:d>
            <m:dPr>
              <m:ctrlPr>
                <w:rPr>
                  <w:rFonts w:ascii="Cambria Math" w:hAnsi="Cambria Math"/>
                  <w:i/>
                </w:rPr>
              </m:ctrlPr>
            </m:dPr>
            <m:e>
              <m:r>
                <w:rPr>
                  <w:rFonts w:ascii="Cambria Math" w:hAnsi="Cambria Math"/>
                </w:rPr>
                <m:t>aq</m:t>
              </m:r>
            </m:e>
          </m:d>
        </m:oMath>
      </m:oMathPara>
    </w:p>
    <w:p w14:paraId="31852756" w14:textId="77777777" w:rsidR="007717EA" w:rsidRPr="00221354" w:rsidRDefault="007717EA" w:rsidP="007717EA">
      <w:pPr>
        <w:rPr>
          <w:rFonts w:eastAsiaTheme="minorEastAsia"/>
        </w:rPr>
      </w:pPr>
      <w:r w:rsidRPr="00221354">
        <w:rPr>
          <w:noProof/>
        </w:rPr>
        <w:drawing>
          <wp:anchor distT="0" distB="0" distL="114300" distR="114300" simplePos="0" relativeHeight="251662336" behindDoc="0" locked="0" layoutInCell="1" allowOverlap="1" wp14:anchorId="3B0B4D9D" wp14:editId="3BAD4857">
            <wp:simplePos x="0" y="0"/>
            <wp:positionH relativeFrom="column">
              <wp:posOffset>4594225</wp:posOffset>
            </wp:positionH>
            <wp:positionV relativeFrom="paragraph">
              <wp:posOffset>135890</wp:posOffset>
            </wp:positionV>
            <wp:extent cx="1343660" cy="1609090"/>
            <wp:effectExtent l="0" t="0" r="889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43660" cy="16090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C42D6D9" w14:textId="77777777" w:rsidR="007717EA" w:rsidRPr="00221354" w:rsidRDefault="007717EA" w:rsidP="007717EA">
      <w:pPr>
        <w:ind w:left="720"/>
        <w:rPr>
          <w:rFonts w:eastAsiaTheme="minorEastAsia"/>
        </w:rPr>
      </w:pPr>
      <w:proofErr w:type="spellStart"/>
      <w:r w:rsidRPr="00221354">
        <w:rPr>
          <w:rFonts w:eastAsiaTheme="minorEastAsia"/>
        </w:rPr>
        <w:t>K</w:t>
      </w:r>
      <w:r w:rsidRPr="00221354">
        <w:rPr>
          <w:rFonts w:eastAsiaTheme="minorEastAsia"/>
          <w:vertAlign w:val="subscript"/>
        </w:rPr>
        <w:t>f</w:t>
      </w:r>
      <w:proofErr w:type="spellEnd"/>
      <w:r w:rsidRPr="00221354">
        <w:rPr>
          <w:rFonts w:eastAsiaTheme="minorEastAsia"/>
        </w:rPr>
        <w:t xml:space="preserve"> for this complex formation equilibrium is 3.6 x 10</w:t>
      </w:r>
      <w:r w:rsidRPr="00221354">
        <w:rPr>
          <w:rFonts w:eastAsiaTheme="minorEastAsia"/>
          <w:vertAlign w:val="superscript"/>
        </w:rPr>
        <w:t>18</w:t>
      </w:r>
      <w:r w:rsidRPr="00221354">
        <w:rPr>
          <w:rFonts w:eastAsiaTheme="minorEastAsia"/>
        </w:rPr>
        <w:t xml:space="preserve"> M</w:t>
      </w:r>
      <w:r w:rsidRPr="00221354">
        <w:rPr>
          <w:rFonts w:eastAsiaTheme="minorEastAsia"/>
          <w:vertAlign w:val="superscript"/>
        </w:rPr>
        <w:t>-1</w:t>
      </w:r>
      <w:r w:rsidRPr="00221354">
        <w:rPr>
          <w:rFonts w:eastAsiaTheme="minorEastAsia"/>
        </w:rPr>
        <w:t>. A half-cell is prepared to be 0.100 M in Ni</w:t>
      </w:r>
      <w:r w:rsidRPr="00221354">
        <w:rPr>
          <w:rFonts w:eastAsiaTheme="minorEastAsia"/>
          <w:vertAlign w:val="superscript"/>
        </w:rPr>
        <w:t>2+</w:t>
      </w:r>
      <w:r w:rsidRPr="00221354">
        <w:rPr>
          <w:rFonts w:eastAsiaTheme="minorEastAsia"/>
        </w:rPr>
        <w:t xml:space="preserve"> and 1.00 M in EDTA. Its standard reduction potential is measured relative to a copper half-cell, in which [Cu</w:t>
      </w:r>
      <w:r w:rsidRPr="00221354">
        <w:rPr>
          <w:rFonts w:eastAsiaTheme="minorEastAsia"/>
          <w:vertAlign w:val="superscript"/>
        </w:rPr>
        <w:t>2+</w:t>
      </w:r>
      <w:r w:rsidRPr="00221354">
        <w:rPr>
          <w:rFonts w:eastAsiaTheme="minorEastAsia"/>
        </w:rPr>
        <w:t>] = 1.00 M. The standard reduction potentials for the bare-ion reductions are</w:t>
      </w:r>
    </w:p>
    <w:p w14:paraId="0B391D0D" w14:textId="77777777" w:rsidR="007717EA" w:rsidRPr="00221354" w:rsidRDefault="007717EA" w:rsidP="007717EA">
      <w:pPr>
        <w:ind w:left="720"/>
        <w:rPr>
          <w:rFonts w:eastAsiaTheme="minorEastAsia"/>
        </w:rPr>
      </w:pPr>
    </w:p>
    <w:p w14:paraId="291C2383" w14:textId="77777777" w:rsidR="007717EA" w:rsidRPr="00221354" w:rsidRDefault="007717EA" w:rsidP="007717EA">
      <w:pPr>
        <w:tabs>
          <w:tab w:val="decimal" w:pos="5130"/>
        </w:tabs>
        <w:ind w:left="1440" w:firstLine="720"/>
      </w:pPr>
      <w:r w:rsidRPr="00221354">
        <w:t>Cu</w:t>
      </w:r>
      <w:r w:rsidRPr="00221354">
        <w:rPr>
          <w:vertAlign w:val="superscript"/>
        </w:rPr>
        <w:t>2+</w:t>
      </w:r>
      <w:r w:rsidRPr="00221354">
        <w:t xml:space="preserve"> + 2 e </w:t>
      </w:r>
      <w:r w:rsidRPr="00221354">
        <w:sym w:font="Wingdings" w:char="F0E0"/>
      </w:r>
      <w:r w:rsidRPr="00221354">
        <w:t xml:space="preserve"> Cu</w:t>
      </w:r>
      <w:r w:rsidRPr="00221354">
        <w:tab/>
        <w:t>0.337 V</w:t>
      </w:r>
    </w:p>
    <w:p w14:paraId="378B1D60" w14:textId="77777777" w:rsidR="007717EA" w:rsidRPr="00221354" w:rsidRDefault="007717EA" w:rsidP="007717EA">
      <w:pPr>
        <w:tabs>
          <w:tab w:val="decimal" w:pos="5130"/>
        </w:tabs>
        <w:ind w:left="1440" w:firstLine="720"/>
      </w:pPr>
      <w:r w:rsidRPr="00221354">
        <w:t>Ni</w:t>
      </w:r>
      <w:r w:rsidRPr="00221354">
        <w:rPr>
          <w:vertAlign w:val="superscript"/>
        </w:rPr>
        <w:t>2+</w:t>
      </w:r>
      <w:r w:rsidRPr="00221354">
        <w:t xml:space="preserve"> + 2 e </w:t>
      </w:r>
      <w:r w:rsidRPr="00221354">
        <w:sym w:font="Wingdings" w:char="F0E0"/>
      </w:r>
      <w:r w:rsidRPr="00221354">
        <w:t xml:space="preserve"> Ni</w:t>
      </w:r>
      <w:r w:rsidRPr="00221354">
        <w:tab/>
        <w:t>-0.250 V</w:t>
      </w:r>
    </w:p>
    <w:p w14:paraId="6EF2BBF9" w14:textId="77777777" w:rsidR="007717EA" w:rsidRPr="00221354" w:rsidRDefault="007717EA" w:rsidP="007717EA">
      <w:pPr>
        <w:ind w:left="720"/>
        <w:rPr>
          <w:rFonts w:eastAsiaTheme="minorEastAsia"/>
        </w:rPr>
      </w:pPr>
    </w:p>
    <w:p w14:paraId="71221FF6" w14:textId="77777777" w:rsidR="007717EA" w:rsidRPr="00192CF3" w:rsidRDefault="007717EA" w:rsidP="007717EA">
      <w:pPr>
        <w:ind w:left="720"/>
        <w:rPr>
          <w:rFonts w:eastAsiaTheme="minorEastAsia"/>
        </w:rPr>
      </w:pPr>
      <w:r w:rsidRPr="00221354">
        <w:rPr>
          <w:rFonts w:eastAsiaTheme="minorEastAsia"/>
        </w:rPr>
        <w:t>From these data, calculate the cell potential once the complexation reaction of N</w:t>
      </w:r>
      <w:r w:rsidRPr="00221354">
        <w:rPr>
          <w:rFonts w:eastAsiaTheme="minorEastAsia"/>
          <w:vertAlign w:val="superscript"/>
        </w:rPr>
        <w:t>2+</w:t>
      </w:r>
      <w:r w:rsidRPr="00221354">
        <w:rPr>
          <w:rFonts w:eastAsiaTheme="minorEastAsia"/>
        </w:rPr>
        <w:t xml:space="preserve"> with EDTA has reached equilibrium.</w:t>
      </w:r>
    </w:p>
    <w:p w14:paraId="45311EC5" w14:textId="77777777" w:rsidR="00906E04" w:rsidRDefault="00906E04" w:rsidP="007717EA"/>
    <w:p w14:paraId="087655E5" w14:textId="77777777" w:rsidR="0057072D" w:rsidRDefault="00F51400" w:rsidP="00F51400">
      <w:pPr>
        <w:pStyle w:val="ListParagraph"/>
        <w:numPr>
          <w:ilvl w:val="0"/>
          <w:numId w:val="3"/>
        </w:numPr>
      </w:pPr>
      <w:r>
        <w:t>Consider the redox reaction</w:t>
      </w:r>
    </w:p>
    <w:p w14:paraId="3EC9DC00" w14:textId="77777777" w:rsidR="00F51400" w:rsidRDefault="00F51400" w:rsidP="00F51400"/>
    <w:p w14:paraId="6109D379" w14:textId="77777777" w:rsidR="00F51400" w:rsidRPr="00F51400" w:rsidRDefault="00F51400" w:rsidP="00F51400">
      <m:oMathPara>
        <m:oMath>
          <m:r>
            <w:rPr>
              <w:rFonts w:ascii="Cambria Math" w:hAnsi="Cambria Math"/>
            </w:rPr>
            <m:t>2 Li</m:t>
          </m:r>
          <m:d>
            <m:dPr>
              <m:ctrlPr>
                <w:rPr>
                  <w:rFonts w:ascii="Cambria Math" w:hAnsi="Cambria Math"/>
                  <w:i/>
                </w:rPr>
              </m:ctrlPr>
            </m:dPr>
            <m:e>
              <m:r>
                <w:rPr>
                  <w:rFonts w:ascii="Cambria Math" w:hAnsi="Cambria Math"/>
                </w:rPr>
                <m:t>s</m:t>
              </m:r>
            </m:e>
          </m:d>
          <m:r>
            <w:rPr>
              <w:rFonts w:ascii="Cambria Math" w:hAnsi="Cambria Math"/>
            </w:rPr>
            <m:t>+M</m:t>
          </m:r>
          <m:sSup>
            <m:sSupPr>
              <m:ctrlPr>
                <w:rPr>
                  <w:rFonts w:ascii="Cambria Math" w:hAnsi="Cambria Math"/>
                  <w:i/>
                </w:rPr>
              </m:ctrlPr>
            </m:sSupPr>
            <m:e>
              <m:r>
                <w:rPr>
                  <w:rFonts w:ascii="Cambria Math" w:hAnsi="Cambria Math"/>
                </w:rPr>
                <m:t>g</m:t>
              </m:r>
            </m:e>
            <m:sup>
              <m:r>
                <w:rPr>
                  <w:rFonts w:ascii="Cambria Math" w:hAnsi="Cambria Math"/>
                </w:rPr>
                <m:t>2+</m:t>
              </m:r>
            </m:sup>
          </m:sSup>
          <m:d>
            <m:dPr>
              <m:ctrlPr>
                <w:rPr>
                  <w:rFonts w:ascii="Cambria Math" w:hAnsi="Cambria Math"/>
                  <w:i/>
                </w:rPr>
              </m:ctrlPr>
            </m:dPr>
            <m:e>
              <m:r>
                <w:rPr>
                  <w:rFonts w:ascii="Cambria Math" w:hAnsi="Cambria Math"/>
                </w:rPr>
                <m:t>aq</m:t>
              </m:r>
            </m:e>
          </m:d>
          <m:r>
            <w:rPr>
              <w:rFonts w:ascii="Cambria Math" w:hAnsi="Cambria Math"/>
            </w:rPr>
            <m:t>→2 L</m:t>
          </m:r>
          <m:sSup>
            <m:sSupPr>
              <m:ctrlPr>
                <w:rPr>
                  <w:rFonts w:ascii="Cambria Math" w:hAnsi="Cambria Math"/>
                  <w:i/>
                </w:rPr>
              </m:ctrlPr>
            </m:sSupPr>
            <m:e>
              <m:r>
                <w:rPr>
                  <w:rFonts w:ascii="Cambria Math" w:hAnsi="Cambria Math"/>
                </w:rPr>
                <m:t>i</m:t>
              </m:r>
            </m:e>
            <m:sup>
              <m:r>
                <w:rPr>
                  <w:rFonts w:ascii="Cambria Math" w:hAnsi="Cambria Math"/>
                </w:rPr>
                <m:t>+</m:t>
              </m:r>
            </m:sup>
          </m:sSup>
          <m:d>
            <m:dPr>
              <m:ctrlPr>
                <w:rPr>
                  <w:rFonts w:ascii="Cambria Math" w:hAnsi="Cambria Math"/>
                  <w:i/>
                </w:rPr>
              </m:ctrlPr>
            </m:dPr>
            <m:e>
              <m:r>
                <w:rPr>
                  <w:rFonts w:ascii="Cambria Math" w:hAnsi="Cambria Math"/>
                </w:rPr>
                <m:t>aq</m:t>
              </m:r>
            </m:e>
          </m:d>
          <m:r>
            <w:rPr>
              <w:rFonts w:ascii="Cambria Math" w:hAnsi="Cambria Math"/>
            </w:rPr>
            <m:t>+Mg(s)</m:t>
          </m:r>
        </m:oMath>
      </m:oMathPara>
    </w:p>
    <w:p w14:paraId="5102C33D" w14:textId="77777777" w:rsidR="00F51400" w:rsidRDefault="00F51400" w:rsidP="00F51400"/>
    <w:p w14:paraId="7208E5C8" w14:textId="77777777" w:rsidR="00F51400" w:rsidRDefault="00F51400" w:rsidP="00F51400">
      <w:r>
        <w:tab/>
        <w:t>Given the following data</w:t>
      </w:r>
    </w:p>
    <w:p w14:paraId="5A6415B4" w14:textId="77777777" w:rsidR="00F51400" w:rsidRDefault="00F51400" w:rsidP="00F51400"/>
    <w:p w14:paraId="4CA17188" w14:textId="77777777" w:rsidR="00F51400" w:rsidRPr="00221354" w:rsidRDefault="00F51400" w:rsidP="00F51400">
      <w:pPr>
        <w:tabs>
          <w:tab w:val="decimal" w:pos="5130"/>
        </w:tabs>
        <w:ind w:left="1440" w:firstLine="720"/>
      </w:pPr>
      <w:r>
        <w:t>Mg</w:t>
      </w:r>
      <w:r w:rsidRPr="00221354">
        <w:rPr>
          <w:vertAlign w:val="superscript"/>
        </w:rPr>
        <w:t>2+</w:t>
      </w:r>
      <w:r w:rsidRPr="00221354">
        <w:t xml:space="preserve"> + 2 e </w:t>
      </w:r>
      <w:r w:rsidRPr="00221354">
        <w:sym w:font="Wingdings" w:char="F0E0"/>
      </w:r>
      <w:r w:rsidRPr="00221354">
        <w:t xml:space="preserve"> </w:t>
      </w:r>
      <w:r>
        <w:t>Mg</w:t>
      </w:r>
      <w:r w:rsidRPr="00221354">
        <w:tab/>
        <w:t>-</w:t>
      </w:r>
      <w:r>
        <w:t xml:space="preserve">2.37  </w:t>
      </w:r>
      <w:r w:rsidRPr="00221354">
        <w:t xml:space="preserve"> V</w:t>
      </w:r>
    </w:p>
    <w:p w14:paraId="688D51C2" w14:textId="77777777" w:rsidR="00F51400" w:rsidRPr="00221354" w:rsidRDefault="00F51400" w:rsidP="00F51400">
      <w:pPr>
        <w:tabs>
          <w:tab w:val="decimal" w:pos="5130"/>
        </w:tabs>
        <w:ind w:left="1440" w:firstLine="720"/>
      </w:pPr>
      <w:r>
        <w:t>Li</w:t>
      </w:r>
      <w:r w:rsidRPr="00221354">
        <w:rPr>
          <w:vertAlign w:val="superscript"/>
        </w:rPr>
        <w:t>+</w:t>
      </w:r>
      <w:r>
        <w:t xml:space="preserve"> +</w:t>
      </w:r>
      <w:r w:rsidRPr="00221354">
        <w:t xml:space="preserve"> e </w:t>
      </w:r>
      <w:r w:rsidRPr="00221354">
        <w:sym w:font="Wingdings" w:char="F0E0"/>
      </w:r>
      <w:r w:rsidRPr="00221354">
        <w:t xml:space="preserve"> </w:t>
      </w:r>
      <w:r>
        <w:t>Li</w:t>
      </w:r>
      <w:r w:rsidRPr="00221354">
        <w:tab/>
      </w:r>
      <w:r>
        <w:t>-3.045</w:t>
      </w:r>
      <w:r w:rsidRPr="00221354">
        <w:t xml:space="preserve"> V</w:t>
      </w:r>
    </w:p>
    <w:p w14:paraId="10867A23" w14:textId="77777777" w:rsidR="00F51400" w:rsidRDefault="00F51400" w:rsidP="00F51400">
      <w:pPr>
        <w:ind w:left="720"/>
        <w:rPr>
          <w:rFonts w:eastAsiaTheme="minorEastAsia"/>
        </w:rPr>
      </w:pPr>
    </w:p>
    <w:tbl>
      <w:tblPr>
        <w:tblStyle w:val="LightList-Accent1"/>
        <w:tblW w:w="0" w:type="auto"/>
        <w:jc w:val="center"/>
        <w:tblLook w:val="04A0" w:firstRow="1" w:lastRow="0" w:firstColumn="1" w:lastColumn="0" w:noHBand="0" w:noVBand="1"/>
      </w:tblPr>
      <w:tblGrid>
        <w:gridCol w:w="1548"/>
        <w:gridCol w:w="2070"/>
      </w:tblGrid>
      <w:tr w:rsidR="00F51400" w14:paraId="2CE87AFF" w14:textId="77777777" w:rsidTr="00F5140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48" w:type="dxa"/>
          </w:tcPr>
          <w:p w14:paraId="12085175" w14:textId="77777777" w:rsidR="00F51400" w:rsidRDefault="00F51400" w:rsidP="00F51400">
            <w:pPr>
              <w:rPr>
                <w:rFonts w:eastAsiaTheme="minorEastAsia"/>
              </w:rPr>
            </w:pPr>
            <w:r>
              <w:rPr>
                <w:rFonts w:eastAsiaTheme="minorEastAsia"/>
              </w:rPr>
              <w:t>Species</w:t>
            </w:r>
          </w:p>
        </w:tc>
        <w:tc>
          <w:tcPr>
            <w:tcW w:w="2070" w:type="dxa"/>
          </w:tcPr>
          <w:p w14:paraId="6429A694" w14:textId="77777777" w:rsidR="00F51400" w:rsidRPr="00F51400" w:rsidRDefault="00F51400" w:rsidP="00F51400">
            <w:pPr>
              <w:cnfStyle w:val="100000000000" w:firstRow="1" w:lastRow="0" w:firstColumn="0" w:lastColumn="0" w:oddVBand="0" w:evenVBand="0" w:oddHBand="0" w:evenHBand="0" w:firstRowFirstColumn="0" w:firstRowLastColumn="0" w:lastRowFirstColumn="0" w:lastRowLastColumn="0"/>
              <w:rPr>
                <w:rFonts w:eastAsiaTheme="minorEastAsia"/>
              </w:rPr>
            </w:pPr>
            <w:proofErr w:type="spellStart"/>
            <w:r>
              <w:rPr>
                <w:rFonts w:eastAsiaTheme="minorEastAsia"/>
              </w:rPr>
              <w:t>S</w:t>
            </w:r>
            <w:r>
              <w:rPr>
                <w:rFonts w:eastAsiaTheme="minorEastAsia"/>
                <w:vertAlign w:val="subscript"/>
              </w:rPr>
              <w:t>f</w:t>
            </w:r>
            <w:r>
              <w:rPr>
                <w:rFonts w:eastAsiaTheme="minorEastAsia"/>
                <w:vertAlign w:val="superscript"/>
              </w:rPr>
              <w:t>o</w:t>
            </w:r>
            <w:proofErr w:type="spellEnd"/>
            <w:r>
              <w:rPr>
                <w:rFonts w:eastAsiaTheme="minorEastAsia"/>
              </w:rPr>
              <w:t xml:space="preserve"> (J mol</w:t>
            </w:r>
            <w:r>
              <w:rPr>
                <w:rFonts w:eastAsiaTheme="minorEastAsia"/>
                <w:vertAlign w:val="superscript"/>
              </w:rPr>
              <w:t>-1</w:t>
            </w:r>
            <w:r>
              <w:rPr>
                <w:rFonts w:eastAsiaTheme="minorEastAsia"/>
              </w:rPr>
              <w:t xml:space="preserve"> K</w:t>
            </w:r>
            <w:r>
              <w:rPr>
                <w:rFonts w:eastAsiaTheme="minorEastAsia"/>
                <w:vertAlign w:val="superscript"/>
              </w:rPr>
              <w:t>-1</w:t>
            </w:r>
            <w:r>
              <w:rPr>
                <w:rFonts w:eastAsiaTheme="minorEastAsia"/>
              </w:rPr>
              <w:t>)</w:t>
            </w:r>
          </w:p>
        </w:tc>
      </w:tr>
      <w:tr w:rsidR="00F51400" w14:paraId="7A1954CE" w14:textId="77777777" w:rsidTr="00F5140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48" w:type="dxa"/>
          </w:tcPr>
          <w:p w14:paraId="6DC34C72" w14:textId="77777777" w:rsidR="00F51400" w:rsidRPr="00F51400" w:rsidRDefault="00F51400" w:rsidP="00F51400">
            <w:pPr>
              <w:rPr>
                <w:rFonts w:eastAsiaTheme="minorEastAsia"/>
                <w:b w:val="0"/>
              </w:rPr>
            </w:pPr>
            <w:r w:rsidRPr="00F51400">
              <w:rPr>
                <w:rFonts w:eastAsiaTheme="minorEastAsia"/>
                <w:b w:val="0"/>
              </w:rPr>
              <w:t>Mg</w:t>
            </w:r>
            <w:r w:rsidRPr="00F51400">
              <w:rPr>
                <w:rFonts w:eastAsiaTheme="minorEastAsia"/>
                <w:b w:val="0"/>
                <w:vertAlign w:val="superscript"/>
              </w:rPr>
              <w:t>2+</w:t>
            </w:r>
            <w:r w:rsidRPr="00F51400">
              <w:rPr>
                <w:rFonts w:eastAsiaTheme="minorEastAsia"/>
                <w:b w:val="0"/>
              </w:rPr>
              <w:t>(</w:t>
            </w:r>
            <w:proofErr w:type="spellStart"/>
            <w:r w:rsidRPr="00F51400">
              <w:rPr>
                <w:rFonts w:eastAsiaTheme="minorEastAsia"/>
                <w:b w:val="0"/>
              </w:rPr>
              <w:t>aq</w:t>
            </w:r>
            <w:proofErr w:type="spellEnd"/>
            <w:r w:rsidRPr="00F51400">
              <w:rPr>
                <w:rFonts w:eastAsiaTheme="minorEastAsia"/>
                <w:b w:val="0"/>
              </w:rPr>
              <w:t>)</w:t>
            </w:r>
          </w:p>
        </w:tc>
        <w:tc>
          <w:tcPr>
            <w:tcW w:w="2070" w:type="dxa"/>
          </w:tcPr>
          <w:p w14:paraId="78589A03" w14:textId="77777777" w:rsidR="00F51400" w:rsidRPr="00F51400" w:rsidRDefault="00F51400" w:rsidP="00F51400">
            <w:pPr>
              <w:tabs>
                <w:tab w:val="decimal" w:pos="768"/>
              </w:tabs>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-138.1</w:t>
            </w:r>
          </w:p>
        </w:tc>
      </w:tr>
      <w:tr w:rsidR="00F51400" w14:paraId="29542B38" w14:textId="77777777" w:rsidTr="00F51400">
        <w:trPr>
          <w:jc w:val="center"/>
        </w:trPr>
        <w:tc>
          <w:tcPr>
            <w:cnfStyle w:val="001000000000" w:firstRow="0" w:lastRow="0" w:firstColumn="1" w:lastColumn="0" w:oddVBand="0" w:evenVBand="0" w:oddHBand="0" w:evenHBand="0" w:firstRowFirstColumn="0" w:firstRowLastColumn="0" w:lastRowFirstColumn="0" w:lastRowLastColumn="0"/>
            <w:tcW w:w="1548" w:type="dxa"/>
          </w:tcPr>
          <w:p w14:paraId="38D75C72" w14:textId="77777777" w:rsidR="00F51400" w:rsidRPr="00F51400" w:rsidRDefault="00F51400" w:rsidP="00F51400">
            <w:pPr>
              <w:rPr>
                <w:rFonts w:eastAsiaTheme="minorEastAsia"/>
                <w:b w:val="0"/>
              </w:rPr>
            </w:pPr>
            <w:r w:rsidRPr="00F51400">
              <w:rPr>
                <w:rFonts w:eastAsiaTheme="minorEastAsia"/>
                <w:b w:val="0"/>
              </w:rPr>
              <w:t>Mg(s)</w:t>
            </w:r>
          </w:p>
        </w:tc>
        <w:tc>
          <w:tcPr>
            <w:tcW w:w="2070" w:type="dxa"/>
          </w:tcPr>
          <w:p w14:paraId="390253C3" w14:textId="77777777" w:rsidR="00F51400" w:rsidRPr="00F51400" w:rsidRDefault="00F51400" w:rsidP="00F51400">
            <w:pPr>
              <w:tabs>
                <w:tab w:val="decimal" w:pos="768"/>
              </w:tabs>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32.68</w:t>
            </w:r>
          </w:p>
        </w:tc>
      </w:tr>
      <w:tr w:rsidR="00F51400" w14:paraId="27C3D4DE" w14:textId="77777777" w:rsidTr="00F5140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48" w:type="dxa"/>
          </w:tcPr>
          <w:p w14:paraId="1D0AD2D8" w14:textId="77777777" w:rsidR="00F51400" w:rsidRPr="00F51400" w:rsidRDefault="00F51400" w:rsidP="00F51400">
            <w:pPr>
              <w:rPr>
                <w:rFonts w:eastAsiaTheme="minorEastAsia"/>
                <w:b w:val="0"/>
              </w:rPr>
            </w:pPr>
            <w:r w:rsidRPr="00F51400">
              <w:rPr>
                <w:rFonts w:eastAsiaTheme="minorEastAsia"/>
                <w:b w:val="0"/>
              </w:rPr>
              <w:t>Li</w:t>
            </w:r>
            <w:r w:rsidRPr="00F51400">
              <w:rPr>
                <w:rFonts w:eastAsiaTheme="minorEastAsia"/>
                <w:b w:val="0"/>
                <w:vertAlign w:val="superscript"/>
              </w:rPr>
              <w:t>+</w:t>
            </w:r>
            <w:r w:rsidRPr="00F51400">
              <w:rPr>
                <w:rFonts w:eastAsiaTheme="minorEastAsia"/>
                <w:b w:val="0"/>
              </w:rPr>
              <w:t>(</w:t>
            </w:r>
            <w:proofErr w:type="spellStart"/>
            <w:r w:rsidRPr="00F51400">
              <w:rPr>
                <w:rFonts w:eastAsiaTheme="minorEastAsia"/>
                <w:b w:val="0"/>
              </w:rPr>
              <w:t>aq</w:t>
            </w:r>
            <w:proofErr w:type="spellEnd"/>
            <w:r w:rsidRPr="00F51400">
              <w:rPr>
                <w:rFonts w:eastAsiaTheme="minorEastAsia"/>
                <w:b w:val="0"/>
              </w:rPr>
              <w:t>)</w:t>
            </w:r>
          </w:p>
        </w:tc>
        <w:tc>
          <w:tcPr>
            <w:tcW w:w="2070" w:type="dxa"/>
          </w:tcPr>
          <w:p w14:paraId="43477798" w14:textId="77777777" w:rsidR="00F51400" w:rsidRPr="00F51400" w:rsidRDefault="00F51400" w:rsidP="00F51400">
            <w:pPr>
              <w:tabs>
                <w:tab w:val="decimal" w:pos="768"/>
              </w:tabs>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13.4</w:t>
            </w:r>
          </w:p>
        </w:tc>
      </w:tr>
      <w:tr w:rsidR="00F51400" w14:paraId="78AB2C6D" w14:textId="77777777" w:rsidTr="00F51400">
        <w:trPr>
          <w:jc w:val="center"/>
        </w:trPr>
        <w:tc>
          <w:tcPr>
            <w:cnfStyle w:val="001000000000" w:firstRow="0" w:lastRow="0" w:firstColumn="1" w:lastColumn="0" w:oddVBand="0" w:evenVBand="0" w:oddHBand="0" w:evenHBand="0" w:firstRowFirstColumn="0" w:firstRowLastColumn="0" w:lastRowFirstColumn="0" w:lastRowLastColumn="0"/>
            <w:tcW w:w="1548" w:type="dxa"/>
          </w:tcPr>
          <w:p w14:paraId="1ECA098A" w14:textId="77777777" w:rsidR="00F51400" w:rsidRPr="00F51400" w:rsidRDefault="00F51400" w:rsidP="00F51400">
            <w:pPr>
              <w:rPr>
                <w:rFonts w:eastAsiaTheme="minorEastAsia"/>
                <w:b w:val="0"/>
              </w:rPr>
            </w:pPr>
            <w:r w:rsidRPr="00F51400">
              <w:rPr>
                <w:rFonts w:eastAsiaTheme="minorEastAsia"/>
                <w:b w:val="0"/>
              </w:rPr>
              <w:t>Li(s)</w:t>
            </w:r>
          </w:p>
        </w:tc>
        <w:tc>
          <w:tcPr>
            <w:tcW w:w="2070" w:type="dxa"/>
          </w:tcPr>
          <w:p w14:paraId="47DCB226" w14:textId="77777777" w:rsidR="00F51400" w:rsidRPr="00F51400" w:rsidRDefault="00F51400" w:rsidP="00F51400">
            <w:pPr>
              <w:tabs>
                <w:tab w:val="decimal" w:pos="768"/>
              </w:tabs>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rPr>
              <w:t>29.12</w:t>
            </w:r>
          </w:p>
        </w:tc>
      </w:tr>
    </w:tbl>
    <w:p w14:paraId="59D43C85" w14:textId="77777777" w:rsidR="00F51400" w:rsidRPr="00221354" w:rsidRDefault="00F51400" w:rsidP="00F51400">
      <w:pPr>
        <w:ind w:left="720"/>
        <w:rPr>
          <w:rFonts w:eastAsiaTheme="minorEastAsia"/>
        </w:rPr>
      </w:pPr>
    </w:p>
    <w:p w14:paraId="3E229BF3" w14:textId="77777777" w:rsidR="00F51400" w:rsidRDefault="00F51400" w:rsidP="00F51400"/>
    <w:p w14:paraId="50C586C1" w14:textId="77777777" w:rsidR="00F51400" w:rsidRDefault="00F51400" w:rsidP="00F51400">
      <w:pPr>
        <w:pStyle w:val="ListParagraph"/>
        <w:numPr>
          <w:ilvl w:val="0"/>
          <w:numId w:val="5"/>
        </w:numPr>
        <w:ind w:left="1080"/>
      </w:pPr>
      <w:r>
        <w:t>Calculate the standard cell potential (</w:t>
      </w:r>
      <w:proofErr w:type="spellStart"/>
      <w:r>
        <w:t>E</w:t>
      </w:r>
      <w:r>
        <w:rPr>
          <w:vertAlign w:val="superscript"/>
        </w:rPr>
        <w:t>o</w:t>
      </w:r>
      <w:proofErr w:type="spellEnd"/>
      <w:r>
        <w:t xml:space="preserve">) at 25 </w:t>
      </w:r>
      <w:proofErr w:type="spellStart"/>
      <w:r>
        <w:rPr>
          <w:vertAlign w:val="superscript"/>
        </w:rPr>
        <w:t>o</w:t>
      </w:r>
      <w:r>
        <w:t>C</w:t>
      </w:r>
      <w:proofErr w:type="spellEnd"/>
      <w:r>
        <w:t>,</w:t>
      </w:r>
    </w:p>
    <w:p w14:paraId="44CF6CE9" w14:textId="77777777" w:rsidR="00F51400" w:rsidRDefault="00F51400" w:rsidP="00F51400">
      <w:pPr>
        <w:pStyle w:val="ListParagraph"/>
        <w:numPr>
          <w:ilvl w:val="0"/>
          <w:numId w:val="5"/>
        </w:numPr>
        <w:ind w:left="1080"/>
      </w:pPr>
      <w:r>
        <w:t>the standard reaction entropy (</w:t>
      </w:r>
      <w:r w:rsidRPr="00F51400">
        <w:rPr>
          <w:rFonts w:ascii="Symbol" w:hAnsi="Symbol"/>
        </w:rPr>
        <w:t></w:t>
      </w:r>
      <w:proofErr w:type="spellStart"/>
      <w:r>
        <w:t>S</w:t>
      </w:r>
      <w:r>
        <w:rPr>
          <w:vertAlign w:val="subscript"/>
        </w:rPr>
        <w:t>rxn</w:t>
      </w:r>
      <w:r>
        <w:rPr>
          <w:vertAlign w:val="superscript"/>
        </w:rPr>
        <w:t>o</w:t>
      </w:r>
      <w:proofErr w:type="spellEnd"/>
      <w:r>
        <w:t xml:space="preserve">) at 25 </w:t>
      </w:r>
      <w:proofErr w:type="spellStart"/>
      <w:r>
        <w:rPr>
          <w:vertAlign w:val="superscript"/>
        </w:rPr>
        <w:t>o</w:t>
      </w:r>
      <w:r>
        <w:t>C</w:t>
      </w:r>
      <w:proofErr w:type="spellEnd"/>
      <w:r>
        <w:t>,</w:t>
      </w:r>
    </w:p>
    <w:p w14:paraId="6491F578" w14:textId="77777777" w:rsidR="00F51400" w:rsidRDefault="00F51400" w:rsidP="00F51400">
      <w:pPr>
        <w:pStyle w:val="ListParagraph"/>
        <w:numPr>
          <w:ilvl w:val="0"/>
          <w:numId w:val="5"/>
        </w:numPr>
        <w:ind w:left="1080"/>
      </w:pPr>
      <w:r>
        <w:t xml:space="preserve">and the standard cell potential at 37 </w:t>
      </w:r>
      <w:proofErr w:type="spellStart"/>
      <w:r>
        <w:rPr>
          <w:vertAlign w:val="superscript"/>
        </w:rPr>
        <w:t>o</w:t>
      </w:r>
      <w:r>
        <w:t>C.</w:t>
      </w:r>
      <w:proofErr w:type="spellEnd"/>
    </w:p>
    <w:p w14:paraId="4E82D9BB" w14:textId="77777777" w:rsidR="00C00169" w:rsidRPr="00971A47" w:rsidRDefault="00C00169" w:rsidP="00C00169"/>
    <w:sectPr w:rsidR="00C00169" w:rsidRPr="00971A47" w:rsidSect="00753614">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47333" w14:textId="77777777" w:rsidR="00F97ECA" w:rsidRDefault="00F97ECA" w:rsidP="00556F74">
      <w:r>
        <w:separator/>
      </w:r>
    </w:p>
  </w:endnote>
  <w:endnote w:type="continuationSeparator" w:id="0">
    <w:p w14:paraId="17DE3703" w14:textId="77777777" w:rsidR="00F97ECA" w:rsidRDefault="00F97ECA" w:rsidP="00556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933096"/>
      <w:docPartObj>
        <w:docPartGallery w:val="Page Numbers (Bottom of Page)"/>
        <w:docPartUnique/>
      </w:docPartObj>
    </w:sdtPr>
    <w:sdtEndPr>
      <w:rPr>
        <w:noProof/>
      </w:rPr>
    </w:sdtEndPr>
    <w:sdtContent>
      <w:p w14:paraId="5CFC0955" w14:textId="46BB98DB" w:rsidR="00AD6788" w:rsidRDefault="00AD6788" w:rsidP="00C3084C">
        <w:pPr>
          <w:pStyle w:val="Footer"/>
          <w:rPr>
            <w:sz w:val="20"/>
          </w:rPr>
        </w:pPr>
        <w:r>
          <w:rPr>
            <w:rFonts w:asciiTheme="majorHAnsi" w:eastAsiaTheme="majorEastAsia" w:hAnsiTheme="majorHAnsi" w:cstheme="majorBidi"/>
            <w:sz w:val="20"/>
          </w:rPr>
          <w:t>Thermochemistry and Chemical Kinetics: Electrochemistry © 20</w:t>
        </w:r>
        <w:r w:rsidR="00666E65">
          <w:rPr>
            <w:rFonts w:asciiTheme="majorHAnsi" w:eastAsiaTheme="majorEastAsia" w:hAnsiTheme="majorHAnsi" w:cstheme="majorBidi"/>
            <w:sz w:val="20"/>
          </w:rPr>
          <w:t>2</w:t>
        </w:r>
        <w:r w:rsidR="002336FC">
          <w:rPr>
            <w:rFonts w:asciiTheme="majorHAnsi" w:eastAsiaTheme="majorEastAsia" w:hAnsiTheme="majorHAnsi" w:cstheme="majorBidi"/>
            <w:sz w:val="20"/>
          </w:rPr>
          <w:t>1</w:t>
        </w:r>
        <w:r>
          <w:rPr>
            <w:rFonts w:asciiTheme="majorHAnsi" w:eastAsiaTheme="majorEastAsia" w:hAnsiTheme="majorHAnsi" w:cstheme="majorBidi"/>
            <w:sz w:val="20"/>
          </w:rPr>
          <w:t xml:space="preserve"> Patrick E. Fleming – Available under Creative Commons Attribution-Noncommercial-Share Alike license 4.0 (</w:t>
        </w:r>
        <w:hyperlink r:id="rId1" w:history="1">
          <w:r>
            <w:rPr>
              <w:rStyle w:val="Hyperlink"/>
              <w:sz w:val="20"/>
            </w:rPr>
            <w:t>CC BY-NC-SA 4.0</w:t>
          </w:r>
        </w:hyperlink>
        <w:r>
          <w:rPr>
            <w:rFonts w:asciiTheme="majorHAnsi" w:eastAsiaTheme="majorEastAsia" w:hAnsiTheme="majorHAnsi" w:cstheme="majorBidi"/>
            <w:sz w:val="20"/>
          </w:rPr>
          <w:t>)</w:t>
        </w:r>
      </w:p>
      <w:p w14:paraId="4BFEEA2E" w14:textId="77777777" w:rsidR="00AD6788" w:rsidRDefault="00AD6788">
        <w:pPr>
          <w:pStyle w:val="Footer"/>
          <w:jc w:val="right"/>
        </w:pPr>
        <w:r>
          <w:fldChar w:fldCharType="begin"/>
        </w:r>
        <w:r>
          <w:instrText xml:space="preserve"> PAGE   \* MERGEFORMAT </w:instrText>
        </w:r>
        <w:r>
          <w:fldChar w:fldCharType="separate"/>
        </w:r>
        <w:r w:rsidR="00B05651">
          <w:rPr>
            <w:noProof/>
          </w:rPr>
          <w:t>244</w:t>
        </w:r>
        <w:r>
          <w:rPr>
            <w:noProof/>
          </w:rPr>
          <w:fldChar w:fldCharType="end"/>
        </w:r>
      </w:p>
    </w:sdtContent>
  </w:sdt>
  <w:p w14:paraId="0D6ABA8F" w14:textId="77777777" w:rsidR="00AD6788" w:rsidRDefault="00AD67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CF7BB" w14:textId="583CF510" w:rsidR="003F3261" w:rsidRDefault="003F3261" w:rsidP="003F3261">
    <w:pPr>
      <w:pStyle w:val="Footer"/>
      <w:rPr>
        <w:sz w:val="20"/>
      </w:rPr>
    </w:pPr>
    <w:r>
      <w:rPr>
        <w:rFonts w:asciiTheme="majorHAnsi" w:eastAsiaTheme="majorEastAsia" w:hAnsiTheme="majorHAnsi" w:cstheme="majorBidi"/>
        <w:sz w:val="20"/>
      </w:rPr>
      <w:t>Thermochemistry and Chemical Kinetics: Electrochemistry © 202</w:t>
    </w:r>
    <w:r w:rsidR="002336FC">
      <w:rPr>
        <w:rFonts w:asciiTheme="majorHAnsi" w:eastAsiaTheme="majorEastAsia" w:hAnsiTheme="majorHAnsi" w:cstheme="majorBidi"/>
        <w:sz w:val="20"/>
      </w:rPr>
      <w:t>1</w:t>
    </w:r>
    <w:r>
      <w:rPr>
        <w:rFonts w:asciiTheme="majorHAnsi" w:eastAsiaTheme="majorEastAsia" w:hAnsiTheme="majorHAnsi" w:cstheme="majorBidi"/>
        <w:sz w:val="20"/>
      </w:rPr>
      <w:t xml:space="preserve"> Patrick E. Fleming – Available under Creative Commons Attribution-Noncommercial-Share Alike license 4.0 (</w:t>
    </w:r>
    <w:hyperlink r:id="rId1" w:history="1">
      <w:r>
        <w:rPr>
          <w:rStyle w:val="Hyperlink"/>
          <w:sz w:val="20"/>
        </w:rPr>
        <w:t>CC BY-NC-SA 4.0</w:t>
      </w:r>
    </w:hyperlink>
    <w:r>
      <w:rPr>
        <w:rFonts w:asciiTheme="majorHAnsi" w:eastAsiaTheme="majorEastAsia" w:hAnsiTheme="majorHAnsi" w:cstheme="majorBidi"/>
        <w:sz w:val="20"/>
      </w:rPr>
      <w:t>)</w:t>
    </w:r>
  </w:p>
  <w:sdt>
    <w:sdtPr>
      <w:id w:val="41253352"/>
      <w:docPartObj>
        <w:docPartGallery w:val="Page Numbers (Bottom of Page)"/>
        <w:docPartUnique/>
      </w:docPartObj>
    </w:sdtPr>
    <w:sdtEndPr>
      <w:rPr>
        <w:noProof/>
      </w:rPr>
    </w:sdtEndPr>
    <w:sdtContent>
      <w:p w14:paraId="4E9D52C2" w14:textId="408A862A" w:rsidR="003F3261" w:rsidRDefault="003F3261">
        <w:pPr>
          <w:pStyle w:val="Footer"/>
        </w:pPr>
        <w:r>
          <w:fldChar w:fldCharType="begin"/>
        </w:r>
        <w:r>
          <w:instrText xml:space="preserve"> PAGE   \* MERGEFORMAT </w:instrText>
        </w:r>
        <w:r>
          <w:fldChar w:fldCharType="separate"/>
        </w:r>
        <w:r>
          <w:rPr>
            <w:noProof/>
          </w:rPr>
          <w:t>2</w:t>
        </w:r>
        <w:r>
          <w:rPr>
            <w:noProof/>
          </w:rPr>
          <w:fldChar w:fldCharType="end"/>
        </w:r>
      </w:p>
    </w:sdtContent>
  </w:sdt>
  <w:p w14:paraId="05D0EF4C" w14:textId="77777777" w:rsidR="00AD6788" w:rsidRDefault="00AD67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121C3" w14:textId="77777777" w:rsidR="00821ED3" w:rsidRDefault="00821ED3" w:rsidP="00821ED3">
    <w:pPr>
      <w:pStyle w:val="Footer"/>
      <w:rPr>
        <w:sz w:val="20"/>
      </w:rPr>
    </w:pPr>
    <w:r>
      <w:rPr>
        <w:rFonts w:asciiTheme="majorHAnsi" w:eastAsiaTheme="majorEastAsia" w:hAnsiTheme="majorHAnsi" w:cstheme="majorBidi"/>
        <w:sz w:val="20"/>
      </w:rPr>
      <w:t>Thermochemistry and Chemical Kinetics: Electrochemistry © 2021 Patrick E. Fleming – Available under Creative Commons Attribution-Noncommercial-Share Alike license 4.0 (</w:t>
    </w:r>
    <w:hyperlink r:id="rId1" w:history="1">
      <w:r>
        <w:rPr>
          <w:rStyle w:val="Hyperlink"/>
          <w:sz w:val="20"/>
        </w:rPr>
        <w:t>CC BY-NC-SA 4.0</w:t>
      </w:r>
    </w:hyperlink>
    <w:r>
      <w:rPr>
        <w:rFonts w:asciiTheme="majorHAnsi" w:eastAsiaTheme="majorEastAsia" w:hAnsiTheme="majorHAnsi" w:cstheme="majorBidi"/>
        <w:sz w:val="20"/>
      </w:rPr>
      <w:t>)</w:t>
    </w:r>
  </w:p>
  <w:p w14:paraId="2CADC890" w14:textId="77777777" w:rsidR="00821ED3" w:rsidRDefault="00821E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8468E" w14:textId="77777777" w:rsidR="00F97ECA" w:rsidRDefault="00F97ECA" w:rsidP="00556F74">
      <w:r>
        <w:separator/>
      </w:r>
    </w:p>
  </w:footnote>
  <w:footnote w:type="continuationSeparator" w:id="0">
    <w:p w14:paraId="112EC44A" w14:textId="77777777" w:rsidR="00F97ECA" w:rsidRDefault="00F97ECA" w:rsidP="00556F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98C14" w14:textId="77777777" w:rsidR="00AD6788" w:rsidRDefault="00AD6788" w:rsidP="00867013">
    <w:pPr>
      <w:pStyle w:val="Header"/>
    </w:pPr>
    <w:r>
      <w:t>Chapter 10 - Electrochemistry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BFC08" w14:textId="77777777" w:rsidR="00AD6788" w:rsidRDefault="00AD6788">
    <w:pPr>
      <w:pStyle w:val="Header"/>
    </w:pPr>
    <w:r>
      <w:t>Chapter 10 - Electrochemistry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2D76BB"/>
    <w:multiLevelType w:val="hybridMultilevel"/>
    <w:tmpl w:val="4EFCA8F4"/>
    <w:lvl w:ilvl="0" w:tplc="07242D46">
      <w:numFmt w:val="bullet"/>
      <w:lvlText w:val="-"/>
      <w:lvlJc w:val="left"/>
      <w:pPr>
        <w:ind w:left="4680" w:hanging="360"/>
      </w:pPr>
      <w:rPr>
        <w:rFonts w:ascii="Calibri" w:eastAsia="Calibri" w:hAnsi="Calibri" w:cs="Times New Roman" w:hint="default"/>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1" w15:restartNumberingAfterBreak="0">
    <w:nsid w:val="25682FD9"/>
    <w:multiLevelType w:val="hybridMultilevel"/>
    <w:tmpl w:val="3DB6F9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D928E5"/>
    <w:multiLevelType w:val="hybridMultilevel"/>
    <w:tmpl w:val="124E9E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2CB2883"/>
    <w:multiLevelType w:val="hybridMultilevel"/>
    <w:tmpl w:val="34E803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F192F26"/>
    <w:multiLevelType w:val="hybridMultilevel"/>
    <w:tmpl w:val="EEFCE734"/>
    <w:lvl w:ilvl="0" w:tplc="6F1ACC22">
      <w:numFmt w:val="bullet"/>
      <w:lvlText w:val="-"/>
      <w:lvlJc w:val="left"/>
      <w:pPr>
        <w:ind w:left="4680" w:hanging="360"/>
      </w:pPr>
      <w:rPr>
        <w:rFonts w:ascii="Calibri" w:eastAsia="Times New Roman" w:hAnsi="Calibri" w:cs="Times New Roman" w:hint="default"/>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num w:numId="1" w16cid:durableId="751854762">
    <w:abstractNumId w:val="0"/>
  </w:num>
  <w:num w:numId="2" w16cid:durableId="515848322">
    <w:abstractNumId w:val="4"/>
  </w:num>
  <w:num w:numId="3" w16cid:durableId="1444882347">
    <w:abstractNumId w:val="3"/>
  </w:num>
  <w:num w:numId="4" w16cid:durableId="1424835811">
    <w:abstractNumId w:val="1"/>
  </w:num>
  <w:num w:numId="5" w16cid:durableId="365525017">
    <w:abstractNumId w:val="2"/>
  </w:num>
  <w:num w:numId="6" w16cid:durableId="1416968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6885"/>
    <w:rsid w:val="00003562"/>
    <w:rsid w:val="000B353B"/>
    <w:rsid w:val="000E3B1A"/>
    <w:rsid w:val="000E3BDD"/>
    <w:rsid w:val="000E50A8"/>
    <w:rsid w:val="000E659E"/>
    <w:rsid w:val="001132F1"/>
    <w:rsid w:val="001365E4"/>
    <w:rsid w:val="00146330"/>
    <w:rsid w:val="00152502"/>
    <w:rsid w:val="00157AE8"/>
    <w:rsid w:val="0016504E"/>
    <w:rsid w:val="00171E62"/>
    <w:rsid w:val="00191618"/>
    <w:rsid w:val="001B54EC"/>
    <w:rsid w:val="001C5D48"/>
    <w:rsid w:val="001E69C2"/>
    <w:rsid w:val="0020134B"/>
    <w:rsid w:val="002133DF"/>
    <w:rsid w:val="00221354"/>
    <w:rsid w:val="0022740F"/>
    <w:rsid w:val="002336FC"/>
    <w:rsid w:val="002828BE"/>
    <w:rsid w:val="002B486E"/>
    <w:rsid w:val="002C229A"/>
    <w:rsid w:val="002E613F"/>
    <w:rsid w:val="002F2623"/>
    <w:rsid w:val="00311873"/>
    <w:rsid w:val="00350BF8"/>
    <w:rsid w:val="00355E0E"/>
    <w:rsid w:val="00374495"/>
    <w:rsid w:val="0038406B"/>
    <w:rsid w:val="003C371E"/>
    <w:rsid w:val="003D1910"/>
    <w:rsid w:val="003E26DE"/>
    <w:rsid w:val="003F3261"/>
    <w:rsid w:val="003F586C"/>
    <w:rsid w:val="00431181"/>
    <w:rsid w:val="00443B0F"/>
    <w:rsid w:val="00444665"/>
    <w:rsid w:val="0048575E"/>
    <w:rsid w:val="00496FCA"/>
    <w:rsid w:val="004B3C24"/>
    <w:rsid w:val="004F09EF"/>
    <w:rsid w:val="00500954"/>
    <w:rsid w:val="00556F74"/>
    <w:rsid w:val="0057072D"/>
    <w:rsid w:val="005777F0"/>
    <w:rsid w:val="0057787F"/>
    <w:rsid w:val="00594F88"/>
    <w:rsid w:val="005A3773"/>
    <w:rsid w:val="005C6DAB"/>
    <w:rsid w:val="005E15C8"/>
    <w:rsid w:val="005F2EAC"/>
    <w:rsid w:val="005F460C"/>
    <w:rsid w:val="00601AE1"/>
    <w:rsid w:val="006645D0"/>
    <w:rsid w:val="006668A7"/>
    <w:rsid w:val="00666E65"/>
    <w:rsid w:val="0066788B"/>
    <w:rsid w:val="006736BA"/>
    <w:rsid w:val="006C7972"/>
    <w:rsid w:val="0074724C"/>
    <w:rsid w:val="007503FE"/>
    <w:rsid w:val="00753614"/>
    <w:rsid w:val="007717EA"/>
    <w:rsid w:val="00774297"/>
    <w:rsid w:val="00820F59"/>
    <w:rsid w:val="00821ED3"/>
    <w:rsid w:val="00854D9C"/>
    <w:rsid w:val="00864AD2"/>
    <w:rsid w:val="00867013"/>
    <w:rsid w:val="00882853"/>
    <w:rsid w:val="00886186"/>
    <w:rsid w:val="008C3B94"/>
    <w:rsid w:val="008D139B"/>
    <w:rsid w:val="008D5061"/>
    <w:rsid w:val="008E72FF"/>
    <w:rsid w:val="008F2D81"/>
    <w:rsid w:val="00906C9D"/>
    <w:rsid w:val="00906E04"/>
    <w:rsid w:val="00946B87"/>
    <w:rsid w:val="00960226"/>
    <w:rsid w:val="0096451A"/>
    <w:rsid w:val="00971A47"/>
    <w:rsid w:val="009803F2"/>
    <w:rsid w:val="009A5A61"/>
    <w:rsid w:val="00A31AD2"/>
    <w:rsid w:val="00A526DF"/>
    <w:rsid w:val="00A538C2"/>
    <w:rsid w:val="00A57D54"/>
    <w:rsid w:val="00A910E4"/>
    <w:rsid w:val="00AC5F8E"/>
    <w:rsid w:val="00AD4238"/>
    <w:rsid w:val="00AD6788"/>
    <w:rsid w:val="00B006D7"/>
    <w:rsid w:val="00B05651"/>
    <w:rsid w:val="00B11832"/>
    <w:rsid w:val="00B2665D"/>
    <w:rsid w:val="00B911D9"/>
    <w:rsid w:val="00B93F9C"/>
    <w:rsid w:val="00B959AD"/>
    <w:rsid w:val="00B9750A"/>
    <w:rsid w:val="00BB1D92"/>
    <w:rsid w:val="00C00169"/>
    <w:rsid w:val="00C06BA9"/>
    <w:rsid w:val="00C25F1F"/>
    <w:rsid w:val="00C3084C"/>
    <w:rsid w:val="00C32A80"/>
    <w:rsid w:val="00C446D4"/>
    <w:rsid w:val="00C57EA7"/>
    <w:rsid w:val="00CB64A5"/>
    <w:rsid w:val="00CC4D53"/>
    <w:rsid w:val="00CF2D69"/>
    <w:rsid w:val="00D12A83"/>
    <w:rsid w:val="00D424A3"/>
    <w:rsid w:val="00D54F22"/>
    <w:rsid w:val="00D71485"/>
    <w:rsid w:val="00D74044"/>
    <w:rsid w:val="00E15058"/>
    <w:rsid w:val="00E35087"/>
    <w:rsid w:val="00E360F7"/>
    <w:rsid w:val="00E456B9"/>
    <w:rsid w:val="00E6257C"/>
    <w:rsid w:val="00E72206"/>
    <w:rsid w:val="00E9213D"/>
    <w:rsid w:val="00E93125"/>
    <w:rsid w:val="00EA027E"/>
    <w:rsid w:val="00EB2862"/>
    <w:rsid w:val="00EC6F81"/>
    <w:rsid w:val="00EE6885"/>
    <w:rsid w:val="00F2266D"/>
    <w:rsid w:val="00F26FE5"/>
    <w:rsid w:val="00F51400"/>
    <w:rsid w:val="00F650B3"/>
    <w:rsid w:val="00F77DCC"/>
    <w:rsid w:val="00F97ECA"/>
    <w:rsid w:val="00FA6E45"/>
    <w:rsid w:val="00FD7D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18198"/>
  <w15:docId w15:val="{160EDE17-E601-4C7C-A3B9-2CC35B0A9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429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650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D7D0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4297"/>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556F74"/>
    <w:pPr>
      <w:tabs>
        <w:tab w:val="center" w:pos="4680"/>
        <w:tab w:val="right" w:pos="9360"/>
      </w:tabs>
    </w:pPr>
  </w:style>
  <w:style w:type="character" w:customStyle="1" w:styleId="HeaderChar">
    <w:name w:val="Header Char"/>
    <w:basedOn w:val="DefaultParagraphFont"/>
    <w:link w:val="Header"/>
    <w:uiPriority w:val="99"/>
    <w:rsid w:val="00556F74"/>
  </w:style>
  <w:style w:type="paragraph" w:styleId="Footer">
    <w:name w:val="footer"/>
    <w:basedOn w:val="Normal"/>
    <w:link w:val="FooterChar"/>
    <w:uiPriority w:val="99"/>
    <w:unhideWhenUsed/>
    <w:rsid w:val="00556F74"/>
    <w:pPr>
      <w:tabs>
        <w:tab w:val="center" w:pos="4680"/>
        <w:tab w:val="right" w:pos="9360"/>
      </w:tabs>
    </w:pPr>
  </w:style>
  <w:style w:type="character" w:customStyle="1" w:styleId="FooterChar">
    <w:name w:val="Footer Char"/>
    <w:basedOn w:val="DefaultParagraphFont"/>
    <w:link w:val="Footer"/>
    <w:uiPriority w:val="99"/>
    <w:rsid w:val="00556F74"/>
  </w:style>
  <w:style w:type="paragraph" w:styleId="ListParagraph">
    <w:name w:val="List Paragraph"/>
    <w:basedOn w:val="Normal"/>
    <w:uiPriority w:val="34"/>
    <w:qFormat/>
    <w:rsid w:val="0016504E"/>
    <w:pPr>
      <w:ind w:left="720"/>
      <w:contextualSpacing/>
    </w:pPr>
  </w:style>
  <w:style w:type="character" w:customStyle="1" w:styleId="Heading2Char">
    <w:name w:val="Heading 2 Char"/>
    <w:basedOn w:val="DefaultParagraphFont"/>
    <w:link w:val="Heading2"/>
    <w:uiPriority w:val="9"/>
    <w:rsid w:val="0016504E"/>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A910E4"/>
    <w:rPr>
      <w:rFonts w:ascii="Tahoma" w:hAnsi="Tahoma" w:cs="Tahoma"/>
      <w:sz w:val="16"/>
      <w:szCs w:val="16"/>
    </w:rPr>
  </w:style>
  <w:style w:type="character" w:customStyle="1" w:styleId="BalloonTextChar">
    <w:name w:val="Balloon Text Char"/>
    <w:basedOn w:val="DefaultParagraphFont"/>
    <w:link w:val="BalloonText"/>
    <w:uiPriority w:val="99"/>
    <w:semiHidden/>
    <w:rsid w:val="00A910E4"/>
    <w:rPr>
      <w:rFonts w:ascii="Tahoma" w:hAnsi="Tahoma" w:cs="Tahoma"/>
      <w:sz w:val="16"/>
      <w:szCs w:val="16"/>
    </w:rPr>
  </w:style>
  <w:style w:type="paragraph" w:styleId="Bibliography">
    <w:name w:val="Bibliography"/>
    <w:basedOn w:val="Normal"/>
    <w:next w:val="Normal"/>
    <w:uiPriority w:val="37"/>
    <w:unhideWhenUsed/>
    <w:rsid w:val="00A910E4"/>
  </w:style>
  <w:style w:type="paragraph" w:styleId="Caption">
    <w:name w:val="caption"/>
    <w:basedOn w:val="Normal"/>
    <w:next w:val="Normal"/>
    <w:uiPriority w:val="35"/>
    <w:unhideWhenUsed/>
    <w:qFormat/>
    <w:rsid w:val="00867013"/>
    <w:pPr>
      <w:spacing w:after="200"/>
    </w:pPr>
    <w:rPr>
      <w:b/>
      <w:bCs/>
      <w:color w:val="4F81BD" w:themeColor="accent1"/>
      <w:sz w:val="18"/>
      <w:szCs w:val="18"/>
    </w:rPr>
  </w:style>
  <w:style w:type="paragraph" w:styleId="Index1">
    <w:name w:val="index 1"/>
    <w:basedOn w:val="Normal"/>
    <w:next w:val="Normal"/>
    <w:autoRedefine/>
    <w:uiPriority w:val="99"/>
    <w:semiHidden/>
    <w:unhideWhenUsed/>
    <w:rsid w:val="00867013"/>
    <w:pPr>
      <w:ind w:left="240" w:hanging="240"/>
    </w:pPr>
  </w:style>
  <w:style w:type="table" w:styleId="TableGrid">
    <w:name w:val="Table Grid"/>
    <w:basedOn w:val="TableNormal"/>
    <w:uiPriority w:val="59"/>
    <w:rsid w:val="00C06B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6645D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PlaceholderText">
    <w:name w:val="Placeholder Text"/>
    <w:basedOn w:val="DefaultParagraphFont"/>
    <w:uiPriority w:val="99"/>
    <w:semiHidden/>
    <w:rsid w:val="00854D9C"/>
    <w:rPr>
      <w:color w:val="808080"/>
    </w:rPr>
  </w:style>
  <w:style w:type="character" w:customStyle="1" w:styleId="Heading3Char">
    <w:name w:val="Heading 3 Char"/>
    <w:basedOn w:val="DefaultParagraphFont"/>
    <w:link w:val="Heading3"/>
    <w:uiPriority w:val="9"/>
    <w:rsid w:val="00FD7D05"/>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C3084C"/>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898835">
      <w:bodyDiv w:val="1"/>
      <w:marLeft w:val="0"/>
      <w:marRight w:val="0"/>
      <w:marTop w:val="0"/>
      <w:marBottom w:val="0"/>
      <w:divBdr>
        <w:top w:val="none" w:sz="0" w:space="0" w:color="auto"/>
        <w:left w:val="none" w:sz="0" w:space="0" w:color="auto"/>
        <w:bottom w:val="none" w:sz="0" w:space="0" w:color="auto"/>
        <w:right w:val="none" w:sz="0" w:space="0" w:color="auto"/>
      </w:divBdr>
    </w:div>
    <w:div w:id="677388258">
      <w:bodyDiv w:val="1"/>
      <w:marLeft w:val="0"/>
      <w:marRight w:val="0"/>
      <w:marTop w:val="0"/>
      <w:marBottom w:val="0"/>
      <w:divBdr>
        <w:top w:val="none" w:sz="0" w:space="0" w:color="auto"/>
        <w:left w:val="none" w:sz="0" w:space="0" w:color="auto"/>
        <w:bottom w:val="none" w:sz="0" w:space="0" w:color="auto"/>
        <w:right w:val="none" w:sz="0" w:space="0" w:color="auto"/>
      </w:divBdr>
    </w:div>
    <w:div w:id="740367815">
      <w:bodyDiv w:val="1"/>
      <w:marLeft w:val="0"/>
      <w:marRight w:val="0"/>
      <w:marTop w:val="0"/>
      <w:marBottom w:val="0"/>
      <w:divBdr>
        <w:top w:val="none" w:sz="0" w:space="0" w:color="auto"/>
        <w:left w:val="none" w:sz="0" w:space="0" w:color="auto"/>
        <w:bottom w:val="none" w:sz="0" w:space="0" w:color="auto"/>
        <w:right w:val="none" w:sz="0" w:space="0" w:color="auto"/>
      </w:divBdr>
    </w:div>
    <w:div w:id="976303275">
      <w:bodyDiv w:val="1"/>
      <w:marLeft w:val="0"/>
      <w:marRight w:val="0"/>
      <w:marTop w:val="0"/>
      <w:marBottom w:val="0"/>
      <w:divBdr>
        <w:top w:val="none" w:sz="0" w:space="0" w:color="auto"/>
        <w:left w:val="none" w:sz="0" w:space="0" w:color="auto"/>
        <w:bottom w:val="none" w:sz="0" w:space="0" w:color="auto"/>
        <w:right w:val="none" w:sz="0" w:space="0" w:color="auto"/>
      </w:divBdr>
      <w:divsChild>
        <w:div w:id="949630668">
          <w:marLeft w:val="0"/>
          <w:marRight w:val="0"/>
          <w:marTop w:val="0"/>
          <w:marBottom w:val="0"/>
          <w:divBdr>
            <w:top w:val="none" w:sz="0" w:space="0" w:color="auto"/>
            <w:left w:val="none" w:sz="0" w:space="0" w:color="auto"/>
            <w:bottom w:val="none" w:sz="0" w:space="0" w:color="auto"/>
            <w:right w:val="none" w:sz="0" w:space="0" w:color="auto"/>
          </w:divBdr>
        </w:div>
      </w:divsChild>
    </w:div>
    <w:div w:id="1450004892">
      <w:bodyDiv w:val="1"/>
      <w:marLeft w:val="0"/>
      <w:marRight w:val="0"/>
      <w:marTop w:val="0"/>
      <w:marBottom w:val="0"/>
      <w:divBdr>
        <w:top w:val="none" w:sz="0" w:space="0" w:color="auto"/>
        <w:left w:val="none" w:sz="0" w:space="0" w:color="auto"/>
        <w:bottom w:val="none" w:sz="0" w:space="0" w:color="auto"/>
        <w:right w:val="none" w:sz="0" w:space="0" w:color="auto"/>
      </w:divBdr>
      <w:divsChild>
        <w:div w:id="2082674972">
          <w:marLeft w:val="0"/>
          <w:marRight w:val="0"/>
          <w:marTop w:val="0"/>
          <w:marBottom w:val="0"/>
          <w:divBdr>
            <w:top w:val="none" w:sz="0" w:space="0" w:color="auto"/>
            <w:left w:val="none" w:sz="0" w:space="0" w:color="auto"/>
            <w:bottom w:val="none" w:sz="0" w:space="0" w:color="auto"/>
            <w:right w:val="none" w:sz="0" w:space="0" w:color="auto"/>
          </w:divBdr>
        </w:div>
      </w:divsChild>
    </w:div>
    <w:div w:id="1668942196">
      <w:bodyDiv w:val="1"/>
      <w:marLeft w:val="0"/>
      <w:marRight w:val="0"/>
      <w:marTop w:val="0"/>
      <w:marBottom w:val="0"/>
      <w:divBdr>
        <w:top w:val="none" w:sz="0" w:space="0" w:color="auto"/>
        <w:left w:val="none" w:sz="0" w:space="0" w:color="auto"/>
        <w:bottom w:val="none" w:sz="0" w:space="0" w:color="auto"/>
        <w:right w:val="none" w:sz="0" w:space="0" w:color="auto"/>
      </w:divBdr>
    </w:div>
    <w:div w:id="1869678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Daniel Cell Standard Potential</a:t>
            </a:r>
          </a:p>
        </c:rich>
      </c:tx>
      <c:overlay val="1"/>
    </c:title>
    <c:autoTitleDeleted val="0"/>
    <c:plotArea>
      <c:layout>
        <c:manualLayout>
          <c:layoutTarget val="inner"/>
          <c:xMode val="edge"/>
          <c:yMode val="edge"/>
          <c:x val="0.16607195975503061"/>
          <c:y val="0.13010425780110818"/>
          <c:w val="0.78224759405074362"/>
          <c:h val="0.65574438611840191"/>
        </c:manualLayout>
      </c:layout>
      <c:scatterChart>
        <c:scatterStyle val="lineMarker"/>
        <c:varyColors val="0"/>
        <c:ser>
          <c:idx val="0"/>
          <c:order val="0"/>
          <c:spPr>
            <a:ln w="28575">
              <a:noFill/>
            </a:ln>
          </c:spPr>
          <c:trendline>
            <c:trendlineType val="poly"/>
            <c:order val="2"/>
            <c:dispRSqr val="0"/>
            <c:dispEq val="1"/>
            <c:trendlineLbl>
              <c:layout>
                <c:manualLayout>
                  <c:x val="2.2001312335958007E-2"/>
                  <c:y val="-0.45291630212890055"/>
                </c:manualLayout>
              </c:layout>
              <c:tx>
                <c:rich>
                  <a:bodyPr/>
                  <a:lstStyle/>
                  <a:p>
                    <a:pPr>
                      <a:defRPr/>
                    </a:pPr>
                    <a:r>
                      <a:rPr lang="en-US" baseline="0"/>
                      <a:t>y = 7.152E-06 x</a:t>
                    </a:r>
                    <a:r>
                      <a:rPr lang="en-US" baseline="30000"/>
                      <a:t>2</a:t>
                    </a:r>
                    <a:r>
                      <a:rPr lang="en-US" baseline="0"/>
                      <a:t> - 4.545E-03 x + 1.811</a:t>
                    </a:r>
                    <a:endParaRPr lang="en-US"/>
                  </a:p>
                </c:rich>
              </c:tx>
              <c:numFmt formatCode="0.000E+00" sourceLinked="0"/>
            </c:trendlineLbl>
          </c:trendline>
          <c:xVal>
            <c:numRef>
              <c:f>Sheet1!$A$9:$A$14</c:f>
              <c:numCache>
                <c:formatCode>General</c:formatCode>
                <c:ptCount val="6"/>
                <c:pt idx="0">
                  <c:v>273.14999999999998</c:v>
                </c:pt>
                <c:pt idx="1">
                  <c:v>283.14999999999998</c:v>
                </c:pt>
                <c:pt idx="2">
                  <c:v>293.14999999999998</c:v>
                </c:pt>
                <c:pt idx="3">
                  <c:v>298.14999999999998</c:v>
                </c:pt>
                <c:pt idx="4">
                  <c:v>303.14999999999998</c:v>
                </c:pt>
                <c:pt idx="5">
                  <c:v>313.14999999999998</c:v>
                </c:pt>
              </c:numCache>
            </c:numRef>
          </c:xVal>
          <c:yVal>
            <c:numRef>
              <c:f>Sheet1!$B$9:$B$14</c:f>
              <c:numCache>
                <c:formatCode>General</c:formatCode>
                <c:ptCount val="6"/>
                <c:pt idx="0">
                  <c:v>1.1028</c:v>
                </c:pt>
                <c:pt idx="1">
                  <c:v>1.0971</c:v>
                </c:pt>
                <c:pt idx="2">
                  <c:v>1.0929</c:v>
                </c:pt>
                <c:pt idx="3">
                  <c:v>1.0912999999999999</c:v>
                </c:pt>
                <c:pt idx="4">
                  <c:v>1.0901000000000001</c:v>
                </c:pt>
                <c:pt idx="5">
                  <c:v>1.0887</c:v>
                </c:pt>
              </c:numCache>
            </c:numRef>
          </c:yVal>
          <c:smooth val="0"/>
          <c:extLst>
            <c:ext xmlns:c16="http://schemas.microsoft.com/office/drawing/2014/chart" uri="{C3380CC4-5D6E-409C-BE32-E72D297353CC}">
              <c16:uniqueId val="{00000000-0243-44C9-AD56-FC700CC2A504}"/>
            </c:ext>
          </c:extLst>
        </c:ser>
        <c:dLbls>
          <c:showLegendKey val="0"/>
          <c:showVal val="0"/>
          <c:showCatName val="0"/>
          <c:showSerName val="0"/>
          <c:showPercent val="0"/>
          <c:showBubbleSize val="0"/>
        </c:dLbls>
        <c:axId val="42687232"/>
        <c:axId val="42687808"/>
      </c:scatterChart>
      <c:valAx>
        <c:axId val="42687232"/>
        <c:scaling>
          <c:orientation val="minMax"/>
        </c:scaling>
        <c:delete val="0"/>
        <c:axPos val="b"/>
        <c:title>
          <c:tx>
            <c:rich>
              <a:bodyPr/>
              <a:lstStyle/>
              <a:p>
                <a:pPr>
                  <a:defRPr/>
                </a:pPr>
                <a:r>
                  <a:rPr lang="en-US"/>
                  <a:t>Temperature (K)</a:t>
                </a:r>
              </a:p>
            </c:rich>
          </c:tx>
          <c:overlay val="0"/>
        </c:title>
        <c:numFmt formatCode="General" sourceLinked="1"/>
        <c:majorTickMark val="out"/>
        <c:minorTickMark val="none"/>
        <c:tickLblPos val="nextTo"/>
        <c:crossAx val="42687808"/>
        <c:crosses val="autoZero"/>
        <c:crossBetween val="midCat"/>
      </c:valAx>
      <c:valAx>
        <c:axId val="42687808"/>
        <c:scaling>
          <c:orientation val="minMax"/>
        </c:scaling>
        <c:delete val="0"/>
        <c:axPos val="l"/>
        <c:title>
          <c:tx>
            <c:rich>
              <a:bodyPr rot="-5400000" vert="horz"/>
              <a:lstStyle/>
              <a:p>
                <a:pPr>
                  <a:defRPr/>
                </a:pPr>
                <a:r>
                  <a:rPr lang="en-US"/>
                  <a:t>E</a:t>
                </a:r>
                <a:r>
                  <a:rPr lang="en-US" baseline="30000"/>
                  <a:t>o</a:t>
                </a:r>
                <a:r>
                  <a:rPr lang="en-US"/>
                  <a:t> (V)</a:t>
                </a:r>
              </a:p>
            </c:rich>
          </c:tx>
          <c:overlay val="0"/>
        </c:title>
        <c:numFmt formatCode="General" sourceLinked="1"/>
        <c:majorTickMark val="out"/>
        <c:minorTickMark val="none"/>
        <c:tickLblPos val="nextTo"/>
        <c:crossAx val="42687232"/>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Mol91</b:Tag>
    <b:SourceType>JournalArticle</b:SourceType>
    <b:Guid>{A2145113-B51B-44B3-AEBE-B73A8B541ECB}</b:Guid>
    <b:Author>
      <b:Author>
        <b:NameList>
          <b:Person>
            <b:Last>Moller</b:Last>
            <b:First>Peter</b:First>
          </b:Person>
          <b:Person>
            <b:Last>Kramer</b:Last>
            <b:First>Bernd</b:First>
          </b:Person>
        </b:NameList>
      </b:Author>
    </b:Author>
    <b:Title>Review: Electric Fish</b:Title>
    <b:JournalName>BioScience</b:JournalName>
    <b:Year>1991</b:Year>
    <b:Pages>794-796</b:Pages>
    <b:Volume>41</b:Volume>
    <b:Issue>11</b:Issue>
    <b:DOI>10.2307/1311732</b:DOI>
    <b:RefOrder>1</b:RefOrder>
  </b:Source>
  <b:Source>
    <b:Tag>Ste01</b:Tag>
    <b:SourceType>Book</b:SourceType>
    <b:Guid>{DF26DEA4-6DF9-4A71-9C73-AE6A521A8889}</b:Guid>
    <b:Title>Intermediate Electromagnetic Theory</b:Title>
    <b:Year>2001</b:Year>
    <b:Pages>50</b:Pages>
    <b:Author>
      <b:Author>
        <b:NameList>
          <b:Person>
            <b:Last>Stewart</b:Last>
            <b:First>Joseph</b:First>
          </b:Person>
        </b:NameList>
      </b:Author>
    </b:Author>
    <b:Publisher>World Scientific</b:Publisher>
    <b:RefOrder>2</b:RefOrder>
  </b:Source>
  <b:Source>
    <b:Tag>Mar87</b:Tag>
    <b:SourceType>Book</b:SourceType>
    <b:Guid>{61549582-CEEC-46F9-BCCA-FB812A3602EC}</b:Guid>
    <b:Author>
      <b:Author>
        <b:NameList>
          <b:Person>
            <b:Last>Uman</b:Last>
            <b:First>Martin</b:First>
          </b:Person>
        </b:NameList>
      </b:Author>
    </b:Author>
    <b:Title>All About Lightening</b:Title>
    <b:Year>1987</b:Year>
    <b:Publisher>Dover</b:Publisher>
    <b:RefOrder>3</b:RefOrder>
  </b:Source>
  <b:Source>
    <b:Tag>Rou81</b:Tag>
    <b:SourceType>Book</b:SourceType>
    <b:Guid>{3ECD9BEA-AD3F-4A11-BE6F-97F0786483A2}</b:Guid>
    <b:Author>
      <b:Author>
        <b:NameList>
          <b:Person>
            <b:Last>Routledge</b:Last>
            <b:First>Robert</b:First>
          </b:Person>
        </b:NameList>
      </b:Author>
    </b:Author>
    <b:Title>A Popular History of Science</b:Title>
    <b:Year>1881</b:Year>
    <b:Publisher>G. Routledge and Sons</b:Publisher>
    <b:Pages>553</b:Pages>
    <b:Edition>2nd</b:Edition>
    <b:RefOrder>4</b:RefOrder>
  </b:Source>
  <b:Source>
    <b:Tag>The141</b:Tag>
    <b:SourceType>InternetSite</b:SourceType>
    <b:Guid>{D30BB4DB-AA2B-4F87-A188-40673870C8F6}</b:Guid>
    <b:Title>Michael Faraday</b:Title>
    <b:Year>2014</b:Year>
    <b:Author>
      <b:Author>
        <b:NameList>
          <b:Person>
            <b:Last>Doc</b:Last>
            <b:First>The</b:First>
          </b:Person>
        </b:NameList>
      </b:Author>
    </b:Author>
    <b:InternetSiteTitle>famousscientists.org</b:InternetSiteTitle>
    <b:Month>Novmber</b:Month>
    <b:Day>24</b:Day>
    <b:YearAccessed>2016</b:YearAccessed>
    <b:MonthAccessed>April</b:MonthAccessed>
    <b:DayAccessed>19</b:DayAccessed>
    <b:URL>http://www.famousscientists.org/michael-faraday/</b:URL>
    <b:RefOrder>5</b:RefOrder>
  </b:Source>
  <b:Source>
    <b:Tag>SrB</b:Tag>
    <b:SourceType>ConferenceProceedings</b:SourceType>
    <b:Guid>{DC0E6700-5DDF-4E3C-A579-9B383F5A15E5}</b:Guid>
    <b:Title>Temperature Dependence of E° for the Daniel] Cell</b:Title>
    <b:Author>
      <b:Author>
        <b:NameList>
          <b:Person>
            <b:Last>Buckbeei</b:Last>
            <b:First>Sr.</b:First>
            <b:Middle>Barbara</b:Middle>
          </b:Person>
          <b:Person>
            <b:Last>Surdzial</b:Last>
            <b:First>Ronald</b:First>
            <b:Middle>E.</b:Middle>
          </b:Person>
          <b:Person>
            <b:Last>Metz</b:Last>
            <b:First>Clyde</b:First>
            <b:Middle>R.</b:Middle>
          </b:Person>
        </b:NameList>
      </b:Author>
    </b:Author>
    <b:JournalName>Indiana Academy of Science</b:JournalName>
    <b:Pages>123-128</b:Pages>
    <b:Year>1969</b:Year>
    <b:ConferenceName>Proceedings of the Indiana Academy of Science</b:ConferenceName>
    <b:Volume>79</b:Volume>
    <b:RefOrder>7</b:RefOrder>
  </b:Source>
  <b:Source>
    <b:Tag>Bra89</b:Tag>
    <b:SourceType>JournalArticle</b:SourceType>
    <b:Guid>{C8BADFDD-557B-4ED9-A2E9-CA60A50B4EB2}</b:Guid>
    <b:Title>Standard Electrode Potentialsand Temperature Coefficients in Water at 298.15 K</b:Title>
    <b:Year>1989</b:Year>
    <b:Author>
      <b:Author>
        <b:NameList>
          <b:Person>
            <b:Last>Bratsch</b:Last>
            <b:First>Steven</b:First>
            <b:Middle>G.</b:Middle>
          </b:Person>
        </b:NameList>
      </b:Author>
    </b:Author>
    <b:JournalName>J. Phys. Chem. Ref. Data</b:JournalName>
    <b:Pages>1-21</b:Pages>
    <b:Volume>18</b:Volume>
    <b:Issue>1</b:Issue>
    <b:RefOrder>6</b:RefOrder>
  </b:Source>
</b:Sources>
</file>

<file path=customXml/itemProps1.xml><?xml version="1.0" encoding="utf-8"?>
<ds:datastoreItem xmlns:ds="http://schemas.openxmlformats.org/officeDocument/2006/customXml" ds:itemID="{4929A227-59DC-40FA-AB7F-641440D00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776</TotalTime>
  <Pages>1</Pages>
  <Words>3303</Words>
  <Characters>18833</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dc:creator>
  <cp:lastModifiedBy>Patrick</cp:lastModifiedBy>
  <cp:revision>65</cp:revision>
  <cp:lastPrinted>2022-11-16T18:46:00Z</cp:lastPrinted>
  <dcterms:created xsi:type="dcterms:W3CDTF">2016-04-05T05:12:00Z</dcterms:created>
  <dcterms:modified xsi:type="dcterms:W3CDTF">2022-11-16T18:46:00Z</dcterms:modified>
</cp:coreProperties>
</file>