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BE44CC" w14:textId="77777777" w:rsidR="00570F8E" w:rsidRDefault="00B365EC" w:rsidP="00B365EC">
      <w:pPr>
        <w:pStyle w:val="Heading1"/>
        <w:rPr>
          <w:sz w:val="40"/>
          <w:szCs w:val="40"/>
        </w:rPr>
      </w:pPr>
      <w:r w:rsidRPr="00B365EC">
        <w:rPr>
          <w:sz w:val="40"/>
          <w:szCs w:val="40"/>
        </w:rPr>
        <w:t>Chapter 2</w:t>
      </w:r>
    </w:p>
    <w:p w14:paraId="0E622413" w14:textId="77777777" w:rsidR="00B365EC" w:rsidRPr="00B365EC" w:rsidRDefault="00B365EC" w:rsidP="00B365EC">
      <w:r>
        <w:t>Solutions to problems</w:t>
      </w:r>
    </w:p>
    <w:p w14:paraId="660E97D6" w14:textId="77777777" w:rsidR="00B365EC" w:rsidRDefault="00B365EC" w:rsidP="00BD1427"/>
    <w:p w14:paraId="58E3C9A7" w14:textId="77777777" w:rsidR="00B365EC" w:rsidRDefault="00B365EC" w:rsidP="00B365EC">
      <w:pPr>
        <w:pStyle w:val="ListParagraph"/>
        <w:numPr>
          <w:ilvl w:val="0"/>
          <w:numId w:val="2"/>
        </w:numPr>
      </w:pPr>
      <w:r>
        <w:t>Assuming the form of the Maxwell distribution allowing for motion in three directions to be</w:t>
      </w:r>
    </w:p>
    <w:p w14:paraId="35BBEE80" w14:textId="77777777" w:rsidR="00B365EC" w:rsidRDefault="00B365EC" w:rsidP="00B365EC"/>
    <w:p w14:paraId="05B96E62" w14:textId="77777777" w:rsidR="00B365EC" w:rsidRPr="000B700B" w:rsidRDefault="00B365EC" w:rsidP="00B365EC">
      <m:oMathPara>
        <m:oMath>
          <m:r>
            <w:rPr>
              <w:rFonts w:ascii="Cambria Math" w:hAnsi="Cambria Math"/>
            </w:rPr>
            <m:t>f</m:t>
          </m:r>
          <m:d>
            <m:dPr>
              <m:ctrlPr>
                <w:rPr>
                  <w:rFonts w:ascii="Cambria Math" w:hAnsi="Cambria Math"/>
                  <w:i/>
                </w:rPr>
              </m:ctrlPr>
            </m:dPr>
            <m:e>
              <m:r>
                <w:rPr>
                  <w:rFonts w:ascii="Cambria Math" w:hAnsi="Cambria Math"/>
                </w:rPr>
                <m:t>v</m:t>
              </m:r>
            </m:e>
          </m:d>
          <m:r>
            <w:rPr>
              <w:rFonts w:ascii="Cambria Math" w:hAnsi="Cambria Math"/>
            </w:rPr>
            <m:t>=N</m:t>
          </m:r>
          <m:sSup>
            <m:sSupPr>
              <m:ctrlPr>
                <w:rPr>
                  <w:rFonts w:ascii="Cambria Math" w:hAnsi="Cambria Math"/>
                  <w:i/>
                </w:rPr>
              </m:ctrlPr>
            </m:sSupPr>
            <m:e>
              <m:r>
                <w:rPr>
                  <w:rFonts w:ascii="Cambria Math" w:hAnsi="Cambria Math"/>
                </w:rPr>
                <m:t>v</m:t>
              </m:r>
            </m:e>
            <m:sup>
              <m:r>
                <w:rPr>
                  <w:rFonts w:ascii="Cambria Math" w:hAnsi="Cambria Math"/>
                </w:rPr>
                <m:t>2</m:t>
              </m:r>
            </m:sup>
          </m:sSup>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num>
                <m:den>
                  <m:r>
                    <w:rPr>
                      <w:rFonts w:ascii="Cambria Math" w:hAnsi="Cambria Math"/>
                    </w:rPr>
                    <m:t>2</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oMath>
      </m:oMathPara>
    </w:p>
    <w:p w14:paraId="35CC5CD3" w14:textId="77777777" w:rsidR="00B365EC" w:rsidRDefault="00B365EC" w:rsidP="00B365EC"/>
    <w:p w14:paraId="7C11DF78" w14:textId="77777777" w:rsidR="00B365EC" w:rsidRDefault="00B365EC" w:rsidP="00B365EC">
      <w:pPr>
        <w:ind w:left="720"/>
      </w:pPr>
      <w:r>
        <w:t>derive the correct expression for N such that the distribution is normalized. Hint: a table of definite integrals indicates</w:t>
      </w:r>
    </w:p>
    <w:p w14:paraId="54B6F01C" w14:textId="77777777" w:rsidR="00B365EC" w:rsidRDefault="00B365EC" w:rsidP="00B365EC"/>
    <w:p w14:paraId="09264335" w14:textId="77777777" w:rsidR="00B365EC" w:rsidRDefault="004A66CC" w:rsidP="00B365EC">
      <m:oMathPara>
        <m:oMath>
          <m:nary>
            <m:naryPr>
              <m:limLoc m:val="subSup"/>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e</m:t>
                  </m:r>
                </m:e>
                <m: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sup>
              </m:sSup>
              <m:r>
                <w:rPr>
                  <w:rFonts w:ascii="Cambria Math" w:hAnsi="Cambria Math"/>
                </w:rPr>
                <m:t>dx</m:t>
              </m:r>
            </m:e>
          </m:nary>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f>
            <m:fPr>
              <m:ctrlPr>
                <w:rPr>
                  <w:rFonts w:ascii="Cambria Math" w:hAnsi="Cambria Math"/>
                  <w:i/>
                </w:rPr>
              </m:ctrlPr>
            </m:fPr>
            <m:num>
              <m:rad>
                <m:radPr>
                  <m:degHide m:val="1"/>
                  <m:ctrlPr>
                    <w:rPr>
                      <w:rFonts w:ascii="Cambria Math" w:hAnsi="Cambria Math"/>
                      <w:i/>
                    </w:rPr>
                  </m:ctrlPr>
                </m:radPr>
                <m:deg/>
                <m:e>
                  <m:r>
                    <w:rPr>
                      <w:rFonts w:ascii="Cambria Math" w:hAnsi="Cambria Math"/>
                    </w:rPr>
                    <m:t>π</m:t>
                  </m:r>
                </m:e>
              </m:rad>
            </m:num>
            <m:den>
              <m:sSup>
                <m:sSupPr>
                  <m:ctrlPr>
                    <w:rPr>
                      <w:rFonts w:ascii="Cambria Math" w:hAnsi="Cambria Math"/>
                      <w:i/>
                    </w:rPr>
                  </m:ctrlPr>
                </m:sSupPr>
                <m:e>
                  <m:r>
                    <w:rPr>
                      <w:rFonts w:ascii="Cambria Math" w:hAnsi="Cambria Math"/>
                    </w:rPr>
                    <m:t>a</m:t>
                  </m:r>
                </m:e>
                <m:sup>
                  <m:f>
                    <m:fPr>
                      <m:type m:val="lin"/>
                      <m:ctrlPr>
                        <w:rPr>
                          <w:rFonts w:ascii="Cambria Math" w:hAnsi="Cambria Math"/>
                          <w:i/>
                        </w:rPr>
                      </m:ctrlPr>
                    </m:fPr>
                    <m:num>
                      <m:r>
                        <w:rPr>
                          <w:rFonts w:ascii="Cambria Math" w:hAnsi="Cambria Math"/>
                        </w:rPr>
                        <m:t>3</m:t>
                      </m:r>
                    </m:num>
                    <m:den>
                      <m:r>
                        <w:rPr>
                          <w:rFonts w:ascii="Cambria Math" w:hAnsi="Cambria Math"/>
                        </w:rPr>
                        <m:t>2</m:t>
                      </m:r>
                    </m:den>
                  </m:f>
                </m:sup>
              </m:sSup>
            </m:den>
          </m:f>
        </m:oMath>
      </m:oMathPara>
    </w:p>
    <w:p w14:paraId="1BED0459" w14:textId="77777777" w:rsidR="00B365EC" w:rsidRDefault="00B365EC" w:rsidP="00B365EC"/>
    <w:p w14:paraId="6ECC97BB" w14:textId="77777777" w:rsidR="00B365EC" w:rsidRDefault="00B365EC" w:rsidP="00B365EC"/>
    <w:p w14:paraId="39E5D320" w14:textId="77777777" w:rsidR="00B365EC" w:rsidRDefault="00B365EC" w:rsidP="00B365EC">
      <w:pPr>
        <w:rPr>
          <w:color w:val="00B050"/>
        </w:rPr>
      </w:pPr>
      <w:r>
        <w:rPr>
          <w:color w:val="00B050"/>
        </w:rPr>
        <w:t>Let’s let</w:t>
      </w:r>
    </w:p>
    <w:p w14:paraId="40E14592" w14:textId="77777777" w:rsidR="00B365EC" w:rsidRDefault="00B365EC" w:rsidP="00B365EC">
      <w:pPr>
        <w:rPr>
          <w:color w:val="00B050"/>
        </w:rPr>
      </w:pPr>
    </w:p>
    <w:p w14:paraId="1D36CECE" w14:textId="77777777" w:rsidR="00B365EC" w:rsidRPr="00B365EC" w:rsidRDefault="00B365EC" w:rsidP="00B365EC">
      <w:pPr>
        <w:rPr>
          <w:color w:val="00B050"/>
        </w:rPr>
      </w:pPr>
      <m:oMathPara>
        <m:oMath>
          <m:r>
            <w:rPr>
              <w:rFonts w:ascii="Cambria Math" w:hAnsi="Cambria Math"/>
              <w:color w:val="00B050"/>
            </w:rPr>
            <m:t>a=</m:t>
          </m:r>
          <m:f>
            <m:fPr>
              <m:ctrlPr>
                <w:rPr>
                  <w:rFonts w:ascii="Cambria Math" w:hAnsi="Cambria Math"/>
                  <w:i/>
                  <w:color w:val="00B050"/>
                </w:rPr>
              </m:ctrlPr>
            </m:fPr>
            <m:num>
              <m:r>
                <w:rPr>
                  <w:rFonts w:ascii="Cambria Math" w:hAnsi="Cambria Math"/>
                  <w:color w:val="00B050"/>
                </w:rPr>
                <m:t>m</m:t>
              </m:r>
            </m:num>
            <m:den>
              <m:r>
                <w:rPr>
                  <w:rFonts w:ascii="Cambria Math" w:hAnsi="Cambria Math"/>
                  <w:color w:val="00B050"/>
                </w:rPr>
                <m:t>2</m:t>
              </m:r>
              <m:sSub>
                <m:sSubPr>
                  <m:ctrlPr>
                    <w:rPr>
                      <w:rFonts w:ascii="Cambria Math" w:hAnsi="Cambria Math"/>
                      <w:i/>
                      <w:color w:val="00B050"/>
                    </w:rPr>
                  </m:ctrlPr>
                </m:sSubPr>
                <m:e>
                  <m:r>
                    <w:rPr>
                      <w:rFonts w:ascii="Cambria Math" w:hAnsi="Cambria Math"/>
                      <w:color w:val="00B050"/>
                    </w:rPr>
                    <m:t>k</m:t>
                  </m:r>
                </m:e>
                <m:sub>
                  <m:r>
                    <w:rPr>
                      <w:rFonts w:ascii="Cambria Math" w:hAnsi="Cambria Math"/>
                      <w:color w:val="00B050"/>
                    </w:rPr>
                    <m:t>b</m:t>
                  </m:r>
                </m:sub>
              </m:sSub>
              <m:r>
                <w:rPr>
                  <w:rFonts w:ascii="Cambria Math" w:hAnsi="Cambria Math"/>
                  <w:color w:val="00B050"/>
                </w:rPr>
                <m:t>T</m:t>
              </m:r>
            </m:den>
          </m:f>
        </m:oMath>
      </m:oMathPara>
    </w:p>
    <w:p w14:paraId="5AA8635D" w14:textId="77777777" w:rsidR="00B365EC" w:rsidRDefault="00B365EC" w:rsidP="00B365EC">
      <w:pPr>
        <w:rPr>
          <w:color w:val="00B050"/>
        </w:rPr>
      </w:pPr>
    </w:p>
    <w:p w14:paraId="08F8DF46" w14:textId="77777777" w:rsidR="00B365EC" w:rsidRDefault="00B365EC" w:rsidP="00B365EC">
      <w:pPr>
        <w:rPr>
          <w:color w:val="00B050"/>
        </w:rPr>
      </w:pPr>
      <w:r>
        <w:rPr>
          <w:color w:val="00B050"/>
        </w:rPr>
        <w:t>So</w:t>
      </w:r>
    </w:p>
    <w:p w14:paraId="4E9A36E7" w14:textId="77777777" w:rsidR="00B365EC" w:rsidRDefault="00B365EC" w:rsidP="00B365EC">
      <w:pPr>
        <w:rPr>
          <w:color w:val="00B050"/>
        </w:rPr>
      </w:pPr>
    </w:p>
    <w:p w14:paraId="0D3917C9" w14:textId="77777777" w:rsidR="00B365EC" w:rsidRPr="00B365EC" w:rsidRDefault="004A66CC" w:rsidP="00B365EC">
      <w:pPr>
        <w:rPr>
          <w:color w:val="00B050"/>
        </w:rPr>
      </w:pPr>
      <m:oMathPara>
        <m:oMath>
          <m:nary>
            <m:naryPr>
              <m:limLoc m:val="subSup"/>
              <m:ctrlPr>
                <w:rPr>
                  <w:rFonts w:ascii="Cambria Math" w:hAnsi="Cambria Math"/>
                  <w:i/>
                  <w:color w:val="00B050"/>
                </w:rPr>
              </m:ctrlPr>
            </m:naryPr>
            <m:sub>
              <m:r>
                <w:rPr>
                  <w:rFonts w:ascii="Cambria Math" w:hAnsi="Cambria Math"/>
                  <w:color w:val="00B050"/>
                </w:rPr>
                <m:t>0</m:t>
              </m:r>
            </m:sub>
            <m:sup>
              <m:r>
                <w:rPr>
                  <w:rFonts w:ascii="Cambria Math" w:hAnsi="Cambria Math"/>
                  <w:color w:val="00B050"/>
                </w:rPr>
                <m:t>∞</m:t>
              </m:r>
            </m:sup>
            <m:e>
              <m:r>
                <w:rPr>
                  <w:rFonts w:ascii="Cambria Math" w:hAnsi="Cambria Math"/>
                  <w:color w:val="00B050"/>
                </w:rPr>
                <m:t>f</m:t>
              </m:r>
              <m:d>
                <m:dPr>
                  <m:ctrlPr>
                    <w:rPr>
                      <w:rFonts w:ascii="Cambria Math" w:hAnsi="Cambria Math"/>
                      <w:i/>
                      <w:color w:val="00B050"/>
                    </w:rPr>
                  </m:ctrlPr>
                </m:dPr>
                <m:e>
                  <m:r>
                    <w:rPr>
                      <w:rFonts w:ascii="Cambria Math" w:hAnsi="Cambria Math"/>
                      <w:color w:val="00B050"/>
                    </w:rPr>
                    <m:t>v</m:t>
                  </m:r>
                </m:e>
              </m:d>
              <m:r>
                <w:rPr>
                  <w:rFonts w:ascii="Cambria Math" w:hAnsi="Cambria Math"/>
                  <w:color w:val="00B050"/>
                </w:rPr>
                <m:t>dv</m:t>
              </m:r>
            </m:e>
          </m:nary>
          <m:r>
            <w:rPr>
              <w:rFonts w:ascii="Cambria Math" w:hAnsi="Cambria Math"/>
              <w:color w:val="00B050"/>
            </w:rPr>
            <m:t>=</m:t>
          </m:r>
          <m:nary>
            <m:naryPr>
              <m:limLoc m:val="subSup"/>
              <m:ctrlPr>
                <w:rPr>
                  <w:rFonts w:ascii="Cambria Math" w:hAnsi="Cambria Math"/>
                  <w:i/>
                  <w:color w:val="00B050"/>
                </w:rPr>
              </m:ctrlPr>
            </m:naryPr>
            <m:sub>
              <m:r>
                <w:rPr>
                  <w:rFonts w:ascii="Cambria Math" w:hAnsi="Cambria Math"/>
                  <w:color w:val="00B050"/>
                </w:rPr>
                <m:t>0</m:t>
              </m:r>
            </m:sub>
            <m:sup>
              <m:r>
                <w:rPr>
                  <w:rFonts w:ascii="Cambria Math" w:hAnsi="Cambria Math"/>
                  <w:color w:val="00B050"/>
                </w:rPr>
                <m:t>∞</m:t>
              </m:r>
            </m:sup>
            <m:e>
              <m:r>
                <w:rPr>
                  <w:rFonts w:ascii="Cambria Math" w:hAnsi="Cambria Math"/>
                  <w:color w:val="00B050"/>
                </w:rPr>
                <m:t>N</m:t>
              </m:r>
              <m:sSup>
                <m:sSupPr>
                  <m:ctrlPr>
                    <w:rPr>
                      <w:rFonts w:ascii="Cambria Math" w:hAnsi="Cambria Math"/>
                      <w:i/>
                      <w:color w:val="00B050"/>
                    </w:rPr>
                  </m:ctrlPr>
                </m:sSupPr>
                <m:e>
                  <m:r>
                    <w:rPr>
                      <w:rFonts w:ascii="Cambria Math" w:hAnsi="Cambria Math"/>
                      <w:color w:val="00B050"/>
                    </w:rPr>
                    <m:t>v</m:t>
                  </m:r>
                </m:e>
                <m:sup>
                  <m:r>
                    <w:rPr>
                      <w:rFonts w:ascii="Cambria Math" w:hAnsi="Cambria Math"/>
                      <w:color w:val="00B050"/>
                    </w:rPr>
                    <m:t>2</m:t>
                  </m:r>
                </m:sup>
              </m:sSup>
              <m:sSup>
                <m:sSupPr>
                  <m:ctrlPr>
                    <w:rPr>
                      <w:rFonts w:ascii="Cambria Math" w:hAnsi="Cambria Math"/>
                      <w:i/>
                      <w:color w:val="00B050"/>
                    </w:rPr>
                  </m:ctrlPr>
                </m:sSupPr>
                <m:e>
                  <m:r>
                    <w:rPr>
                      <w:rFonts w:ascii="Cambria Math" w:hAnsi="Cambria Math"/>
                      <w:color w:val="00B050"/>
                    </w:rPr>
                    <m:t>e</m:t>
                  </m:r>
                </m:e>
                <m:sup>
                  <m:r>
                    <w:rPr>
                      <w:rFonts w:ascii="Cambria Math" w:hAnsi="Cambria Math"/>
                      <w:color w:val="00B050"/>
                    </w:rPr>
                    <m:t>-a</m:t>
                  </m:r>
                  <m:sSup>
                    <m:sSupPr>
                      <m:ctrlPr>
                        <w:rPr>
                          <w:rFonts w:ascii="Cambria Math" w:hAnsi="Cambria Math"/>
                          <w:i/>
                          <w:color w:val="00B050"/>
                        </w:rPr>
                      </m:ctrlPr>
                    </m:sSupPr>
                    <m:e>
                      <m:r>
                        <w:rPr>
                          <w:rFonts w:ascii="Cambria Math" w:hAnsi="Cambria Math"/>
                          <w:color w:val="00B050"/>
                        </w:rPr>
                        <m:t>v</m:t>
                      </m:r>
                    </m:e>
                    <m:sup>
                      <m:r>
                        <w:rPr>
                          <w:rFonts w:ascii="Cambria Math" w:hAnsi="Cambria Math"/>
                          <w:color w:val="00B050"/>
                        </w:rPr>
                        <m:t>2</m:t>
                      </m:r>
                    </m:sup>
                  </m:sSup>
                </m:sup>
              </m:sSup>
              <m:r>
                <w:rPr>
                  <w:rFonts w:ascii="Cambria Math" w:hAnsi="Cambria Math"/>
                  <w:color w:val="00B050"/>
                </w:rPr>
                <m:t>dv</m:t>
              </m:r>
            </m:e>
          </m:nary>
        </m:oMath>
      </m:oMathPara>
    </w:p>
    <w:p w14:paraId="625221A8" w14:textId="77777777" w:rsidR="00B365EC" w:rsidRDefault="00B365EC" w:rsidP="00B365EC">
      <w:pPr>
        <w:rPr>
          <w:color w:val="00B050"/>
        </w:rPr>
      </w:pPr>
    </w:p>
    <w:p w14:paraId="03E2073F" w14:textId="77777777" w:rsidR="00B365EC" w:rsidRDefault="00B365EC" w:rsidP="00B365EC">
      <w:pPr>
        <w:rPr>
          <w:color w:val="00B050"/>
        </w:rPr>
      </w:pPr>
      <w:r>
        <w:rPr>
          <w:color w:val="00B050"/>
        </w:rPr>
        <w:t>We can pull the constant N from the integral and substitute using the result from the table of integrals.</w:t>
      </w:r>
    </w:p>
    <w:p w14:paraId="113CADDE" w14:textId="77777777" w:rsidR="00B365EC" w:rsidRDefault="00B365EC" w:rsidP="00B365EC">
      <w:pPr>
        <w:rPr>
          <w:color w:val="00B050"/>
        </w:rPr>
      </w:pPr>
    </w:p>
    <w:p w14:paraId="5FE6D70B" w14:textId="77777777" w:rsidR="00B365EC" w:rsidRPr="00B365EC" w:rsidRDefault="00B365EC" w:rsidP="00B365EC">
      <w:pPr>
        <w:rPr>
          <w:color w:val="00B050"/>
        </w:rPr>
      </w:pPr>
      <m:oMathPara>
        <m:oMath>
          <m:r>
            <w:rPr>
              <w:rFonts w:ascii="Cambria Math" w:hAnsi="Cambria Math"/>
              <w:color w:val="00B050"/>
            </w:rPr>
            <m:t>N</m:t>
          </m:r>
          <m:nary>
            <m:naryPr>
              <m:limLoc m:val="subSup"/>
              <m:ctrlPr>
                <w:rPr>
                  <w:rFonts w:ascii="Cambria Math" w:hAnsi="Cambria Math"/>
                  <w:i/>
                  <w:color w:val="00B050"/>
                </w:rPr>
              </m:ctrlPr>
            </m:naryPr>
            <m:sub>
              <m:r>
                <w:rPr>
                  <w:rFonts w:ascii="Cambria Math" w:hAnsi="Cambria Math"/>
                  <w:color w:val="00B050"/>
                </w:rPr>
                <m:t>0</m:t>
              </m:r>
            </m:sub>
            <m:sup>
              <m:r>
                <w:rPr>
                  <w:rFonts w:ascii="Cambria Math" w:hAnsi="Cambria Math"/>
                  <w:color w:val="00B050"/>
                </w:rPr>
                <m:t>∞</m:t>
              </m:r>
            </m:sup>
            <m:e>
              <m:sSup>
                <m:sSupPr>
                  <m:ctrlPr>
                    <w:rPr>
                      <w:rFonts w:ascii="Cambria Math" w:hAnsi="Cambria Math"/>
                      <w:i/>
                      <w:color w:val="00B050"/>
                    </w:rPr>
                  </m:ctrlPr>
                </m:sSupPr>
                <m:e>
                  <m:r>
                    <w:rPr>
                      <w:rFonts w:ascii="Cambria Math" w:hAnsi="Cambria Math"/>
                      <w:color w:val="00B050"/>
                    </w:rPr>
                    <m:t>v</m:t>
                  </m:r>
                </m:e>
                <m:sup>
                  <m:r>
                    <w:rPr>
                      <w:rFonts w:ascii="Cambria Math" w:hAnsi="Cambria Math"/>
                      <w:color w:val="00B050"/>
                    </w:rPr>
                    <m:t>2</m:t>
                  </m:r>
                </m:sup>
              </m:sSup>
              <m:sSup>
                <m:sSupPr>
                  <m:ctrlPr>
                    <w:rPr>
                      <w:rFonts w:ascii="Cambria Math" w:hAnsi="Cambria Math"/>
                      <w:i/>
                      <w:color w:val="00B050"/>
                    </w:rPr>
                  </m:ctrlPr>
                </m:sSupPr>
                <m:e>
                  <m:r>
                    <w:rPr>
                      <w:rFonts w:ascii="Cambria Math" w:hAnsi="Cambria Math"/>
                      <w:color w:val="00B050"/>
                    </w:rPr>
                    <m:t>e</m:t>
                  </m:r>
                </m:e>
                <m:sup>
                  <m:r>
                    <w:rPr>
                      <w:rFonts w:ascii="Cambria Math" w:hAnsi="Cambria Math"/>
                      <w:color w:val="00B050"/>
                    </w:rPr>
                    <m:t>-a</m:t>
                  </m:r>
                  <m:sSup>
                    <m:sSupPr>
                      <m:ctrlPr>
                        <w:rPr>
                          <w:rFonts w:ascii="Cambria Math" w:hAnsi="Cambria Math"/>
                          <w:i/>
                          <w:color w:val="00B050"/>
                        </w:rPr>
                      </m:ctrlPr>
                    </m:sSupPr>
                    <m:e>
                      <m:r>
                        <w:rPr>
                          <w:rFonts w:ascii="Cambria Math" w:hAnsi="Cambria Math"/>
                          <w:color w:val="00B050"/>
                        </w:rPr>
                        <m:t>v</m:t>
                      </m:r>
                    </m:e>
                    <m:sup>
                      <m:r>
                        <w:rPr>
                          <w:rFonts w:ascii="Cambria Math" w:hAnsi="Cambria Math"/>
                          <w:color w:val="00B050"/>
                        </w:rPr>
                        <m:t>2</m:t>
                      </m:r>
                    </m:sup>
                  </m:sSup>
                </m:sup>
              </m:sSup>
              <m:r>
                <w:rPr>
                  <w:rFonts w:ascii="Cambria Math" w:hAnsi="Cambria Math"/>
                  <w:color w:val="00B050"/>
                </w:rPr>
                <m:t>dv</m:t>
              </m:r>
            </m:e>
          </m:nary>
          <m:r>
            <w:rPr>
              <w:rFonts w:ascii="Cambria Math" w:hAnsi="Cambria Math"/>
              <w:color w:val="00B050"/>
            </w:rPr>
            <m:t>=N</m:t>
          </m:r>
          <m:d>
            <m:dPr>
              <m:begChr m:val="["/>
              <m:endChr m:val="]"/>
              <m:ctrlPr>
                <w:rPr>
                  <w:rFonts w:ascii="Cambria Math" w:hAnsi="Cambria Math"/>
                  <w:i/>
                  <w:color w:val="00B050"/>
                </w:rPr>
              </m:ctrlPr>
            </m:dPr>
            <m:e>
              <m:f>
                <m:fPr>
                  <m:ctrlPr>
                    <w:rPr>
                      <w:rFonts w:ascii="Cambria Math" w:hAnsi="Cambria Math"/>
                      <w:i/>
                      <w:color w:val="00B050"/>
                    </w:rPr>
                  </m:ctrlPr>
                </m:fPr>
                <m:num>
                  <m:r>
                    <w:rPr>
                      <w:rFonts w:ascii="Cambria Math" w:hAnsi="Cambria Math"/>
                      <w:color w:val="00B050"/>
                    </w:rPr>
                    <m:t>1</m:t>
                  </m:r>
                </m:num>
                <m:den>
                  <m:r>
                    <w:rPr>
                      <w:rFonts w:ascii="Cambria Math" w:hAnsi="Cambria Math"/>
                      <w:color w:val="00B050"/>
                    </w:rPr>
                    <m:t>4</m:t>
                  </m:r>
                </m:den>
              </m:f>
              <m:f>
                <m:fPr>
                  <m:ctrlPr>
                    <w:rPr>
                      <w:rFonts w:ascii="Cambria Math" w:hAnsi="Cambria Math"/>
                      <w:i/>
                      <w:color w:val="00B050"/>
                    </w:rPr>
                  </m:ctrlPr>
                </m:fPr>
                <m:num>
                  <m:rad>
                    <m:radPr>
                      <m:degHide m:val="1"/>
                      <m:ctrlPr>
                        <w:rPr>
                          <w:rFonts w:ascii="Cambria Math" w:hAnsi="Cambria Math"/>
                          <w:i/>
                          <w:color w:val="00B050"/>
                        </w:rPr>
                      </m:ctrlPr>
                    </m:radPr>
                    <m:deg/>
                    <m:e>
                      <m:r>
                        <w:rPr>
                          <w:rFonts w:ascii="Cambria Math" w:hAnsi="Cambria Math"/>
                          <w:color w:val="00B050"/>
                        </w:rPr>
                        <m:t>π</m:t>
                      </m:r>
                    </m:e>
                  </m:rad>
                </m:num>
                <m:den>
                  <m:sSup>
                    <m:sSupPr>
                      <m:ctrlPr>
                        <w:rPr>
                          <w:rFonts w:ascii="Cambria Math" w:hAnsi="Cambria Math"/>
                          <w:i/>
                          <w:color w:val="00B050"/>
                        </w:rPr>
                      </m:ctrlPr>
                    </m:sSupPr>
                    <m:e>
                      <m:r>
                        <w:rPr>
                          <w:rFonts w:ascii="Cambria Math" w:hAnsi="Cambria Math"/>
                          <w:color w:val="00B050"/>
                        </w:rPr>
                        <m:t>a</m:t>
                      </m:r>
                    </m:e>
                    <m:sup>
                      <m:r>
                        <w:rPr>
                          <w:rFonts w:ascii="Cambria Math" w:hAnsi="Cambria Math"/>
                          <w:color w:val="00B050"/>
                        </w:rPr>
                        <m:t>3/2</m:t>
                      </m:r>
                    </m:sup>
                  </m:sSup>
                </m:den>
              </m:f>
            </m:e>
          </m:d>
          <m:r>
            <w:rPr>
              <w:rFonts w:ascii="Cambria Math" w:hAnsi="Cambria Math"/>
              <w:color w:val="00B050"/>
            </w:rPr>
            <m:t>=1</m:t>
          </m:r>
        </m:oMath>
      </m:oMathPara>
    </w:p>
    <w:p w14:paraId="35D4A015" w14:textId="77777777" w:rsidR="00B365EC" w:rsidRDefault="00B365EC" w:rsidP="00B365EC">
      <w:pPr>
        <w:rPr>
          <w:color w:val="00B050"/>
        </w:rPr>
      </w:pPr>
    </w:p>
    <w:p w14:paraId="390E0C5D" w14:textId="77777777" w:rsidR="00B365EC" w:rsidRDefault="00B365EC" w:rsidP="00B365EC">
      <w:pPr>
        <w:rPr>
          <w:color w:val="00B050"/>
        </w:rPr>
      </w:pPr>
      <w:r>
        <w:rPr>
          <w:color w:val="00B050"/>
        </w:rPr>
        <w:t>Solving for N:</w:t>
      </w:r>
    </w:p>
    <w:p w14:paraId="6AFD113E" w14:textId="77777777" w:rsidR="00B365EC" w:rsidRDefault="00B365EC" w:rsidP="00B365EC">
      <w:pPr>
        <w:rPr>
          <w:color w:val="00B050"/>
        </w:rPr>
      </w:pPr>
    </w:p>
    <w:p w14:paraId="098B5FFA" w14:textId="77777777" w:rsidR="00B365EC" w:rsidRPr="00A41EEE" w:rsidRDefault="00B365EC" w:rsidP="00B365EC">
      <w:pPr>
        <w:rPr>
          <w:color w:val="00B050"/>
        </w:rPr>
      </w:pPr>
      <m:oMathPara>
        <m:oMath>
          <m:r>
            <w:rPr>
              <w:rFonts w:ascii="Cambria Math" w:hAnsi="Cambria Math"/>
              <w:color w:val="00B050"/>
            </w:rPr>
            <m:t>N=</m:t>
          </m:r>
          <m:d>
            <m:dPr>
              <m:begChr m:val="["/>
              <m:endChr m:val="]"/>
              <m:ctrlPr>
                <w:rPr>
                  <w:rFonts w:ascii="Cambria Math" w:hAnsi="Cambria Math"/>
                  <w:i/>
                  <w:color w:val="00B050"/>
                </w:rPr>
              </m:ctrlPr>
            </m:dPr>
            <m:e>
              <m:f>
                <m:fPr>
                  <m:ctrlPr>
                    <w:rPr>
                      <w:rFonts w:ascii="Cambria Math" w:hAnsi="Cambria Math"/>
                      <w:i/>
                      <w:color w:val="00B050"/>
                    </w:rPr>
                  </m:ctrlPr>
                </m:fPr>
                <m:num>
                  <m:r>
                    <w:rPr>
                      <w:rFonts w:ascii="Cambria Math" w:hAnsi="Cambria Math"/>
                      <w:color w:val="00B050"/>
                    </w:rPr>
                    <m:t>4</m:t>
                  </m:r>
                  <m:sSup>
                    <m:sSupPr>
                      <m:ctrlPr>
                        <w:rPr>
                          <w:rFonts w:ascii="Cambria Math" w:hAnsi="Cambria Math"/>
                          <w:i/>
                          <w:color w:val="00B050"/>
                        </w:rPr>
                      </m:ctrlPr>
                    </m:sSupPr>
                    <m:e>
                      <m:r>
                        <w:rPr>
                          <w:rFonts w:ascii="Cambria Math" w:hAnsi="Cambria Math"/>
                          <w:color w:val="00B050"/>
                        </w:rPr>
                        <m:t>a</m:t>
                      </m:r>
                    </m:e>
                    <m:sup>
                      <m:r>
                        <w:rPr>
                          <w:rFonts w:ascii="Cambria Math" w:hAnsi="Cambria Math"/>
                          <w:color w:val="00B050"/>
                        </w:rPr>
                        <m:t>3/2</m:t>
                      </m:r>
                    </m:sup>
                  </m:sSup>
                </m:num>
                <m:den>
                  <m:rad>
                    <m:radPr>
                      <m:degHide m:val="1"/>
                      <m:ctrlPr>
                        <w:rPr>
                          <w:rFonts w:ascii="Cambria Math" w:hAnsi="Cambria Math"/>
                          <w:i/>
                          <w:color w:val="00B050"/>
                        </w:rPr>
                      </m:ctrlPr>
                    </m:radPr>
                    <m:deg/>
                    <m:e>
                      <m:r>
                        <w:rPr>
                          <w:rFonts w:ascii="Cambria Math" w:hAnsi="Cambria Math"/>
                          <w:color w:val="00B050"/>
                        </w:rPr>
                        <m:t>π</m:t>
                      </m:r>
                    </m:e>
                  </m:rad>
                </m:den>
              </m:f>
            </m:e>
          </m:d>
          <m:r>
            <w:rPr>
              <w:rFonts w:ascii="Cambria Math" w:hAnsi="Cambria Math"/>
              <w:color w:val="00B050"/>
            </w:rPr>
            <m:t>=</m:t>
          </m:r>
          <m:f>
            <m:fPr>
              <m:ctrlPr>
                <w:rPr>
                  <w:rFonts w:ascii="Cambria Math" w:hAnsi="Cambria Math"/>
                  <w:i/>
                  <w:color w:val="00B050"/>
                </w:rPr>
              </m:ctrlPr>
            </m:fPr>
            <m:num>
              <m:r>
                <w:rPr>
                  <w:rFonts w:ascii="Cambria Math" w:hAnsi="Cambria Math"/>
                  <w:color w:val="00B050"/>
                </w:rPr>
                <m:t>4</m:t>
              </m:r>
            </m:num>
            <m:den>
              <m:rad>
                <m:radPr>
                  <m:degHide m:val="1"/>
                  <m:ctrlPr>
                    <w:rPr>
                      <w:rFonts w:ascii="Cambria Math" w:hAnsi="Cambria Math"/>
                      <w:i/>
                      <w:color w:val="00B050"/>
                    </w:rPr>
                  </m:ctrlPr>
                </m:radPr>
                <m:deg/>
                <m:e>
                  <m:r>
                    <w:rPr>
                      <w:rFonts w:ascii="Cambria Math" w:hAnsi="Cambria Math"/>
                      <w:color w:val="00B050"/>
                    </w:rPr>
                    <m:t>π</m:t>
                  </m:r>
                </m:e>
              </m:rad>
            </m:den>
          </m:f>
          <m:sSup>
            <m:sSupPr>
              <m:ctrlPr>
                <w:rPr>
                  <w:rFonts w:ascii="Cambria Math" w:hAnsi="Cambria Math"/>
                  <w:i/>
                  <w:color w:val="00B050"/>
                </w:rPr>
              </m:ctrlPr>
            </m:sSupPr>
            <m:e>
              <m:d>
                <m:dPr>
                  <m:ctrlPr>
                    <w:rPr>
                      <w:rFonts w:ascii="Cambria Math" w:hAnsi="Cambria Math"/>
                      <w:i/>
                      <w:color w:val="00B050"/>
                    </w:rPr>
                  </m:ctrlPr>
                </m:dPr>
                <m:e>
                  <m:f>
                    <m:fPr>
                      <m:ctrlPr>
                        <w:rPr>
                          <w:rFonts w:ascii="Cambria Math" w:hAnsi="Cambria Math"/>
                          <w:i/>
                          <w:color w:val="00B050"/>
                        </w:rPr>
                      </m:ctrlPr>
                    </m:fPr>
                    <m:num>
                      <m:r>
                        <w:rPr>
                          <w:rFonts w:ascii="Cambria Math" w:hAnsi="Cambria Math"/>
                          <w:color w:val="00B050"/>
                        </w:rPr>
                        <m:t>m</m:t>
                      </m:r>
                    </m:num>
                    <m:den>
                      <m:r>
                        <w:rPr>
                          <w:rFonts w:ascii="Cambria Math" w:hAnsi="Cambria Math"/>
                          <w:color w:val="00B050"/>
                        </w:rPr>
                        <m:t>2</m:t>
                      </m:r>
                      <m:sSub>
                        <m:sSubPr>
                          <m:ctrlPr>
                            <w:rPr>
                              <w:rFonts w:ascii="Cambria Math" w:hAnsi="Cambria Math"/>
                              <w:i/>
                              <w:color w:val="00B050"/>
                            </w:rPr>
                          </m:ctrlPr>
                        </m:sSubPr>
                        <m:e>
                          <m:r>
                            <w:rPr>
                              <w:rFonts w:ascii="Cambria Math" w:hAnsi="Cambria Math"/>
                              <w:color w:val="00B050"/>
                            </w:rPr>
                            <m:t>k</m:t>
                          </m:r>
                        </m:e>
                        <m:sub>
                          <m:r>
                            <w:rPr>
                              <w:rFonts w:ascii="Cambria Math" w:hAnsi="Cambria Math"/>
                              <w:color w:val="00B050"/>
                            </w:rPr>
                            <m:t>B</m:t>
                          </m:r>
                        </m:sub>
                      </m:sSub>
                      <m:r>
                        <w:rPr>
                          <w:rFonts w:ascii="Cambria Math" w:hAnsi="Cambria Math"/>
                          <w:color w:val="00B050"/>
                        </w:rPr>
                        <m:t>T</m:t>
                      </m:r>
                    </m:den>
                  </m:f>
                </m:e>
              </m:d>
            </m:e>
            <m:sup>
              <m:f>
                <m:fPr>
                  <m:ctrlPr>
                    <w:rPr>
                      <w:rFonts w:ascii="Cambria Math" w:hAnsi="Cambria Math"/>
                      <w:i/>
                      <w:color w:val="00B050"/>
                    </w:rPr>
                  </m:ctrlPr>
                </m:fPr>
                <m:num>
                  <m:r>
                    <w:rPr>
                      <w:rFonts w:ascii="Cambria Math" w:hAnsi="Cambria Math"/>
                      <w:color w:val="00B050"/>
                    </w:rPr>
                    <m:t>3</m:t>
                  </m:r>
                </m:num>
                <m:den>
                  <m:r>
                    <w:rPr>
                      <w:rFonts w:ascii="Cambria Math" w:hAnsi="Cambria Math"/>
                      <w:color w:val="00B050"/>
                    </w:rPr>
                    <m:t>2</m:t>
                  </m:r>
                </m:den>
              </m:f>
            </m:sup>
          </m:sSup>
        </m:oMath>
      </m:oMathPara>
    </w:p>
    <w:p w14:paraId="42EDB563" w14:textId="77777777" w:rsidR="00A41EEE" w:rsidRDefault="00A41EEE" w:rsidP="00B365EC">
      <w:pPr>
        <w:rPr>
          <w:color w:val="00B050"/>
        </w:rPr>
      </w:pPr>
    </w:p>
    <w:p w14:paraId="34548051" w14:textId="77777777" w:rsidR="00A41EEE" w:rsidRDefault="00A41EEE" w:rsidP="00B365EC">
      <w:pPr>
        <w:rPr>
          <w:color w:val="00B050"/>
        </w:rPr>
      </w:pPr>
      <w:r>
        <w:rPr>
          <w:color w:val="00B050"/>
        </w:rPr>
        <w:t>This simplifies to</w:t>
      </w:r>
    </w:p>
    <w:p w14:paraId="28CB65BD" w14:textId="77777777" w:rsidR="00A41EEE" w:rsidRDefault="00A41EEE" w:rsidP="00B365EC">
      <w:pPr>
        <w:rPr>
          <w:color w:val="00B050"/>
        </w:rPr>
      </w:pPr>
    </w:p>
    <w:p w14:paraId="1E0AD3FC" w14:textId="77777777" w:rsidR="00A41EEE" w:rsidRPr="00A41EEE" w:rsidRDefault="00A41EEE" w:rsidP="00B365EC">
      <w:pPr>
        <w:rPr>
          <w:color w:val="00B050"/>
        </w:rPr>
      </w:pPr>
      <m:oMathPara>
        <m:oMath>
          <m:r>
            <w:rPr>
              <w:rFonts w:ascii="Cambria Math" w:hAnsi="Cambria Math"/>
              <w:color w:val="00B050"/>
            </w:rPr>
            <m:t>N=</m:t>
          </m:r>
          <m:rad>
            <m:radPr>
              <m:degHide m:val="1"/>
              <m:ctrlPr>
                <w:rPr>
                  <w:rFonts w:ascii="Cambria Math" w:hAnsi="Cambria Math"/>
                  <w:i/>
                  <w:color w:val="00B050"/>
                </w:rPr>
              </m:ctrlPr>
            </m:radPr>
            <m:deg/>
            <m:e>
              <m:f>
                <m:fPr>
                  <m:ctrlPr>
                    <w:rPr>
                      <w:rFonts w:ascii="Cambria Math" w:hAnsi="Cambria Math"/>
                      <w:i/>
                      <w:color w:val="00B050"/>
                    </w:rPr>
                  </m:ctrlPr>
                </m:fPr>
                <m:num>
                  <m:r>
                    <w:rPr>
                      <w:rFonts w:ascii="Cambria Math" w:hAnsi="Cambria Math"/>
                      <w:color w:val="00B050"/>
                    </w:rPr>
                    <m:t>2</m:t>
                  </m:r>
                </m:num>
                <m:den>
                  <m:r>
                    <w:rPr>
                      <w:rFonts w:ascii="Cambria Math" w:hAnsi="Cambria Math"/>
                      <w:color w:val="00B050"/>
                    </w:rPr>
                    <m:t>π</m:t>
                  </m:r>
                </m:den>
              </m:f>
            </m:e>
          </m:rad>
          <m:sSup>
            <m:sSupPr>
              <m:ctrlPr>
                <w:rPr>
                  <w:rFonts w:ascii="Cambria Math" w:hAnsi="Cambria Math"/>
                  <w:i/>
                  <w:color w:val="00B050"/>
                </w:rPr>
              </m:ctrlPr>
            </m:sSupPr>
            <m:e>
              <m:d>
                <m:dPr>
                  <m:ctrlPr>
                    <w:rPr>
                      <w:rFonts w:ascii="Cambria Math" w:hAnsi="Cambria Math"/>
                      <w:i/>
                      <w:color w:val="00B050"/>
                    </w:rPr>
                  </m:ctrlPr>
                </m:dPr>
                <m:e>
                  <m:f>
                    <m:fPr>
                      <m:ctrlPr>
                        <w:rPr>
                          <w:rFonts w:ascii="Cambria Math" w:hAnsi="Cambria Math"/>
                          <w:i/>
                          <w:color w:val="00B050"/>
                        </w:rPr>
                      </m:ctrlPr>
                    </m:fPr>
                    <m:num>
                      <m:r>
                        <w:rPr>
                          <w:rFonts w:ascii="Cambria Math" w:hAnsi="Cambria Math"/>
                          <w:color w:val="00B050"/>
                        </w:rPr>
                        <m:t>m</m:t>
                      </m:r>
                    </m:num>
                    <m:den>
                      <m:sSub>
                        <m:sSubPr>
                          <m:ctrlPr>
                            <w:rPr>
                              <w:rFonts w:ascii="Cambria Math" w:hAnsi="Cambria Math"/>
                              <w:i/>
                              <w:color w:val="00B050"/>
                            </w:rPr>
                          </m:ctrlPr>
                        </m:sSubPr>
                        <m:e>
                          <m:r>
                            <w:rPr>
                              <w:rFonts w:ascii="Cambria Math" w:hAnsi="Cambria Math"/>
                              <w:color w:val="00B050"/>
                            </w:rPr>
                            <m:t>k</m:t>
                          </m:r>
                        </m:e>
                        <m:sub>
                          <m:r>
                            <w:rPr>
                              <w:rFonts w:ascii="Cambria Math" w:hAnsi="Cambria Math"/>
                              <w:color w:val="00B050"/>
                            </w:rPr>
                            <m:t>B</m:t>
                          </m:r>
                        </m:sub>
                      </m:sSub>
                      <m:r>
                        <w:rPr>
                          <w:rFonts w:ascii="Cambria Math" w:hAnsi="Cambria Math"/>
                          <w:color w:val="00B050"/>
                        </w:rPr>
                        <m:t>T</m:t>
                      </m:r>
                    </m:den>
                  </m:f>
                </m:e>
              </m:d>
            </m:e>
            <m:sup>
              <m:f>
                <m:fPr>
                  <m:ctrlPr>
                    <w:rPr>
                      <w:rFonts w:ascii="Cambria Math" w:hAnsi="Cambria Math"/>
                      <w:i/>
                      <w:color w:val="00B050"/>
                    </w:rPr>
                  </m:ctrlPr>
                </m:fPr>
                <m:num>
                  <m:r>
                    <w:rPr>
                      <w:rFonts w:ascii="Cambria Math" w:hAnsi="Cambria Math"/>
                      <w:color w:val="00B050"/>
                    </w:rPr>
                    <m:t>3</m:t>
                  </m:r>
                </m:num>
                <m:den>
                  <m:r>
                    <w:rPr>
                      <w:rFonts w:ascii="Cambria Math" w:hAnsi="Cambria Math"/>
                      <w:color w:val="00B050"/>
                    </w:rPr>
                    <m:t>2</m:t>
                  </m:r>
                </m:den>
              </m:f>
            </m:sup>
          </m:sSup>
          <m:r>
            <w:rPr>
              <w:rFonts w:ascii="Cambria Math" w:hAnsi="Cambria Math"/>
              <w:color w:val="00B050"/>
            </w:rPr>
            <m:t>=4π</m:t>
          </m:r>
          <m:rad>
            <m:radPr>
              <m:degHide m:val="1"/>
              <m:ctrlPr>
                <w:rPr>
                  <w:rFonts w:ascii="Cambria Math" w:hAnsi="Cambria Math"/>
                  <w:i/>
                  <w:color w:val="00B050"/>
                </w:rPr>
              </m:ctrlPr>
            </m:radPr>
            <m:deg/>
            <m:e>
              <m:sSup>
                <m:sSupPr>
                  <m:ctrlPr>
                    <w:rPr>
                      <w:rFonts w:ascii="Cambria Math" w:hAnsi="Cambria Math"/>
                      <w:i/>
                      <w:color w:val="00B050"/>
                    </w:rPr>
                  </m:ctrlPr>
                </m:sSupPr>
                <m:e>
                  <m:d>
                    <m:dPr>
                      <m:ctrlPr>
                        <w:rPr>
                          <w:rFonts w:ascii="Cambria Math" w:hAnsi="Cambria Math"/>
                          <w:i/>
                          <w:color w:val="00B050"/>
                        </w:rPr>
                      </m:ctrlPr>
                    </m:dPr>
                    <m:e>
                      <m:f>
                        <m:fPr>
                          <m:ctrlPr>
                            <w:rPr>
                              <w:rFonts w:ascii="Cambria Math" w:hAnsi="Cambria Math"/>
                              <w:i/>
                              <w:color w:val="00B050"/>
                            </w:rPr>
                          </m:ctrlPr>
                        </m:fPr>
                        <m:num>
                          <m:r>
                            <w:rPr>
                              <w:rFonts w:ascii="Cambria Math" w:hAnsi="Cambria Math"/>
                              <w:color w:val="00B050"/>
                            </w:rPr>
                            <m:t>m</m:t>
                          </m:r>
                        </m:num>
                        <m:den>
                          <m:r>
                            <w:rPr>
                              <w:rFonts w:ascii="Cambria Math" w:hAnsi="Cambria Math"/>
                              <w:color w:val="00B050"/>
                            </w:rPr>
                            <m:t>2π</m:t>
                          </m:r>
                          <m:sSub>
                            <m:sSubPr>
                              <m:ctrlPr>
                                <w:rPr>
                                  <w:rFonts w:ascii="Cambria Math" w:hAnsi="Cambria Math"/>
                                  <w:i/>
                                  <w:color w:val="00B050"/>
                                </w:rPr>
                              </m:ctrlPr>
                            </m:sSubPr>
                            <m:e>
                              <m:r>
                                <w:rPr>
                                  <w:rFonts w:ascii="Cambria Math" w:hAnsi="Cambria Math"/>
                                  <w:color w:val="00B050"/>
                                </w:rPr>
                                <m:t>k</m:t>
                              </m:r>
                            </m:e>
                            <m:sub>
                              <m:r>
                                <w:rPr>
                                  <w:rFonts w:ascii="Cambria Math" w:hAnsi="Cambria Math"/>
                                  <w:color w:val="00B050"/>
                                </w:rPr>
                                <m:t>B</m:t>
                              </m:r>
                            </m:sub>
                          </m:sSub>
                          <m:r>
                            <w:rPr>
                              <w:rFonts w:ascii="Cambria Math" w:hAnsi="Cambria Math"/>
                              <w:color w:val="00B050"/>
                            </w:rPr>
                            <m:t>T</m:t>
                          </m:r>
                        </m:den>
                      </m:f>
                    </m:e>
                  </m:d>
                </m:e>
                <m:sup>
                  <m:r>
                    <w:rPr>
                      <w:rFonts w:ascii="Cambria Math" w:hAnsi="Cambria Math"/>
                      <w:color w:val="00B050"/>
                    </w:rPr>
                    <m:t>3</m:t>
                  </m:r>
                </m:sup>
              </m:sSup>
            </m:e>
          </m:rad>
        </m:oMath>
      </m:oMathPara>
    </w:p>
    <w:p w14:paraId="20733999" w14:textId="77777777" w:rsidR="00B365EC" w:rsidRDefault="00B365EC" w:rsidP="00B365EC"/>
    <w:p w14:paraId="7F756E42" w14:textId="77777777" w:rsidR="00B365EC" w:rsidRDefault="00B365EC" w:rsidP="00B365EC">
      <w:pPr>
        <w:pStyle w:val="ListParagraph"/>
        <w:numPr>
          <w:ilvl w:val="0"/>
          <w:numId w:val="2"/>
        </w:numPr>
      </w:pPr>
      <w:r>
        <w:t>Dry ice (solid CO</w:t>
      </w:r>
      <w:r>
        <w:rPr>
          <w:vertAlign w:val="subscript"/>
        </w:rPr>
        <w:t>2</w:t>
      </w:r>
      <w:r>
        <w:t>) has a density of 1.6 g/cm</w:t>
      </w:r>
      <w:r>
        <w:rPr>
          <w:vertAlign w:val="superscript"/>
        </w:rPr>
        <w:t>3</w:t>
      </w:r>
      <w:r>
        <w:t>. Assuming spherical molecules, estimate the collisional cross section for CO</w:t>
      </w:r>
      <w:r>
        <w:rPr>
          <w:vertAlign w:val="subscript"/>
        </w:rPr>
        <w:t>2</w:t>
      </w:r>
      <w:r>
        <w:t>. How does it compare to the value listed in the text?</w:t>
      </w:r>
    </w:p>
    <w:p w14:paraId="5713C559" w14:textId="77777777" w:rsidR="00A41EEE" w:rsidRDefault="00A41EEE" w:rsidP="00A41EEE"/>
    <w:p w14:paraId="2C86CC69" w14:textId="77777777" w:rsidR="00A41EEE" w:rsidRDefault="0073654A" w:rsidP="00A41EEE">
      <w:pPr>
        <w:rPr>
          <w:color w:val="00B050"/>
        </w:rPr>
      </w:pPr>
      <w:r>
        <w:rPr>
          <w:color w:val="00B050"/>
        </w:rPr>
        <w:t>We can use the density to get the volume per molecule.</w:t>
      </w:r>
    </w:p>
    <w:p w14:paraId="4A5CB342" w14:textId="77777777" w:rsidR="0073654A" w:rsidRDefault="0073654A" w:rsidP="00A41EEE">
      <w:pPr>
        <w:rPr>
          <w:color w:val="00B050"/>
        </w:rPr>
      </w:pPr>
    </w:p>
    <w:p w14:paraId="6155C005" w14:textId="77777777" w:rsidR="0073654A" w:rsidRPr="0073654A" w:rsidRDefault="004A66CC" w:rsidP="00A41EEE">
      <w:pPr>
        <w:rPr>
          <w:color w:val="00B050"/>
        </w:rPr>
      </w:pPr>
      <m:oMathPara>
        <m:oMath>
          <m:f>
            <m:fPr>
              <m:ctrlPr>
                <w:rPr>
                  <w:rFonts w:ascii="Cambria Math" w:hAnsi="Cambria Math"/>
                  <w:i/>
                  <w:color w:val="00B050"/>
                </w:rPr>
              </m:ctrlPr>
            </m:fPr>
            <m:num>
              <m:r>
                <w:rPr>
                  <w:rFonts w:ascii="Cambria Math" w:hAnsi="Cambria Math"/>
                  <w:color w:val="00B050"/>
                </w:rPr>
                <m:t>c</m:t>
              </m:r>
              <m:sSup>
                <m:sSupPr>
                  <m:ctrlPr>
                    <w:rPr>
                      <w:rFonts w:ascii="Cambria Math" w:hAnsi="Cambria Math"/>
                      <w:i/>
                      <w:color w:val="00B050"/>
                    </w:rPr>
                  </m:ctrlPr>
                </m:sSupPr>
                <m:e>
                  <m:r>
                    <w:rPr>
                      <w:rFonts w:ascii="Cambria Math" w:hAnsi="Cambria Math"/>
                      <w:color w:val="00B050"/>
                    </w:rPr>
                    <m:t>m</m:t>
                  </m:r>
                </m:e>
                <m:sup>
                  <m:r>
                    <w:rPr>
                      <w:rFonts w:ascii="Cambria Math" w:hAnsi="Cambria Math"/>
                      <w:color w:val="00B050"/>
                    </w:rPr>
                    <m:t>3</m:t>
                  </m:r>
                </m:sup>
              </m:sSup>
            </m:num>
            <m:den>
              <m:r>
                <w:rPr>
                  <w:rFonts w:ascii="Cambria Math" w:hAnsi="Cambria Math"/>
                  <w:color w:val="00B050"/>
                </w:rPr>
                <m:t>1.6 g</m:t>
              </m:r>
            </m:den>
          </m:f>
          <m:r>
            <w:rPr>
              <w:rFonts w:ascii="Cambria Math" w:hAnsi="Cambria Math"/>
              <w:color w:val="00B050"/>
            </w:rPr>
            <m:t>∙</m:t>
          </m:r>
          <m:f>
            <m:fPr>
              <m:ctrlPr>
                <w:rPr>
                  <w:rFonts w:ascii="Cambria Math" w:hAnsi="Cambria Math"/>
                  <w:i/>
                  <w:color w:val="00B050"/>
                </w:rPr>
              </m:ctrlPr>
            </m:fPr>
            <m:num>
              <m:r>
                <w:rPr>
                  <w:rFonts w:ascii="Cambria Math" w:hAnsi="Cambria Math"/>
                  <w:color w:val="00B050"/>
                </w:rPr>
                <m:t>44.01 g</m:t>
              </m:r>
            </m:num>
            <m:den>
              <m:r>
                <w:rPr>
                  <w:rFonts w:ascii="Cambria Math" w:hAnsi="Cambria Math"/>
                  <w:color w:val="00B050"/>
                </w:rPr>
                <m:t>mol</m:t>
              </m:r>
            </m:den>
          </m:f>
          <m:r>
            <w:rPr>
              <w:rFonts w:ascii="Cambria Math" w:hAnsi="Cambria Math"/>
              <w:color w:val="00B050"/>
            </w:rPr>
            <m:t>∙</m:t>
          </m:r>
          <m:f>
            <m:fPr>
              <m:ctrlPr>
                <w:rPr>
                  <w:rFonts w:ascii="Cambria Math" w:hAnsi="Cambria Math"/>
                  <w:i/>
                  <w:color w:val="00B050"/>
                </w:rPr>
              </m:ctrlPr>
            </m:fPr>
            <m:num>
              <m:r>
                <w:rPr>
                  <w:rFonts w:ascii="Cambria Math" w:hAnsi="Cambria Math"/>
                  <w:color w:val="00B050"/>
                </w:rPr>
                <m:t>mol</m:t>
              </m:r>
            </m:num>
            <m:den>
              <m:r>
                <w:rPr>
                  <w:rFonts w:ascii="Cambria Math" w:hAnsi="Cambria Math"/>
                  <w:color w:val="00B050"/>
                </w:rPr>
                <m:t>6.022∙</m:t>
              </m:r>
              <m:sSup>
                <m:sSupPr>
                  <m:ctrlPr>
                    <w:rPr>
                      <w:rFonts w:ascii="Cambria Math" w:hAnsi="Cambria Math"/>
                      <w:i/>
                      <w:color w:val="00B050"/>
                    </w:rPr>
                  </m:ctrlPr>
                </m:sSupPr>
                <m:e>
                  <m:r>
                    <w:rPr>
                      <w:rFonts w:ascii="Cambria Math" w:hAnsi="Cambria Math"/>
                      <w:color w:val="00B050"/>
                    </w:rPr>
                    <m:t>10</m:t>
                  </m:r>
                </m:e>
                <m:sup>
                  <m:r>
                    <w:rPr>
                      <w:rFonts w:ascii="Cambria Math" w:hAnsi="Cambria Math"/>
                      <w:color w:val="00B050"/>
                    </w:rPr>
                    <m:t>23</m:t>
                  </m:r>
                </m:sup>
              </m:sSup>
              <m:r>
                <w:rPr>
                  <w:rFonts w:ascii="Cambria Math" w:hAnsi="Cambria Math"/>
                  <w:color w:val="00B050"/>
                </w:rPr>
                <m:t>molec</m:t>
              </m:r>
            </m:den>
          </m:f>
          <m:r>
            <w:rPr>
              <w:rFonts w:ascii="Cambria Math" w:hAnsi="Cambria Math"/>
              <w:color w:val="00B050"/>
            </w:rPr>
            <m:t>=4.568∙</m:t>
          </m:r>
          <m:sSup>
            <m:sSupPr>
              <m:ctrlPr>
                <w:rPr>
                  <w:rFonts w:ascii="Cambria Math" w:hAnsi="Cambria Math"/>
                  <w:i/>
                  <w:color w:val="00B050"/>
                </w:rPr>
              </m:ctrlPr>
            </m:sSupPr>
            <m:e>
              <m:r>
                <w:rPr>
                  <w:rFonts w:ascii="Cambria Math" w:hAnsi="Cambria Math"/>
                  <w:color w:val="00B050"/>
                </w:rPr>
                <m:t>10</m:t>
              </m:r>
            </m:e>
            <m:sup>
              <m:r>
                <w:rPr>
                  <w:rFonts w:ascii="Cambria Math" w:hAnsi="Cambria Math"/>
                  <w:color w:val="00B050"/>
                </w:rPr>
                <m:t>-23</m:t>
              </m:r>
            </m:sup>
          </m:sSup>
          <m:f>
            <m:fPr>
              <m:ctrlPr>
                <w:rPr>
                  <w:rFonts w:ascii="Cambria Math" w:hAnsi="Cambria Math"/>
                  <w:i/>
                  <w:color w:val="00B050"/>
                </w:rPr>
              </m:ctrlPr>
            </m:fPr>
            <m:num>
              <m:r>
                <w:rPr>
                  <w:rFonts w:ascii="Cambria Math" w:hAnsi="Cambria Math"/>
                  <w:color w:val="00B050"/>
                </w:rPr>
                <m:t>c</m:t>
              </m:r>
              <m:sSup>
                <m:sSupPr>
                  <m:ctrlPr>
                    <w:rPr>
                      <w:rFonts w:ascii="Cambria Math" w:hAnsi="Cambria Math"/>
                      <w:i/>
                      <w:color w:val="00B050"/>
                    </w:rPr>
                  </m:ctrlPr>
                </m:sSupPr>
                <m:e>
                  <m:r>
                    <w:rPr>
                      <w:rFonts w:ascii="Cambria Math" w:hAnsi="Cambria Math"/>
                      <w:color w:val="00B050"/>
                    </w:rPr>
                    <m:t>m</m:t>
                  </m:r>
                </m:e>
                <m:sup>
                  <m:r>
                    <w:rPr>
                      <w:rFonts w:ascii="Cambria Math" w:hAnsi="Cambria Math"/>
                      <w:color w:val="00B050"/>
                    </w:rPr>
                    <m:t>3</m:t>
                  </m:r>
                </m:sup>
              </m:sSup>
            </m:num>
            <m:den>
              <m:r>
                <w:rPr>
                  <w:rFonts w:ascii="Cambria Math" w:hAnsi="Cambria Math"/>
                  <w:color w:val="00B050"/>
                </w:rPr>
                <m:t>molec</m:t>
              </m:r>
            </m:den>
          </m:f>
        </m:oMath>
      </m:oMathPara>
    </w:p>
    <w:p w14:paraId="31B45FE0" w14:textId="77777777" w:rsidR="0073654A" w:rsidRDefault="0073654A" w:rsidP="00A41EEE">
      <w:pPr>
        <w:rPr>
          <w:color w:val="00B050"/>
        </w:rPr>
      </w:pPr>
    </w:p>
    <w:p w14:paraId="6FCEE8F7" w14:textId="77777777" w:rsidR="0073654A" w:rsidRDefault="0073654A" w:rsidP="00A41EEE">
      <w:pPr>
        <w:rPr>
          <w:color w:val="00B050"/>
        </w:rPr>
      </w:pPr>
      <w:r>
        <w:rPr>
          <w:color w:val="00B050"/>
        </w:rPr>
        <w:t>Now, assuming a spherical molecule, the radius of the sphere van be calculated from the expression for the volume:</w:t>
      </w:r>
    </w:p>
    <w:p w14:paraId="6FCC4EB4" w14:textId="77777777" w:rsidR="0073654A" w:rsidRDefault="0073654A" w:rsidP="00A41EEE">
      <w:pPr>
        <w:rPr>
          <w:color w:val="00B050"/>
        </w:rPr>
      </w:pPr>
    </w:p>
    <w:p w14:paraId="0BF43CB7" w14:textId="77777777" w:rsidR="0073654A" w:rsidRPr="0073654A" w:rsidRDefault="0073654A" w:rsidP="00A41EEE">
      <w:pPr>
        <w:rPr>
          <w:color w:val="00B050"/>
        </w:rPr>
      </w:pPr>
      <m:oMathPara>
        <m:oMath>
          <m:r>
            <w:rPr>
              <w:rFonts w:ascii="Cambria Math" w:hAnsi="Cambria Math"/>
              <w:color w:val="00B050"/>
            </w:rPr>
            <m:t>V=</m:t>
          </m:r>
          <m:f>
            <m:fPr>
              <m:ctrlPr>
                <w:rPr>
                  <w:rFonts w:ascii="Cambria Math" w:hAnsi="Cambria Math"/>
                  <w:i/>
                  <w:color w:val="00B050"/>
                </w:rPr>
              </m:ctrlPr>
            </m:fPr>
            <m:num>
              <m:r>
                <w:rPr>
                  <w:rFonts w:ascii="Cambria Math" w:hAnsi="Cambria Math"/>
                  <w:color w:val="00B050"/>
                </w:rPr>
                <m:t>4</m:t>
              </m:r>
            </m:num>
            <m:den>
              <m:r>
                <w:rPr>
                  <w:rFonts w:ascii="Cambria Math" w:hAnsi="Cambria Math"/>
                  <w:color w:val="00B050"/>
                </w:rPr>
                <m:t>3</m:t>
              </m:r>
            </m:den>
          </m:f>
          <m:r>
            <w:rPr>
              <w:rFonts w:ascii="Cambria Math" w:hAnsi="Cambria Math"/>
              <w:color w:val="00B050"/>
            </w:rPr>
            <m:t>π</m:t>
          </m:r>
          <m:sSup>
            <m:sSupPr>
              <m:ctrlPr>
                <w:rPr>
                  <w:rFonts w:ascii="Cambria Math" w:hAnsi="Cambria Math"/>
                  <w:i/>
                  <w:color w:val="00B050"/>
                </w:rPr>
              </m:ctrlPr>
            </m:sSupPr>
            <m:e>
              <m:r>
                <w:rPr>
                  <w:rFonts w:ascii="Cambria Math" w:hAnsi="Cambria Math"/>
                  <w:color w:val="00B050"/>
                </w:rPr>
                <m:t>r</m:t>
              </m:r>
            </m:e>
            <m:sup>
              <m:r>
                <w:rPr>
                  <w:rFonts w:ascii="Cambria Math" w:hAnsi="Cambria Math"/>
                  <w:color w:val="00B050"/>
                </w:rPr>
                <m:t>3</m:t>
              </m:r>
            </m:sup>
          </m:sSup>
          <m:r>
            <w:rPr>
              <w:rFonts w:ascii="Cambria Math" w:hAnsi="Cambria Math"/>
              <w:color w:val="00B050"/>
            </w:rPr>
            <m:t>=4.568∙</m:t>
          </m:r>
          <m:sSup>
            <m:sSupPr>
              <m:ctrlPr>
                <w:rPr>
                  <w:rFonts w:ascii="Cambria Math" w:hAnsi="Cambria Math"/>
                  <w:i/>
                  <w:color w:val="00B050"/>
                </w:rPr>
              </m:ctrlPr>
            </m:sSupPr>
            <m:e>
              <m:r>
                <w:rPr>
                  <w:rFonts w:ascii="Cambria Math" w:hAnsi="Cambria Math"/>
                  <w:color w:val="00B050"/>
                </w:rPr>
                <m:t>10</m:t>
              </m:r>
            </m:e>
            <m:sup>
              <m:r>
                <w:rPr>
                  <w:rFonts w:ascii="Cambria Math" w:hAnsi="Cambria Math"/>
                  <w:color w:val="00B050"/>
                </w:rPr>
                <m:t>-23</m:t>
              </m:r>
            </m:sup>
          </m:sSup>
          <m:r>
            <w:rPr>
              <w:rFonts w:ascii="Cambria Math" w:hAnsi="Cambria Math"/>
              <w:color w:val="00B050"/>
            </w:rPr>
            <m:t>c</m:t>
          </m:r>
          <m:sSup>
            <m:sSupPr>
              <m:ctrlPr>
                <w:rPr>
                  <w:rFonts w:ascii="Cambria Math" w:hAnsi="Cambria Math"/>
                  <w:i/>
                  <w:color w:val="00B050"/>
                </w:rPr>
              </m:ctrlPr>
            </m:sSupPr>
            <m:e>
              <m:r>
                <w:rPr>
                  <w:rFonts w:ascii="Cambria Math" w:hAnsi="Cambria Math"/>
                  <w:color w:val="00B050"/>
                </w:rPr>
                <m:t>m</m:t>
              </m:r>
            </m:e>
            <m:sup>
              <m:r>
                <w:rPr>
                  <w:rFonts w:ascii="Cambria Math" w:hAnsi="Cambria Math"/>
                  <w:color w:val="00B050"/>
                </w:rPr>
                <m:t>3</m:t>
              </m:r>
            </m:sup>
          </m:sSup>
        </m:oMath>
      </m:oMathPara>
    </w:p>
    <w:p w14:paraId="33C9EC8F" w14:textId="77777777" w:rsidR="0073654A" w:rsidRDefault="0073654A" w:rsidP="00A41EEE">
      <w:pPr>
        <w:rPr>
          <w:color w:val="00B050"/>
        </w:rPr>
      </w:pPr>
    </w:p>
    <w:p w14:paraId="6484E6A4" w14:textId="77777777" w:rsidR="0073654A" w:rsidRDefault="0073654A" w:rsidP="00A41EEE">
      <w:pPr>
        <w:rPr>
          <w:color w:val="00B050"/>
        </w:rPr>
      </w:pPr>
      <w:r>
        <w:rPr>
          <w:color w:val="00B050"/>
        </w:rPr>
        <w:t>This yields a radius of 2.218∙10</w:t>
      </w:r>
      <w:r>
        <w:rPr>
          <w:color w:val="00B050"/>
          <w:vertAlign w:val="superscript"/>
        </w:rPr>
        <w:t>-8</w:t>
      </w:r>
      <w:r>
        <w:rPr>
          <w:color w:val="00B050"/>
        </w:rPr>
        <w:t xml:space="preserve"> cm (or 0.2218 nm.) The collisional cross section is then given by</w:t>
      </w:r>
    </w:p>
    <w:p w14:paraId="5991005C" w14:textId="77777777" w:rsidR="0073654A" w:rsidRDefault="0073654A" w:rsidP="00A41EEE">
      <w:pPr>
        <w:rPr>
          <w:color w:val="00B050"/>
        </w:rPr>
      </w:pPr>
    </w:p>
    <w:p w14:paraId="2AC7C102" w14:textId="77777777" w:rsidR="0073654A" w:rsidRPr="0073654A" w:rsidRDefault="0073654A" w:rsidP="00A41EEE">
      <w:pPr>
        <w:rPr>
          <w:color w:val="00B050"/>
        </w:rPr>
      </w:pPr>
      <m:oMathPara>
        <m:oMath>
          <m:r>
            <w:rPr>
              <w:rFonts w:ascii="Cambria Math" w:hAnsi="Cambria Math"/>
              <w:color w:val="00B050"/>
            </w:rPr>
            <m:t>σ=π</m:t>
          </m:r>
          <m:sSup>
            <m:sSupPr>
              <m:ctrlPr>
                <w:rPr>
                  <w:rFonts w:ascii="Cambria Math" w:hAnsi="Cambria Math"/>
                  <w:i/>
                  <w:color w:val="00B050"/>
                </w:rPr>
              </m:ctrlPr>
            </m:sSupPr>
            <m:e>
              <m:d>
                <m:dPr>
                  <m:ctrlPr>
                    <w:rPr>
                      <w:rFonts w:ascii="Cambria Math" w:hAnsi="Cambria Math"/>
                      <w:i/>
                      <w:color w:val="00B050"/>
                    </w:rPr>
                  </m:ctrlPr>
                </m:dPr>
                <m:e>
                  <m:r>
                    <w:rPr>
                      <w:rFonts w:ascii="Cambria Math" w:hAnsi="Cambria Math"/>
                      <w:color w:val="00B050"/>
                    </w:rPr>
                    <m:t>2r</m:t>
                  </m:r>
                </m:e>
              </m:d>
            </m:e>
            <m:sup>
              <m:r>
                <w:rPr>
                  <w:rFonts w:ascii="Cambria Math" w:hAnsi="Cambria Math"/>
                  <w:color w:val="00B050"/>
                </w:rPr>
                <m:t>2</m:t>
              </m:r>
            </m:sup>
          </m:sSup>
          <m:r>
            <w:rPr>
              <w:rFonts w:ascii="Cambria Math" w:hAnsi="Cambria Math"/>
              <w:color w:val="00B050"/>
            </w:rPr>
            <m:t>=π</m:t>
          </m:r>
          <m:sSup>
            <m:sSupPr>
              <m:ctrlPr>
                <w:rPr>
                  <w:rFonts w:ascii="Cambria Math" w:hAnsi="Cambria Math"/>
                  <w:i/>
                  <w:color w:val="00B050"/>
                </w:rPr>
              </m:ctrlPr>
            </m:sSupPr>
            <m:e>
              <m:d>
                <m:dPr>
                  <m:ctrlPr>
                    <w:rPr>
                      <w:rFonts w:ascii="Cambria Math" w:hAnsi="Cambria Math"/>
                      <w:i/>
                      <w:color w:val="00B050"/>
                    </w:rPr>
                  </m:ctrlPr>
                </m:dPr>
                <m:e>
                  <m:r>
                    <w:rPr>
                      <w:rFonts w:ascii="Cambria Math" w:hAnsi="Cambria Math"/>
                      <w:color w:val="00B050"/>
                    </w:rPr>
                    <m:t>2∙0.2218 nm</m:t>
                  </m:r>
                </m:e>
              </m:d>
            </m:e>
            <m:sup>
              <m:r>
                <w:rPr>
                  <w:rFonts w:ascii="Cambria Math" w:hAnsi="Cambria Math"/>
                  <w:color w:val="00B050"/>
                </w:rPr>
                <m:t>2</m:t>
              </m:r>
            </m:sup>
          </m:sSup>
          <m:r>
            <w:rPr>
              <w:rFonts w:ascii="Cambria Math" w:hAnsi="Cambria Math"/>
              <w:color w:val="00B050"/>
            </w:rPr>
            <m:t>=0.62 n</m:t>
          </m:r>
          <m:sSup>
            <m:sSupPr>
              <m:ctrlPr>
                <w:rPr>
                  <w:rFonts w:ascii="Cambria Math" w:hAnsi="Cambria Math"/>
                  <w:i/>
                  <w:color w:val="00B050"/>
                </w:rPr>
              </m:ctrlPr>
            </m:sSupPr>
            <m:e>
              <m:r>
                <w:rPr>
                  <w:rFonts w:ascii="Cambria Math" w:hAnsi="Cambria Math"/>
                  <w:color w:val="00B050"/>
                </w:rPr>
                <m:t>m</m:t>
              </m:r>
            </m:e>
            <m:sup>
              <m:r>
                <w:rPr>
                  <w:rFonts w:ascii="Cambria Math" w:hAnsi="Cambria Math"/>
                  <w:color w:val="00B050"/>
                </w:rPr>
                <m:t>2</m:t>
              </m:r>
            </m:sup>
          </m:sSup>
        </m:oMath>
      </m:oMathPara>
    </w:p>
    <w:p w14:paraId="4C443FAB" w14:textId="77777777" w:rsidR="0073654A" w:rsidRPr="0073654A" w:rsidRDefault="0073654A" w:rsidP="00A41EEE">
      <w:pPr>
        <w:rPr>
          <w:color w:val="00B050"/>
        </w:rPr>
      </w:pPr>
    </w:p>
    <w:p w14:paraId="714B6A12" w14:textId="77777777" w:rsidR="00B365EC" w:rsidRDefault="00B365EC" w:rsidP="00B365EC">
      <w:pPr>
        <w:pStyle w:val="ListParagraph"/>
      </w:pPr>
    </w:p>
    <w:p w14:paraId="75312467" w14:textId="77777777" w:rsidR="00B365EC" w:rsidRDefault="00B365EC" w:rsidP="00B365EC">
      <w:pPr>
        <w:pStyle w:val="ListParagraph"/>
        <w:numPr>
          <w:ilvl w:val="0"/>
          <w:numId w:val="2"/>
        </w:numPr>
      </w:pPr>
      <w:r>
        <w:t xml:space="preserve">Calculate the pressure exerted by 1.00 mol of </w:t>
      </w:r>
      <w:proofErr w:type="spellStart"/>
      <w:r>
        <w:t>Ar</w:t>
      </w:r>
      <w:proofErr w:type="spellEnd"/>
      <w:r>
        <w:t>, N</w:t>
      </w:r>
      <w:r>
        <w:rPr>
          <w:vertAlign w:val="subscript"/>
        </w:rPr>
        <w:t>2</w:t>
      </w:r>
      <w:r>
        <w:t>, and CO</w:t>
      </w:r>
      <w:r>
        <w:rPr>
          <w:vertAlign w:val="subscript"/>
        </w:rPr>
        <w:t>2</w:t>
      </w:r>
      <w:r>
        <w:t xml:space="preserve"> as an ideal gas, a van der Waals gas, and a Redlich-</w:t>
      </w:r>
      <w:proofErr w:type="spellStart"/>
      <w:r>
        <w:t>Kwong</w:t>
      </w:r>
      <w:proofErr w:type="spellEnd"/>
      <w:r>
        <w:t xml:space="preserve"> gas, at 25 </w:t>
      </w:r>
      <w:proofErr w:type="spellStart"/>
      <w:r>
        <w:rPr>
          <w:vertAlign w:val="superscript"/>
        </w:rPr>
        <w:t>o</w:t>
      </w:r>
      <w:r>
        <w:t>C</w:t>
      </w:r>
      <w:proofErr w:type="spellEnd"/>
      <w:r>
        <w:t xml:space="preserve"> and 24.4 L.</w:t>
      </w:r>
    </w:p>
    <w:tbl>
      <w:tblPr>
        <w:tblStyle w:val="LightList-Accent1"/>
        <w:tblpPr w:leftFromText="180" w:rightFromText="180" w:vertAnchor="text" w:horzAnchor="margin" w:tblpY="140"/>
        <w:tblW w:w="0" w:type="auto"/>
        <w:tblBorders>
          <w:insideH w:val="single" w:sz="8" w:space="0" w:color="4F81BD" w:themeColor="accent1"/>
          <w:insideV w:val="single" w:sz="8" w:space="0" w:color="4F81BD" w:themeColor="accent1"/>
        </w:tblBorders>
        <w:tblLook w:val="04A0" w:firstRow="1" w:lastRow="0" w:firstColumn="1" w:lastColumn="0" w:noHBand="0" w:noVBand="1"/>
      </w:tblPr>
      <w:tblGrid>
        <w:gridCol w:w="2394"/>
        <w:gridCol w:w="2394"/>
        <w:gridCol w:w="2394"/>
        <w:gridCol w:w="2394"/>
      </w:tblGrid>
      <w:tr w:rsidR="004A66CC" w14:paraId="124061EB" w14:textId="77777777" w:rsidTr="004A66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4866D379" w14:textId="77777777" w:rsidR="004A66CC" w:rsidRDefault="004A66CC" w:rsidP="004A66CC">
            <w:pPr>
              <w:jc w:val="center"/>
            </w:pPr>
          </w:p>
        </w:tc>
        <w:tc>
          <w:tcPr>
            <w:tcW w:w="2394" w:type="dxa"/>
          </w:tcPr>
          <w:p w14:paraId="2BCBABCA" w14:textId="77777777" w:rsidR="004A66CC" w:rsidRDefault="004A66CC" w:rsidP="004A66CC">
            <w:pPr>
              <w:jc w:val="center"/>
              <w:cnfStyle w:val="100000000000" w:firstRow="1" w:lastRow="0" w:firstColumn="0" w:lastColumn="0" w:oddVBand="0" w:evenVBand="0" w:oddHBand="0" w:evenHBand="0" w:firstRowFirstColumn="0" w:firstRowLastColumn="0" w:lastRowFirstColumn="0" w:lastRowLastColumn="0"/>
            </w:pPr>
            <w:proofErr w:type="spellStart"/>
            <w:r>
              <w:t>Ar</w:t>
            </w:r>
            <w:proofErr w:type="spellEnd"/>
          </w:p>
        </w:tc>
        <w:tc>
          <w:tcPr>
            <w:tcW w:w="2394" w:type="dxa"/>
          </w:tcPr>
          <w:p w14:paraId="3F8A2E43" w14:textId="77777777" w:rsidR="004A66CC" w:rsidRPr="00F21662" w:rsidRDefault="004A66CC" w:rsidP="004A66CC">
            <w:pPr>
              <w:jc w:val="center"/>
              <w:cnfStyle w:val="100000000000" w:firstRow="1" w:lastRow="0" w:firstColumn="0" w:lastColumn="0" w:oddVBand="0" w:evenVBand="0" w:oddHBand="0" w:evenHBand="0" w:firstRowFirstColumn="0" w:firstRowLastColumn="0" w:lastRowFirstColumn="0" w:lastRowLastColumn="0"/>
              <w:rPr>
                <w:vertAlign w:val="subscript"/>
              </w:rPr>
            </w:pPr>
            <w:r>
              <w:t>N</w:t>
            </w:r>
            <w:r>
              <w:rPr>
                <w:vertAlign w:val="subscript"/>
              </w:rPr>
              <w:t>2</w:t>
            </w:r>
          </w:p>
        </w:tc>
        <w:tc>
          <w:tcPr>
            <w:tcW w:w="2394" w:type="dxa"/>
          </w:tcPr>
          <w:p w14:paraId="331D9DED" w14:textId="77777777" w:rsidR="004A66CC" w:rsidRPr="00F21662" w:rsidRDefault="004A66CC" w:rsidP="004A66CC">
            <w:pPr>
              <w:jc w:val="center"/>
              <w:cnfStyle w:val="100000000000" w:firstRow="1" w:lastRow="0" w:firstColumn="0" w:lastColumn="0" w:oddVBand="0" w:evenVBand="0" w:oddHBand="0" w:evenHBand="0" w:firstRowFirstColumn="0" w:firstRowLastColumn="0" w:lastRowFirstColumn="0" w:lastRowLastColumn="0"/>
              <w:rPr>
                <w:vertAlign w:val="subscript"/>
              </w:rPr>
            </w:pPr>
            <w:r>
              <w:t>CO</w:t>
            </w:r>
            <w:r>
              <w:rPr>
                <w:vertAlign w:val="subscript"/>
              </w:rPr>
              <w:t>2</w:t>
            </w:r>
          </w:p>
        </w:tc>
      </w:tr>
      <w:tr w:rsidR="004A66CC" w14:paraId="02EFFE77" w14:textId="77777777" w:rsidTr="004A66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Borders>
              <w:top w:val="none" w:sz="0" w:space="0" w:color="auto"/>
              <w:left w:val="none" w:sz="0" w:space="0" w:color="auto"/>
              <w:bottom w:val="none" w:sz="0" w:space="0" w:color="auto"/>
            </w:tcBorders>
          </w:tcPr>
          <w:p w14:paraId="4AF93F86" w14:textId="77777777" w:rsidR="004A66CC" w:rsidRDefault="004A66CC" w:rsidP="004A66CC">
            <w:r>
              <w:t>ideal</w:t>
            </w:r>
          </w:p>
        </w:tc>
        <w:tc>
          <w:tcPr>
            <w:tcW w:w="2394" w:type="dxa"/>
            <w:tcBorders>
              <w:top w:val="none" w:sz="0" w:space="0" w:color="auto"/>
              <w:bottom w:val="none" w:sz="0" w:space="0" w:color="auto"/>
            </w:tcBorders>
          </w:tcPr>
          <w:p w14:paraId="5706D8A3" w14:textId="77777777" w:rsidR="004A66CC" w:rsidRDefault="004A66CC" w:rsidP="004A66CC">
            <w:pPr>
              <w:cnfStyle w:val="000000100000" w:firstRow="0" w:lastRow="0" w:firstColumn="0" w:lastColumn="0" w:oddVBand="0" w:evenVBand="0" w:oddHBand="1" w:evenHBand="0" w:firstRowFirstColumn="0" w:firstRowLastColumn="0" w:lastRowFirstColumn="0" w:lastRowLastColumn="0"/>
            </w:pPr>
          </w:p>
        </w:tc>
        <w:tc>
          <w:tcPr>
            <w:tcW w:w="2394" w:type="dxa"/>
            <w:tcBorders>
              <w:top w:val="none" w:sz="0" w:space="0" w:color="auto"/>
              <w:bottom w:val="none" w:sz="0" w:space="0" w:color="auto"/>
            </w:tcBorders>
          </w:tcPr>
          <w:p w14:paraId="3CB1C0B4" w14:textId="77777777" w:rsidR="004A66CC" w:rsidRDefault="004A66CC" w:rsidP="004A66CC">
            <w:pPr>
              <w:cnfStyle w:val="000000100000" w:firstRow="0" w:lastRow="0" w:firstColumn="0" w:lastColumn="0" w:oddVBand="0" w:evenVBand="0" w:oddHBand="1" w:evenHBand="0" w:firstRowFirstColumn="0" w:firstRowLastColumn="0" w:lastRowFirstColumn="0" w:lastRowLastColumn="0"/>
            </w:pPr>
          </w:p>
        </w:tc>
        <w:tc>
          <w:tcPr>
            <w:tcW w:w="2394" w:type="dxa"/>
            <w:tcBorders>
              <w:top w:val="none" w:sz="0" w:space="0" w:color="auto"/>
              <w:bottom w:val="none" w:sz="0" w:space="0" w:color="auto"/>
              <w:right w:val="none" w:sz="0" w:space="0" w:color="auto"/>
            </w:tcBorders>
          </w:tcPr>
          <w:p w14:paraId="0A3A8AEB" w14:textId="77777777" w:rsidR="004A66CC" w:rsidRDefault="004A66CC" w:rsidP="004A66CC">
            <w:pPr>
              <w:cnfStyle w:val="000000100000" w:firstRow="0" w:lastRow="0" w:firstColumn="0" w:lastColumn="0" w:oddVBand="0" w:evenVBand="0" w:oddHBand="1" w:evenHBand="0" w:firstRowFirstColumn="0" w:firstRowLastColumn="0" w:lastRowFirstColumn="0" w:lastRowLastColumn="0"/>
            </w:pPr>
          </w:p>
        </w:tc>
      </w:tr>
      <w:tr w:rsidR="004A66CC" w14:paraId="2546E42B" w14:textId="77777777" w:rsidTr="004A66CC">
        <w:tc>
          <w:tcPr>
            <w:cnfStyle w:val="001000000000" w:firstRow="0" w:lastRow="0" w:firstColumn="1" w:lastColumn="0" w:oddVBand="0" w:evenVBand="0" w:oddHBand="0" w:evenHBand="0" w:firstRowFirstColumn="0" w:firstRowLastColumn="0" w:lastRowFirstColumn="0" w:lastRowLastColumn="0"/>
            <w:tcW w:w="2394" w:type="dxa"/>
          </w:tcPr>
          <w:p w14:paraId="4C01CB56" w14:textId="77777777" w:rsidR="004A66CC" w:rsidRDefault="004A66CC" w:rsidP="004A66CC">
            <w:r>
              <w:t>van der Waals</w:t>
            </w:r>
          </w:p>
        </w:tc>
        <w:tc>
          <w:tcPr>
            <w:tcW w:w="2394" w:type="dxa"/>
          </w:tcPr>
          <w:p w14:paraId="7BE26D3F" w14:textId="77777777" w:rsidR="004A66CC" w:rsidRDefault="004A66CC" w:rsidP="004A66CC">
            <w:pPr>
              <w:cnfStyle w:val="000000000000" w:firstRow="0" w:lastRow="0" w:firstColumn="0" w:lastColumn="0" w:oddVBand="0" w:evenVBand="0" w:oddHBand="0" w:evenHBand="0" w:firstRowFirstColumn="0" w:firstRowLastColumn="0" w:lastRowFirstColumn="0" w:lastRowLastColumn="0"/>
            </w:pPr>
          </w:p>
        </w:tc>
        <w:tc>
          <w:tcPr>
            <w:tcW w:w="2394" w:type="dxa"/>
          </w:tcPr>
          <w:p w14:paraId="3885F3E9" w14:textId="77777777" w:rsidR="004A66CC" w:rsidRDefault="004A66CC" w:rsidP="004A66CC">
            <w:pPr>
              <w:cnfStyle w:val="000000000000" w:firstRow="0" w:lastRow="0" w:firstColumn="0" w:lastColumn="0" w:oddVBand="0" w:evenVBand="0" w:oddHBand="0" w:evenHBand="0" w:firstRowFirstColumn="0" w:firstRowLastColumn="0" w:lastRowFirstColumn="0" w:lastRowLastColumn="0"/>
            </w:pPr>
          </w:p>
        </w:tc>
        <w:tc>
          <w:tcPr>
            <w:tcW w:w="2394" w:type="dxa"/>
          </w:tcPr>
          <w:p w14:paraId="05EB0C63" w14:textId="77777777" w:rsidR="004A66CC" w:rsidRDefault="004A66CC" w:rsidP="004A66CC">
            <w:pPr>
              <w:cnfStyle w:val="000000000000" w:firstRow="0" w:lastRow="0" w:firstColumn="0" w:lastColumn="0" w:oddVBand="0" w:evenVBand="0" w:oddHBand="0" w:evenHBand="0" w:firstRowFirstColumn="0" w:firstRowLastColumn="0" w:lastRowFirstColumn="0" w:lastRowLastColumn="0"/>
            </w:pPr>
          </w:p>
        </w:tc>
      </w:tr>
      <w:tr w:rsidR="004A66CC" w14:paraId="4580E935" w14:textId="77777777" w:rsidTr="004A66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Borders>
              <w:top w:val="none" w:sz="0" w:space="0" w:color="auto"/>
              <w:left w:val="none" w:sz="0" w:space="0" w:color="auto"/>
              <w:bottom w:val="none" w:sz="0" w:space="0" w:color="auto"/>
            </w:tcBorders>
          </w:tcPr>
          <w:p w14:paraId="2BAC13EC" w14:textId="77777777" w:rsidR="004A66CC" w:rsidRDefault="004A66CC" w:rsidP="004A66CC">
            <w:r>
              <w:t>Redlich-</w:t>
            </w:r>
            <w:proofErr w:type="spellStart"/>
            <w:r>
              <w:t>Kwong</w:t>
            </w:r>
            <w:proofErr w:type="spellEnd"/>
          </w:p>
        </w:tc>
        <w:tc>
          <w:tcPr>
            <w:tcW w:w="2394" w:type="dxa"/>
            <w:tcBorders>
              <w:top w:val="none" w:sz="0" w:space="0" w:color="auto"/>
              <w:bottom w:val="none" w:sz="0" w:space="0" w:color="auto"/>
            </w:tcBorders>
          </w:tcPr>
          <w:p w14:paraId="03851776" w14:textId="77777777" w:rsidR="004A66CC" w:rsidRDefault="004A66CC" w:rsidP="004A66CC">
            <w:pPr>
              <w:cnfStyle w:val="000000100000" w:firstRow="0" w:lastRow="0" w:firstColumn="0" w:lastColumn="0" w:oddVBand="0" w:evenVBand="0" w:oddHBand="1" w:evenHBand="0" w:firstRowFirstColumn="0" w:firstRowLastColumn="0" w:lastRowFirstColumn="0" w:lastRowLastColumn="0"/>
            </w:pPr>
          </w:p>
        </w:tc>
        <w:tc>
          <w:tcPr>
            <w:tcW w:w="2394" w:type="dxa"/>
            <w:tcBorders>
              <w:top w:val="none" w:sz="0" w:space="0" w:color="auto"/>
              <w:bottom w:val="none" w:sz="0" w:space="0" w:color="auto"/>
            </w:tcBorders>
          </w:tcPr>
          <w:p w14:paraId="23E1AB5D" w14:textId="77777777" w:rsidR="004A66CC" w:rsidRDefault="004A66CC" w:rsidP="004A66CC">
            <w:pPr>
              <w:cnfStyle w:val="000000100000" w:firstRow="0" w:lastRow="0" w:firstColumn="0" w:lastColumn="0" w:oddVBand="0" w:evenVBand="0" w:oddHBand="1" w:evenHBand="0" w:firstRowFirstColumn="0" w:firstRowLastColumn="0" w:lastRowFirstColumn="0" w:lastRowLastColumn="0"/>
            </w:pPr>
          </w:p>
        </w:tc>
        <w:tc>
          <w:tcPr>
            <w:tcW w:w="2394" w:type="dxa"/>
            <w:tcBorders>
              <w:top w:val="none" w:sz="0" w:space="0" w:color="auto"/>
              <w:bottom w:val="none" w:sz="0" w:space="0" w:color="auto"/>
              <w:right w:val="none" w:sz="0" w:space="0" w:color="auto"/>
            </w:tcBorders>
          </w:tcPr>
          <w:p w14:paraId="2377C9AE" w14:textId="77777777" w:rsidR="004A66CC" w:rsidRDefault="004A66CC" w:rsidP="004A66CC">
            <w:pPr>
              <w:cnfStyle w:val="000000100000" w:firstRow="0" w:lastRow="0" w:firstColumn="0" w:lastColumn="0" w:oddVBand="0" w:evenVBand="0" w:oddHBand="1" w:evenHBand="0" w:firstRowFirstColumn="0" w:firstRowLastColumn="0" w:lastRowFirstColumn="0" w:lastRowLastColumn="0"/>
            </w:pPr>
          </w:p>
        </w:tc>
      </w:tr>
    </w:tbl>
    <w:p w14:paraId="794E8AF6" w14:textId="77777777" w:rsidR="00B365EC" w:rsidRDefault="00B365EC" w:rsidP="00B365EC">
      <w:pPr>
        <w:pStyle w:val="ListParagraph"/>
      </w:pPr>
    </w:p>
    <w:p w14:paraId="5535EFD5" w14:textId="77777777" w:rsidR="00B365EC" w:rsidRDefault="00B365EC" w:rsidP="00B365EC">
      <w:pPr>
        <w:pStyle w:val="ListParagraph"/>
        <w:numPr>
          <w:ilvl w:val="0"/>
          <w:numId w:val="2"/>
        </w:numPr>
      </w:pPr>
      <w:r>
        <w:t>The compression factor Z for CO</w:t>
      </w:r>
      <w:r>
        <w:rPr>
          <w:vertAlign w:val="subscript"/>
        </w:rPr>
        <w:t>2</w:t>
      </w:r>
      <w:r>
        <w:t xml:space="preserve"> at 0 </w:t>
      </w:r>
      <w:proofErr w:type="spellStart"/>
      <w:r>
        <w:rPr>
          <w:vertAlign w:val="superscript"/>
        </w:rPr>
        <w:t>o</w:t>
      </w:r>
      <w:r>
        <w:t>C</w:t>
      </w:r>
      <w:proofErr w:type="spellEnd"/>
      <w:r>
        <w:t xml:space="preserve"> and 100 atm is 0.2007. Calculate the volume of a 2.50 mole sample of CO</w:t>
      </w:r>
      <w:r>
        <w:rPr>
          <w:vertAlign w:val="subscript"/>
        </w:rPr>
        <w:t>2</w:t>
      </w:r>
      <w:r>
        <w:t xml:space="preserve"> at 0 </w:t>
      </w:r>
      <w:proofErr w:type="spellStart"/>
      <w:r>
        <w:rPr>
          <w:vertAlign w:val="superscript"/>
        </w:rPr>
        <w:t>o</w:t>
      </w:r>
      <w:r>
        <w:t>C</w:t>
      </w:r>
      <w:proofErr w:type="spellEnd"/>
      <w:r>
        <w:t xml:space="preserve"> and 100 atm.</w:t>
      </w:r>
    </w:p>
    <w:p w14:paraId="113EB0F3" w14:textId="77777777" w:rsidR="00B365EC" w:rsidRDefault="00B365EC" w:rsidP="00B365EC">
      <w:pPr>
        <w:pStyle w:val="ListParagraph"/>
      </w:pPr>
    </w:p>
    <w:p w14:paraId="2D170357" w14:textId="77777777" w:rsidR="00B365EC" w:rsidRDefault="00B365EC" w:rsidP="00B365EC">
      <w:pPr>
        <w:pStyle w:val="ListParagraph"/>
        <w:numPr>
          <w:ilvl w:val="0"/>
          <w:numId w:val="2"/>
        </w:numPr>
      </w:pPr>
    </w:p>
    <w:p w14:paraId="66E7E8C2" w14:textId="77777777" w:rsidR="00B365EC" w:rsidRDefault="00B365EC" w:rsidP="00B365EC"/>
    <w:p w14:paraId="5B146EE5" w14:textId="77777777" w:rsidR="00B365EC" w:rsidRDefault="00B365EC" w:rsidP="00B365EC"/>
    <w:p w14:paraId="39EF2C58" w14:textId="77777777" w:rsidR="00B365EC" w:rsidRDefault="00B365EC" w:rsidP="00B365EC">
      <w:pPr>
        <w:pStyle w:val="ListParagraph"/>
        <w:numPr>
          <w:ilvl w:val="0"/>
          <w:numId w:val="2"/>
        </w:numPr>
      </w:pPr>
      <w:r>
        <w:t>What is the maximum pressure that will afford a N</w:t>
      </w:r>
      <w:r>
        <w:rPr>
          <w:vertAlign w:val="subscript"/>
        </w:rPr>
        <w:t>2</w:t>
      </w:r>
      <w:r>
        <w:t xml:space="preserve"> molecule a mean-free-path of at least 1.00 m at 25 </w:t>
      </w:r>
      <w:proofErr w:type="spellStart"/>
      <w:r>
        <w:rPr>
          <w:vertAlign w:val="superscript"/>
        </w:rPr>
        <w:t>o</w:t>
      </w:r>
      <w:r>
        <w:t>C</w:t>
      </w:r>
      <w:proofErr w:type="spellEnd"/>
      <w:r>
        <w:t>?</w:t>
      </w:r>
    </w:p>
    <w:p w14:paraId="27850E0D" w14:textId="77777777" w:rsidR="0022314A" w:rsidRDefault="0022314A" w:rsidP="0022314A"/>
    <w:p w14:paraId="3678D9A5" w14:textId="77777777" w:rsidR="0022314A" w:rsidRPr="0022314A" w:rsidRDefault="0022314A" w:rsidP="0022314A">
      <w:pPr>
        <w:rPr>
          <w:color w:val="00B050"/>
        </w:rPr>
      </w:pPr>
      <w:r w:rsidRPr="0022314A">
        <w:rPr>
          <w:color w:val="00B050"/>
        </w:rPr>
        <w:t>The formula for mean free path is given by</w:t>
      </w:r>
    </w:p>
    <w:p w14:paraId="55426F60" w14:textId="77777777" w:rsidR="0022314A" w:rsidRPr="0022314A" w:rsidRDefault="0022314A" w:rsidP="0022314A">
      <w:pPr>
        <w:rPr>
          <w:color w:val="00B050"/>
        </w:rPr>
      </w:pPr>
    </w:p>
    <w:p w14:paraId="70B786F2" w14:textId="77777777" w:rsidR="0022314A" w:rsidRPr="0022314A" w:rsidRDefault="0022314A" w:rsidP="0022314A">
      <w:pPr>
        <w:rPr>
          <w:color w:val="00B050"/>
        </w:rPr>
      </w:pPr>
      <m:oMathPara>
        <m:oMath>
          <m:r>
            <w:rPr>
              <w:rFonts w:ascii="Cambria Math" w:hAnsi="Cambria Math"/>
              <w:color w:val="00B050"/>
            </w:rPr>
            <m:t>λ=</m:t>
          </m:r>
          <m:f>
            <m:fPr>
              <m:ctrlPr>
                <w:rPr>
                  <w:rFonts w:ascii="Cambria Math" w:hAnsi="Cambria Math"/>
                  <w:i/>
                  <w:color w:val="00B050"/>
                </w:rPr>
              </m:ctrlPr>
            </m:fPr>
            <m:num>
              <m:sSub>
                <m:sSubPr>
                  <m:ctrlPr>
                    <w:rPr>
                      <w:rFonts w:ascii="Cambria Math" w:hAnsi="Cambria Math"/>
                      <w:i/>
                      <w:color w:val="00B050"/>
                    </w:rPr>
                  </m:ctrlPr>
                </m:sSubPr>
                <m:e>
                  <m:r>
                    <w:rPr>
                      <w:rFonts w:ascii="Cambria Math" w:hAnsi="Cambria Math"/>
                      <w:color w:val="00B050"/>
                    </w:rPr>
                    <m:t>k</m:t>
                  </m:r>
                </m:e>
                <m:sub>
                  <m:r>
                    <w:rPr>
                      <w:rFonts w:ascii="Cambria Math" w:hAnsi="Cambria Math"/>
                      <w:color w:val="00B050"/>
                    </w:rPr>
                    <m:t>B</m:t>
                  </m:r>
                </m:sub>
              </m:sSub>
              <m:r>
                <w:rPr>
                  <w:rFonts w:ascii="Cambria Math" w:hAnsi="Cambria Math"/>
                  <w:color w:val="00B050"/>
                </w:rPr>
                <m:t>T</m:t>
              </m:r>
            </m:num>
            <m:den>
              <m:rad>
                <m:radPr>
                  <m:degHide m:val="1"/>
                  <m:ctrlPr>
                    <w:rPr>
                      <w:rFonts w:ascii="Cambria Math" w:hAnsi="Cambria Math"/>
                      <w:i/>
                      <w:color w:val="00B050"/>
                    </w:rPr>
                  </m:ctrlPr>
                </m:radPr>
                <m:deg/>
                <m:e>
                  <m:r>
                    <w:rPr>
                      <w:rFonts w:ascii="Cambria Math" w:hAnsi="Cambria Math"/>
                      <w:color w:val="00B050"/>
                    </w:rPr>
                    <m:t>2</m:t>
                  </m:r>
                </m:e>
              </m:rad>
              <m:r>
                <w:rPr>
                  <w:rFonts w:ascii="Cambria Math" w:hAnsi="Cambria Math"/>
                  <w:color w:val="00B050"/>
                </w:rPr>
                <m:t xml:space="preserve"> σ p</m:t>
              </m:r>
            </m:den>
          </m:f>
        </m:oMath>
      </m:oMathPara>
    </w:p>
    <w:p w14:paraId="4BC0E048" w14:textId="77777777" w:rsidR="0022314A" w:rsidRPr="0022314A" w:rsidRDefault="0022314A" w:rsidP="0022314A">
      <w:pPr>
        <w:rPr>
          <w:color w:val="00B050"/>
        </w:rPr>
      </w:pPr>
    </w:p>
    <w:p w14:paraId="4169196D" w14:textId="77777777" w:rsidR="0022314A" w:rsidRPr="0022314A" w:rsidRDefault="0022314A" w:rsidP="0022314A">
      <w:pPr>
        <w:rPr>
          <w:color w:val="00B050"/>
        </w:rPr>
      </w:pPr>
      <w:r w:rsidRPr="0022314A">
        <w:rPr>
          <w:color w:val="00B050"/>
        </w:rPr>
        <w:t>In this case, we know the mean-free-path we want to insure, and need to solve for the pressure. Or,</w:t>
      </w:r>
    </w:p>
    <w:p w14:paraId="78013A51" w14:textId="77777777" w:rsidR="0022314A" w:rsidRPr="0022314A" w:rsidRDefault="0022314A" w:rsidP="0022314A">
      <w:pPr>
        <w:rPr>
          <w:color w:val="00B050"/>
        </w:rPr>
      </w:pPr>
    </w:p>
    <w:p w14:paraId="62273FD1" w14:textId="77777777" w:rsidR="0022314A" w:rsidRPr="0022314A" w:rsidRDefault="0022314A" w:rsidP="0022314A">
      <w:pPr>
        <w:rPr>
          <w:color w:val="00B050"/>
        </w:rPr>
      </w:pPr>
      <m:oMathPara>
        <m:oMath>
          <m:r>
            <w:rPr>
              <w:rFonts w:ascii="Cambria Math" w:hAnsi="Cambria Math"/>
              <w:color w:val="00B050"/>
            </w:rPr>
            <w:lastRenderedPageBreak/>
            <m:t>p=</m:t>
          </m:r>
          <m:f>
            <m:fPr>
              <m:ctrlPr>
                <w:rPr>
                  <w:rFonts w:ascii="Cambria Math" w:hAnsi="Cambria Math"/>
                  <w:i/>
                  <w:color w:val="00B050"/>
                </w:rPr>
              </m:ctrlPr>
            </m:fPr>
            <m:num>
              <m:sSub>
                <m:sSubPr>
                  <m:ctrlPr>
                    <w:rPr>
                      <w:rFonts w:ascii="Cambria Math" w:hAnsi="Cambria Math"/>
                      <w:i/>
                      <w:color w:val="00B050"/>
                    </w:rPr>
                  </m:ctrlPr>
                </m:sSubPr>
                <m:e>
                  <m:r>
                    <w:rPr>
                      <w:rFonts w:ascii="Cambria Math" w:hAnsi="Cambria Math"/>
                      <w:color w:val="00B050"/>
                    </w:rPr>
                    <m:t>k</m:t>
                  </m:r>
                </m:e>
                <m:sub>
                  <m:r>
                    <w:rPr>
                      <w:rFonts w:ascii="Cambria Math" w:hAnsi="Cambria Math"/>
                      <w:color w:val="00B050"/>
                    </w:rPr>
                    <m:t>B</m:t>
                  </m:r>
                </m:sub>
              </m:sSub>
              <m:r>
                <w:rPr>
                  <w:rFonts w:ascii="Cambria Math" w:hAnsi="Cambria Math"/>
                  <w:color w:val="00B050"/>
                </w:rPr>
                <m:t>T</m:t>
              </m:r>
            </m:num>
            <m:den>
              <m:rad>
                <m:radPr>
                  <m:degHide m:val="1"/>
                  <m:ctrlPr>
                    <w:rPr>
                      <w:rFonts w:ascii="Cambria Math" w:hAnsi="Cambria Math"/>
                      <w:i/>
                      <w:color w:val="00B050"/>
                    </w:rPr>
                  </m:ctrlPr>
                </m:radPr>
                <m:deg/>
                <m:e>
                  <m:r>
                    <w:rPr>
                      <w:rFonts w:ascii="Cambria Math" w:hAnsi="Cambria Math"/>
                      <w:color w:val="00B050"/>
                    </w:rPr>
                    <m:t>2</m:t>
                  </m:r>
                </m:e>
              </m:rad>
              <m:r>
                <w:rPr>
                  <w:rFonts w:ascii="Cambria Math" w:hAnsi="Cambria Math"/>
                  <w:color w:val="00B050"/>
                </w:rPr>
                <m:t xml:space="preserve"> σ λ</m:t>
              </m:r>
            </m:den>
          </m:f>
        </m:oMath>
      </m:oMathPara>
    </w:p>
    <w:p w14:paraId="16C821A6" w14:textId="77777777" w:rsidR="0022314A" w:rsidRPr="0022314A" w:rsidRDefault="0022314A" w:rsidP="0022314A">
      <w:pPr>
        <w:rPr>
          <w:color w:val="00B050"/>
        </w:rPr>
      </w:pPr>
    </w:p>
    <w:p w14:paraId="16BFA64A" w14:textId="77777777" w:rsidR="0022314A" w:rsidRPr="0022314A" w:rsidRDefault="0022314A" w:rsidP="0022314A">
      <w:pPr>
        <w:rPr>
          <w:color w:val="00B050"/>
        </w:rPr>
      </w:pPr>
      <w:r w:rsidRPr="0022314A">
        <w:rPr>
          <w:color w:val="00B050"/>
        </w:rPr>
        <w:t>Plugging in the value and keeping everything in MKS units yields</w:t>
      </w:r>
    </w:p>
    <w:p w14:paraId="515B1536" w14:textId="77777777" w:rsidR="0022314A" w:rsidRPr="0022314A" w:rsidRDefault="0022314A" w:rsidP="0022314A">
      <w:pPr>
        <w:rPr>
          <w:color w:val="00B050"/>
        </w:rPr>
      </w:pPr>
    </w:p>
    <w:p w14:paraId="2E499887" w14:textId="77777777" w:rsidR="0022314A" w:rsidRPr="0022314A" w:rsidRDefault="0022314A" w:rsidP="0022314A">
      <w:pPr>
        <w:rPr>
          <w:color w:val="00B050"/>
        </w:rPr>
      </w:pPr>
      <m:oMathPara>
        <m:oMath>
          <m:r>
            <w:rPr>
              <w:rFonts w:ascii="Cambria Math" w:hAnsi="Cambria Math"/>
              <w:color w:val="00B050"/>
            </w:rPr>
            <m:t>p=</m:t>
          </m:r>
          <m:f>
            <m:fPr>
              <m:ctrlPr>
                <w:rPr>
                  <w:rFonts w:ascii="Cambria Math" w:hAnsi="Cambria Math"/>
                  <w:i/>
                  <w:color w:val="00B050"/>
                </w:rPr>
              </m:ctrlPr>
            </m:fPr>
            <m:num>
              <m:d>
                <m:dPr>
                  <m:ctrlPr>
                    <w:rPr>
                      <w:rFonts w:ascii="Cambria Math" w:hAnsi="Cambria Math"/>
                      <w:i/>
                      <w:color w:val="00B050"/>
                    </w:rPr>
                  </m:ctrlPr>
                </m:dPr>
                <m:e>
                  <m:r>
                    <w:rPr>
                      <w:rFonts w:ascii="Cambria Math" w:hAnsi="Cambria Math"/>
                      <w:color w:val="00B050"/>
                    </w:rPr>
                    <m:t>1.38∙</m:t>
                  </m:r>
                  <m:sSup>
                    <m:sSupPr>
                      <m:ctrlPr>
                        <w:rPr>
                          <w:rFonts w:ascii="Cambria Math" w:hAnsi="Cambria Math"/>
                          <w:i/>
                          <w:color w:val="00B050"/>
                        </w:rPr>
                      </m:ctrlPr>
                    </m:sSupPr>
                    <m:e>
                      <m:r>
                        <w:rPr>
                          <w:rFonts w:ascii="Cambria Math" w:hAnsi="Cambria Math"/>
                          <w:color w:val="00B050"/>
                        </w:rPr>
                        <m:t>10</m:t>
                      </m:r>
                    </m:e>
                    <m:sup>
                      <m:r>
                        <w:rPr>
                          <w:rFonts w:ascii="Cambria Math" w:hAnsi="Cambria Math"/>
                          <w:color w:val="00B050"/>
                        </w:rPr>
                        <m:t>-23</m:t>
                      </m:r>
                    </m:sup>
                  </m:sSup>
                  <m:f>
                    <m:fPr>
                      <m:ctrlPr>
                        <w:rPr>
                          <w:rFonts w:ascii="Cambria Math" w:hAnsi="Cambria Math"/>
                          <w:i/>
                          <w:color w:val="00B050"/>
                        </w:rPr>
                      </m:ctrlPr>
                    </m:fPr>
                    <m:num>
                      <m:r>
                        <w:rPr>
                          <w:rFonts w:ascii="Cambria Math" w:hAnsi="Cambria Math"/>
                          <w:color w:val="00B050"/>
                        </w:rPr>
                        <m:t>J</m:t>
                      </m:r>
                    </m:num>
                    <m:den>
                      <m:r>
                        <w:rPr>
                          <w:rFonts w:ascii="Cambria Math" w:hAnsi="Cambria Math"/>
                          <w:color w:val="00B050"/>
                        </w:rPr>
                        <m:t>K</m:t>
                      </m:r>
                    </m:den>
                  </m:f>
                </m:e>
              </m:d>
              <m:d>
                <m:dPr>
                  <m:ctrlPr>
                    <w:rPr>
                      <w:rFonts w:ascii="Cambria Math" w:hAnsi="Cambria Math"/>
                      <w:i/>
                      <w:color w:val="00B050"/>
                    </w:rPr>
                  </m:ctrlPr>
                </m:dPr>
                <m:e>
                  <m:r>
                    <w:rPr>
                      <w:rFonts w:ascii="Cambria Math" w:hAnsi="Cambria Math"/>
                      <w:color w:val="00B050"/>
                    </w:rPr>
                    <m:t>298 K</m:t>
                  </m:r>
                </m:e>
              </m:d>
            </m:num>
            <m:den>
              <m:rad>
                <m:radPr>
                  <m:degHide m:val="1"/>
                  <m:ctrlPr>
                    <w:rPr>
                      <w:rFonts w:ascii="Cambria Math" w:hAnsi="Cambria Math"/>
                      <w:i/>
                      <w:color w:val="00B050"/>
                    </w:rPr>
                  </m:ctrlPr>
                </m:radPr>
                <m:deg/>
                <m:e>
                  <m:r>
                    <w:rPr>
                      <w:rFonts w:ascii="Cambria Math" w:hAnsi="Cambria Math"/>
                      <w:color w:val="00B050"/>
                    </w:rPr>
                    <m:t>2</m:t>
                  </m:r>
                </m:e>
              </m:rad>
              <m:r>
                <w:rPr>
                  <w:rFonts w:ascii="Cambria Math" w:hAnsi="Cambria Math"/>
                  <w:color w:val="00B050"/>
                </w:rPr>
                <m:t>(0.43∙</m:t>
              </m:r>
              <m:sSup>
                <m:sSupPr>
                  <m:ctrlPr>
                    <w:rPr>
                      <w:rFonts w:ascii="Cambria Math" w:hAnsi="Cambria Math"/>
                      <w:i/>
                      <w:color w:val="00B050"/>
                    </w:rPr>
                  </m:ctrlPr>
                </m:sSupPr>
                <m:e>
                  <m:r>
                    <w:rPr>
                      <w:rFonts w:ascii="Cambria Math" w:hAnsi="Cambria Math"/>
                      <w:color w:val="00B050"/>
                    </w:rPr>
                    <m:t>10</m:t>
                  </m:r>
                </m:e>
                <m:sup>
                  <m:r>
                    <w:rPr>
                      <w:rFonts w:ascii="Cambria Math" w:hAnsi="Cambria Math"/>
                      <w:color w:val="00B050"/>
                    </w:rPr>
                    <m:t>-18</m:t>
                  </m:r>
                </m:sup>
              </m:sSup>
              <m:sSup>
                <m:sSupPr>
                  <m:ctrlPr>
                    <w:rPr>
                      <w:rFonts w:ascii="Cambria Math" w:hAnsi="Cambria Math"/>
                      <w:i/>
                      <w:color w:val="00B050"/>
                    </w:rPr>
                  </m:ctrlPr>
                </m:sSupPr>
                <m:e>
                  <m:r>
                    <w:rPr>
                      <w:rFonts w:ascii="Cambria Math" w:hAnsi="Cambria Math"/>
                      <w:color w:val="00B050"/>
                    </w:rPr>
                    <m:t>m</m:t>
                  </m:r>
                </m:e>
                <m:sup>
                  <m:r>
                    <w:rPr>
                      <w:rFonts w:ascii="Cambria Math" w:hAnsi="Cambria Math"/>
                      <w:color w:val="00B050"/>
                    </w:rPr>
                    <m:t>2</m:t>
                  </m:r>
                </m:sup>
              </m:sSup>
              <m:r>
                <w:rPr>
                  <w:rFonts w:ascii="Cambria Math" w:hAnsi="Cambria Math"/>
                  <w:color w:val="00B050"/>
                </w:rPr>
                <m:t>)(1.00 m)</m:t>
              </m:r>
            </m:den>
          </m:f>
          <m:r>
            <w:rPr>
              <w:rFonts w:ascii="Cambria Math" w:hAnsi="Cambria Math"/>
              <w:color w:val="00B050"/>
            </w:rPr>
            <m:t>=0.00676</m:t>
          </m:r>
          <m:f>
            <m:fPr>
              <m:ctrlPr>
                <w:rPr>
                  <w:rFonts w:ascii="Cambria Math" w:hAnsi="Cambria Math"/>
                  <w:i/>
                  <w:color w:val="00B050"/>
                </w:rPr>
              </m:ctrlPr>
            </m:fPr>
            <m:num>
              <m:r>
                <w:rPr>
                  <w:rFonts w:ascii="Cambria Math" w:hAnsi="Cambria Math"/>
                  <w:color w:val="00B050"/>
                </w:rPr>
                <m:t>J</m:t>
              </m:r>
            </m:num>
            <m:den>
              <m:sSup>
                <m:sSupPr>
                  <m:ctrlPr>
                    <w:rPr>
                      <w:rFonts w:ascii="Cambria Math" w:hAnsi="Cambria Math"/>
                      <w:i/>
                      <w:color w:val="00B050"/>
                    </w:rPr>
                  </m:ctrlPr>
                </m:sSupPr>
                <m:e>
                  <m:r>
                    <w:rPr>
                      <w:rFonts w:ascii="Cambria Math" w:hAnsi="Cambria Math"/>
                      <w:color w:val="00B050"/>
                    </w:rPr>
                    <m:t>m</m:t>
                  </m:r>
                </m:e>
                <m:sup>
                  <m:r>
                    <w:rPr>
                      <w:rFonts w:ascii="Cambria Math" w:hAnsi="Cambria Math"/>
                      <w:color w:val="00B050"/>
                    </w:rPr>
                    <m:t>3</m:t>
                  </m:r>
                </m:sup>
              </m:sSup>
            </m:den>
          </m:f>
          <m:r>
            <w:rPr>
              <w:rFonts w:ascii="Cambria Math" w:hAnsi="Cambria Math"/>
              <w:color w:val="00B050"/>
            </w:rPr>
            <m:t>=0.00676 Pa</m:t>
          </m:r>
        </m:oMath>
      </m:oMathPara>
    </w:p>
    <w:p w14:paraId="586D39B3" w14:textId="77777777" w:rsidR="00B365EC" w:rsidRDefault="00B365EC" w:rsidP="00B365EC">
      <w:pPr>
        <w:pStyle w:val="ListParagraph"/>
      </w:pPr>
    </w:p>
    <w:p w14:paraId="714B6CE1" w14:textId="77777777" w:rsidR="00B365EC" w:rsidRDefault="00B365EC" w:rsidP="00B365EC">
      <w:pPr>
        <w:pStyle w:val="ListParagraph"/>
        <w:numPr>
          <w:ilvl w:val="0"/>
          <w:numId w:val="2"/>
        </w:numPr>
      </w:pPr>
      <w:r>
        <w:t>In a Knudsen cell, the effusion orifice is measured to be 0.50 mm</w:t>
      </w:r>
      <w:r>
        <w:rPr>
          <w:vertAlign w:val="superscript"/>
        </w:rPr>
        <w:t>2</w:t>
      </w:r>
      <w:r>
        <w:t xml:space="preserve">. If a sample of naphthalene is allowed to effuse for 1.0 </w:t>
      </w:r>
      <w:proofErr w:type="spellStart"/>
      <w:r>
        <w:t>hr</w:t>
      </w:r>
      <w:proofErr w:type="spellEnd"/>
      <w:r>
        <w:t xml:space="preserve"> at a temperature of 40.3 </w:t>
      </w:r>
      <w:proofErr w:type="spellStart"/>
      <w:r>
        <w:rPr>
          <w:vertAlign w:val="superscript"/>
        </w:rPr>
        <w:t>o</w:t>
      </w:r>
      <w:r>
        <w:t>C</w:t>
      </w:r>
      <w:proofErr w:type="spellEnd"/>
      <w:r>
        <w:t>, the cell loses 0.0236 g. From this data, calculate the vapor pressure of naphthalene at this temperature.</w:t>
      </w:r>
    </w:p>
    <w:p w14:paraId="759CE04E" w14:textId="77777777" w:rsidR="0022314A" w:rsidRDefault="0022314A" w:rsidP="0022314A">
      <w:pPr>
        <w:pStyle w:val="ListParagraph"/>
      </w:pPr>
    </w:p>
    <w:p w14:paraId="1E56182F" w14:textId="77777777" w:rsidR="0022314A" w:rsidRPr="0022314A" w:rsidRDefault="0022314A" w:rsidP="0022314A">
      <w:pPr>
        <w:rPr>
          <w:color w:val="00B050"/>
        </w:rPr>
      </w:pPr>
      <w:r w:rsidRPr="0022314A">
        <w:rPr>
          <w:color w:val="00B050"/>
        </w:rPr>
        <w:t>The formula for finding the vapor pressure of a volatile substance using the Knudsen Cell experiment is</w:t>
      </w:r>
    </w:p>
    <w:p w14:paraId="67EA82B0" w14:textId="77777777" w:rsidR="0022314A" w:rsidRPr="0022314A" w:rsidRDefault="0022314A" w:rsidP="0022314A">
      <w:pPr>
        <w:rPr>
          <w:color w:val="00B050"/>
        </w:rPr>
      </w:pPr>
    </w:p>
    <w:p w14:paraId="2AA47BF2" w14:textId="77777777" w:rsidR="0022314A" w:rsidRPr="0022314A" w:rsidRDefault="0022314A" w:rsidP="0022314A">
      <w:pPr>
        <w:rPr>
          <w:color w:val="00B050"/>
        </w:rPr>
      </w:pPr>
      <m:oMathPara>
        <m:oMath>
          <m:r>
            <w:rPr>
              <w:rFonts w:ascii="Cambria Math" w:hAnsi="Cambria Math"/>
              <w:color w:val="00B050"/>
            </w:rPr>
            <m:t>p=</m:t>
          </m:r>
          <m:f>
            <m:fPr>
              <m:ctrlPr>
                <w:rPr>
                  <w:rFonts w:ascii="Cambria Math" w:hAnsi="Cambria Math"/>
                  <w:i/>
                  <w:color w:val="00B050"/>
                </w:rPr>
              </m:ctrlPr>
            </m:fPr>
            <m:num>
              <m:r>
                <w:rPr>
                  <w:rFonts w:ascii="Cambria Math" w:hAnsi="Cambria Math"/>
                  <w:color w:val="00B050"/>
                </w:rPr>
                <m:t>g</m:t>
              </m:r>
            </m:num>
            <m:den>
              <m:r>
                <w:rPr>
                  <w:rFonts w:ascii="Cambria Math" w:hAnsi="Cambria Math"/>
                  <w:color w:val="00B050"/>
                </w:rPr>
                <m:t>A ∆t</m:t>
              </m:r>
            </m:den>
          </m:f>
          <m:sSup>
            <m:sSupPr>
              <m:ctrlPr>
                <w:rPr>
                  <w:rFonts w:ascii="Cambria Math" w:hAnsi="Cambria Math"/>
                  <w:i/>
                  <w:color w:val="00B050"/>
                </w:rPr>
              </m:ctrlPr>
            </m:sSupPr>
            <m:e>
              <m:d>
                <m:dPr>
                  <m:ctrlPr>
                    <w:rPr>
                      <w:rFonts w:ascii="Cambria Math" w:hAnsi="Cambria Math"/>
                      <w:i/>
                      <w:color w:val="00B050"/>
                    </w:rPr>
                  </m:ctrlPr>
                </m:dPr>
                <m:e>
                  <m:f>
                    <m:fPr>
                      <m:ctrlPr>
                        <w:rPr>
                          <w:rFonts w:ascii="Cambria Math" w:hAnsi="Cambria Math"/>
                          <w:i/>
                          <w:color w:val="00B050"/>
                        </w:rPr>
                      </m:ctrlPr>
                    </m:fPr>
                    <m:num>
                      <m:r>
                        <w:rPr>
                          <w:rFonts w:ascii="Cambria Math" w:hAnsi="Cambria Math"/>
                          <w:color w:val="00B050"/>
                        </w:rPr>
                        <m:t>2πRT</m:t>
                      </m:r>
                    </m:num>
                    <m:den>
                      <m:r>
                        <w:rPr>
                          <w:rFonts w:ascii="Cambria Math" w:hAnsi="Cambria Math"/>
                          <w:color w:val="00B050"/>
                        </w:rPr>
                        <m:t>MW</m:t>
                      </m:r>
                    </m:den>
                  </m:f>
                </m:e>
              </m:d>
            </m:e>
            <m:sup>
              <m:r>
                <w:rPr>
                  <w:rFonts w:ascii="Cambria Math" w:hAnsi="Cambria Math"/>
                  <w:color w:val="00B050"/>
                </w:rPr>
                <m:t>1/2</m:t>
              </m:r>
            </m:sup>
          </m:sSup>
        </m:oMath>
      </m:oMathPara>
    </w:p>
    <w:p w14:paraId="0333BCDF" w14:textId="77777777" w:rsidR="0022314A" w:rsidRPr="0022314A" w:rsidRDefault="0022314A" w:rsidP="0022314A">
      <w:pPr>
        <w:rPr>
          <w:color w:val="00B050"/>
        </w:rPr>
      </w:pPr>
    </w:p>
    <w:p w14:paraId="72E17533" w14:textId="77777777" w:rsidR="0022314A" w:rsidRPr="0022314A" w:rsidRDefault="0022314A" w:rsidP="0022314A">
      <w:pPr>
        <w:rPr>
          <w:color w:val="00B050"/>
        </w:rPr>
      </w:pPr>
      <w:r w:rsidRPr="0022314A">
        <w:rPr>
          <w:color w:val="00B050"/>
        </w:rPr>
        <w:t>For simplicity, I want to keep everything in MKS units, so the pressure will come out in units of Pa. So,</w:t>
      </w:r>
    </w:p>
    <w:p w14:paraId="4E5A1C97" w14:textId="77777777" w:rsidR="0022314A" w:rsidRPr="0022314A" w:rsidRDefault="0022314A" w:rsidP="0022314A">
      <w:pPr>
        <w:rPr>
          <w:color w:val="00B050"/>
        </w:rPr>
      </w:pPr>
    </w:p>
    <w:p w14:paraId="7207AF62" w14:textId="77777777" w:rsidR="0022314A" w:rsidRPr="0022314A" w:rsidRDefault="0022314A" w:rsidP="0022314A">
      <w:pPr>
        <w:rPr>
          <w:color w:val="00B050"/>
        </w:rPr>
      </w:pPr>
      <m:oMathPara>
        <m:oMath>
          <m:r>
            <w:rPr>
              <w:rFonts w:ascii="Cambria Math" w:hAnsi="Cambria Math"/>
              <w:color w:val="00B050"/>
            </w:rPr>
            <m:t>p</m:t>
          </m:r>
          <m:r>
            <m:rPr>
              <m:aln/>
            </m:rPr>
            <w:rPr>
              <w:rFonts w:ascii="Cambria Math" w:hAnsi="Cambria Math"/>
              <w:color w:val="00B050"/>
            </w:rPr>
            <m:t>=</m:t>
          </m:r>
          <m:f>
            <m:fPr>
              <m:ctrlPr>
                <w:rPr>
                  <w:rFonts w:ascii="Cambria Math" w:hAnsi="Cambria Math"/>
                  <w:i/>
                  <w:color w:val="00B050"/>
                </w:rPr>
              </m:ctrlPr>
            </m:fPr>
            <m:num>
              <m:r>
                <w:rPr>
                  <w:rFonts w:ascii="Cambria Math" w:hAnsi="Cambria Math"/>
                  <w:color w:val="00B050"/>
                </w:rPr>
                <m:t>0.0236∙</m:t>
              </m:r>
              <m:sSup>
                <m:sSupPr>
                  <m:ctrlPr>
                    <w:rPr>
                      <w:rFonts w:ascii="Cambria Math" w:hAnsi="Cambria Math"/>
                      <w:i/>
                      <w:color w:val="00B050"/>
                    </w:rPr>
                  </m:ctrlPr>
                </m:sSupPr>
                <m:e>
                  <m:r>
                    <w:rPr>
                      <w:rFonts w:ascii="Cambria Math" w:hAnsi="Cambria Math"/>
                      <w:color w:val="00B050"/>
                    </w:rPr>
                    <m:t>10</m:t>
                  </m:r>
                </m:e>
                <m:sup>
                  <m:r>
                    <w:rPr>
                      <w:rFonts w:ascii="Cambria Math" w:hAnsi="Cambria Math"/>
                      <w:color w:val="00B050"/>
                    </w:rPr>
                    <m:t>-3</m:t>
                  </m:r>
                </m:sup>
              </m:sSup>
              <m:r>
                <w:rPr>
                  <w:rFonts w:ascii="Cambria Math" w:hAnsi="Cambria Math"/>
                  <w:color w:val="00B050"/>
                </w:rPr>
                <m:t>kg</m:t>
              </m:r>
            </m:num>
            <m:den>
              <m:d>
                <m:dPr>
                  <m:ctrlPr>
                    <w:rPr>
                      <w:rFonts w:ascii="Cambria Math" w:hAnsi="Cambria Math"/>
                      <w:i/>
                      <w:color w:val="00B050"/>
                    </w:rPr>
                  </m:ctrlPr>
                </m:dPr>
                <m:e>
                  <m:r>
                    <w:rPr>
                      <w:rFonts w:ascii="Cambria Math" w:hAnsi="Cambria Math"/>
                      <w:color w:val="00B050"/>
                    </w:rPr>
                    <m:t>0.50∙</m:t>
                  </m:r>
                  <m:sSup>
                    <m:sSupPr>
                      <m:ctrlPr>
                        <w:rPr>
                          <w:rFonts w:ascii="Cambria Math" w:hAnsi="Cambria Math"/>
                          <w:i/>
                          <w:color w:val="00B050"/>
                        </w:rPr>
                      </m:ctrlPr>
                    </m:sSupPr>
                    <m:e>
                      <m:r>
                        <w:rPr>
                          <w:rFonts w:ascii="Cambria Math" w:hAnsi="Cambria Math"/>
                          <w:color w:val="00B050"/>
                        </w:rPr>
                        <m:t>10</m:t>
                      </m:r>
                    </m:e>
                    <m:sup>
                      <m:r>
                        <w:rPr>
                          <w:rFonts w:ascii="Cambria Math" w:hAnsi="Cambria Math"/>
                          <w:color w:val="00B050"/>
                        </w:rPr>
                        <m:t>-6</m:t>
                      </m:r>
                    </m:sup>
                  </m:sSup>
                  <m:sSup>
                    <m:sSupPr>
                      <m:ctrlPr>
                        <w:rPr>
                          <w:rFonts w:ascii="Cambria Math" w:hAnsi="Cambria Math"/>
                          <w:i/>
                          <w:color w:val="00B050"/>
                        </w:rPr>
                      </m:ctrlPr>
                    </m:sSupPr>
                    <m:e>
                      <m:r>
                        <w:rPr>
                          <w:rFonts w:ascii="Cambria Math" w:hAnsi="Cambria Math"/>
                          <w:color w:val="00B050"/>
                        </w:rPr>
                        <m:t>m</m:t>
                      </m:r>
                    </m:e>
                    <m:sup>
                      <m:r>
                        <w:rPr>
                          <w:rFonts w:ascii="Cambria Math" w:hAnsi="Cambria Math"/>
                          <w:color w:val="00B050"/>
                        </w:rPr>
                        <m:t>2</m:t>
                      </m:r>
                    </m:sup>
                  </m:sSup>
                </m:e>
              </m:d>
              <m:d>
                <m:dPr>
                  <m:ctrlPr>
                    <w:rPr>
                      <w:rFonts w:ascii="Cambria Math" w:hAnsi="Cambria Math"/>
                      <w:i/>
                      <w:color w:val="00B050"/>
                    </w:rPr>
                  </m:ctrlPr>
                </m:dPr>
                <m:e>
                  <m:r>
                    <w:rPr>
                      <w:rFonts w:ascii="Cambria Math" w:hAnsi="Cambria Math"/>
                      <w:color w:val="00B050"/>
                    </w:rPr>
                    <m:t>3600 s</m:t>
                  </m:r>
                </m:e>
              </m:d>
            </m:den>
          </m:f>
          <m:sSup>
            <m:sSupPr>
              <m:ctrlPr>
                <w:rPr>
                  <w:rFonts w:ascii="Cambria Math" w:hAnsi="Cambria Math"/>
                  <w:i/>
                  <w:color w:val="00B050"/>
                </w:rPr>
              </m:ctrlPr>
            </m:sSupPr>
            <m:e>
              <m:d>
                <m:dPr>
                  <m:ctrlPr>
                    <w:rPr>
                      <w:rFonts w:ascii="Cambria Math" w:hAnsi="Cambria Math"/>
                      <w:i/>
                      <w:color w:val="00B050"/>
                    </w:rPr>
                  </m:ctrlPr>
                </m:dPr>
                <m:e>
                  <m:f>
                    <m:fPr>
                      <m:ctrlPr>
                        <w:rPr>
                          <w:rFonts w:ascii="Cambria Math" w:hAnsi="Cambria Math"/>
                          <w:i/>
                          <w:color w:val="00B050"/>
                        </w:rPr>
                      </m:ctrlPr>
                    </m:fPr>
                    <m:num>
                      <m:r>
                        <w:rPr>
                          <w:rFonts w:ascii="Cambria Math" w:hAnsi="Cambria Math"/>
                          <w:color w:val="00B050"/>
                        </w:rPr>
                        <m:t>2π</m:t>
                      </m:r>
                      <m:d>
                        <m:dPr>
                          <m:ctrlPr>
                            <w:rPr>
                              <w:rFonts w:ascii="Cambria Math" w:hAnsi="Cambria Math"/>
                              <w:i/>
                              <w:color w:val="00B050"/>
                            </w:rPr>
                          </m:ctrlPr>
                        </m:dPr>
                        <m:e>
                          <m:r>
                            <w:rPr>
                              <w:rFonts w:ascii="Cambria Math" w:hAnsi="Cambria Math"/>
                              <w:color w:val="00B050"/>
                            </w:rPr>
                            <m:t>8.314</m:t>
                          </m:r>
                          <m:f>
                            <m:fPr>
                              <m:ctrlPr>
                                <w:rPr>
                                  <w:rFonts w:ascii="Cambria Math" w:hAnsi="Cambria Math"/>
                                  <w:i/>
                                  <w:color w:val="00B050"/>
                                </w:rPr>
                              </m:ctrlPr>
                            </m:fPr>
                            <m:num>
                              <m:r>
                                <w:rPr>
                                  <w:rFonts w:ascii="Cambria Math" w:hAnsi="Cambria Math"/>
                                  <w:color w:val="00B050"/>
                                </w:rPr>
                                <m:t>J</m:t>
                              </m:r>
                            </m:num>
                            <m:den>
                              <m:r>
                                <w:rPr>
                                  <w:rFonts w:ascii="Cambria Math" w:hAnsi="Cambria Math"/>
                                  <w:color w:val="00B050"/>
                                </w:rPr>
                                <m:t>mol K</m:t>
                              </m:r>
                            </m:den>
                          </m:f>
                        </m:e>
                      </m:d>
                      <m:d>
                        <m:dPr>
                          <m:ctrlPr>
                            <w:rPr>
                              <w:rFonts w:ascii="Cambria Math" w:hAnsi="Cambria Math"/>
                              <w:i/>
                              <w:color w:val="00B050"/>
                            </w:rPr>
                          </m:ctrlPr>
                        </m:dPr>
                        <m:e>
                          <m:r>
                            <w:rPr>
                              <w:rFonts w:ascii="Cambria Math" w:hAnsi="Cambria Math"/>
                              <w:color w:val="00B050"/>
                            </w:rPr>
                            <m:t>314.45 K</m:t>
                          </m:r>
                        </m:e>
                      </m:d>
                    </m:num>
                    <m:den>
                      <m:r>
                        <w:rPr>
                          <w:rFonts w:ascii="Cambria Math" w:hAnsi="Cambria Math"/>
                          <w:color w:val="00B050"/>
                        </w:rPr>
                        <m:t>128.174∙</m:t>
                      </m:r>
                      <m:sSup>
                        <m:sSupPr>
                          <m:ctrlPr>
                            <w:rPr>
                              <w:rFonts w:ascii="Cambria Math" w:hAnsi="Cambria Math"/>
                              <w:i/>
                              <w:color w:val="00B050"/>
                            </w:rPr>
                          </m:ctrlPr>
                        </m:sSupPr>
                        <m:e>
                          <m:r>
                            <w:rPr>
                              <w:rFonts w:ascii="Cambria Math" w:hAnsi="Cambria Math"/>
                              <w:color w:val="00B050"/>
                            </w:rPr>
                            <m:t>10</m:t>
                          </m:r>
                        </m:e>
                        <m:sup>
                          <m:r>
                            <w:rPr>
                              <w:rFonts w:ascii="Cambria Math" w:hAnsi="Cambria Math"/>
                              <w:color w:val="00B050"/>
                            </w:rPr>
                            <m:t>-3</m:t>
                          </m:r>
                        </m:sup>
                      </m:sSup>
                      <m:f>
                        <m:fPr>
                          <m:ctrlPr>
                            <w:rPr>
                              <w:rFonts w:ascii="Cambria Math" w:hAnsi="Cambria Math"/>
                              <w:i/>
                              <w:color w:val="00B050"/>
                            </w:rPr>
                          </m:ctrlPr>
                        </m:fPr>
                        <m:num>
                          <m:r>
                            <w:rPr>
                              <w:rFonts w:ascii="Cambria Math" w:hAnsi="Cambria Math"/>
                              <w:color w:val="00B050"/>
                            </w:rPr>
                            <m:t>kg</m:t>
                          </m:r>
                        </m:num>
                        <m:den>
                          <m:r>
                            <w:rPr>
                              <w:rFonts w:ascii="Cambria Math" w:hAnsi="Cambria Math"/>
                              <w:color w:val="00B050"/>
                            </w:rPr>
                            <m:t>mol</m:t>
                          </m:r>
                        </m:den>
                      </m:f>
                    </m:den>
                  </m:f>
                </m:e>
              </m:d>
            </m:e>
            <m:sup>
              <m:r>
                <w:rPr>
                  <w:rFonts w:ascii="Cambria Math" w:hAnsi="Cambria Math"/>
                  <w:color w:val="00B050"/>
                </w:rPr>
                <m:t>1/2</m:t>
              </m:r>
            </m:sup>
          </m:sSup>
          <m:r>
            <m:rPr>
              <m:sty m:val="p"/>
            </m:rPr>
            <w:rPr>
              <w:color w:val="00B050"/>
            </w:rPr>
            <w:br/>
          </m:r>
        </m:oMath>
        <m:oMath>
          <m:r>
            <m:rPr>
              <m:aln/>
            </m:rPr>
            <w:rPr>
              <w:rFonts w:ascii="Cambria Math" w:hAnsi="Cambria Math"/>
              <w:color w:val="00B050"/>
            </w:rPr>
            <m:t>=4.686 Pa</m:t>
          </m:r>
        </m:oMath>
      </m:oMathPara>
    </w:p>
    <w:p w14:paraId="2BE03D56" w14:textId="77777777" w:rsidR="00B365EC" w:rsidRDefault="00B365EC" w:rsidP="00B365EC">
      <w:pPr>
        <w:pStyle w:val="ListParagraph"/>
      </w:pPr>
    </w:p>
    <w:p w14:paraId="549DD419" w14:textId="77777777" w:rsidR="00B365EC" w:rsidRDefault="00B365EC" w:rsidP="00B365EC">
      <w:pPr>
        <w:pStyle w:val="ListParagraph"/>
        <w:numPr>
          <w:ilvl w:val="0"/>
          <w:numId w:val="2"/>
        </w:numPr>
      </w:pPr>
      <w:r>
        <w:t>The vapor pressure of scandium was determined using a Knudsen cell [</w:t>
      </w:r>
      <w:proofErr w:type="spellStart"/>
      <w:r>
        <w:t>Kirkorian</w:t>
      </w:r>
      <w:proofErr w:type="spellEnd"/>
      <w:r>
        <w:t xml:space="preserve">, </w:t>
      </w:r>
      <w:r w:rsidRPr="00181E12">
        <w:rPr>
          <w:i/>
        </w:rPr>
        <w:t>J. Phys. Chem.</w:t>
      </w:r>
      <w:r>
        <w:t xml:space="preserve">, </w:t>
      </w:r>
      <w:r>
        <w:rPr>
          <w:b/>
        </w:rPr>
        <w:t>67</w:t>
      </w:r>
      <w:r>
        <w:t>, 1586 (1963)]. The data from the experiment are given below.</w:t>
      </w:r>
    </w:p>
    <w:p w14:paraId="45DEA457" w14:textId="77777777" w:rsidR="00B365EC" w:rsidRDefault="00B365EC" w:rsidP="00B365EC">
      <w:pPr>
        <w:pStyle w:val="ListParagraph"/>
      </w:pPr>
    </w:p>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2628"/>
        <w:gridCol w:w="1980"/>
      </w:tblGrid>
      <w:tr w:rsidR="00B365EC" w14:paraId="60C6F158" w14:textId="77777777" w:rsidTr="00A97F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08" w:type="dxa"/>
            <w:gridSpan w:val="2"/>
          </w:tcPr>
          <w:p w14:paraId="09536E9B" w14:textId="77777777" w:rsidR="00B365EC" w:rsidRDefault="00B365EC" w:rsidP="00A97F33">
            <w:pPr>
              <w:pStyle w:val="ListParagraph"/>
              <w:ind w:left="0"/>
              <w:jc w:val="center"/>
            </w:pPr>
            <w:r>
              <w:t>Vapor Pressure of Scandium</w:t>
            </w:r>
          </w:p>
        </w:tc>
      </w:tr>
      <w:tr w:rsidR="00B365EC" w14:paraId="1BA46B3B" w14:textId="77777777" w:rsidTr="00A97F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28" w:type="dxa"/>
            <w:tcBorders>
              <w:top w:val="none" w:sz="0" w:space="0" w:color="auto"/>
              <w:left w:val="none" w:sz="0" w:space="0" w:color="auto"/>
              <w:bottom w:val="none" w:sz="0" w:space="0" w:color="auto"/>
            </w:tcBorders>
          </w:tcPr>
          <w:p w14:paraId="4B25B048" w14:textId="77777777" w:rsidR="00B365EC" w:rsidRDefault="00B365EC" w:rsidP="00A97F33">
            <w:pPr>
              <w:pStyle w:val="ListParagraph"/>
              <w:ind w:left="0"/>
            </w:pPr>
            <w:r>
              <w:t>Temperature</w:t>
            </w:r>
          </w:p>
        </w:tc>
        <w:tc>
          <w:tcPr>
            <w:tcW w:w="1980" w:type="dxa"/>
            <w:tcBorders>
              <w:top w:val="none" w:sz="0" w:space="0" w:color="auto"/>
              <w:bottom w:val="none" w:sz="0" w:space="0" w:color="auto"/>
              <w:right w:val="none" w:sz="0" w:space="0" w:color="auto"/>
            </w:tcBorders>
          </w:tcPr>
          <w:p w14:paraId="7FE8A8E6" w14:textId="77777777" w:rsidR="00B365EC" w:rsidRDefault="00B365EC" w:rsidP="00A97F33">
            <w:pPr>
              <w:pStyle w:val="ListParagraph"/>
              <w:ind w:left="0"/>
              <w:cnfStyle w:val="000000100000" w:firstRow="0" w:lastRow="0" w:firstColumn="0" w:lastColumn="0" w:oddVBand="0" w:evenVBand="0" w:oddHBand="1" w:evenHBand="0" w:firstRowFirstColumn="0" w:firstRowLastColumn="0" w:lastRowFirstColumn="0" w:lastRowLastColumn="0"/>
            </w:pPr>
            <w:r>
              <w:t>1555.4 K</w:t>
            </w:r>
          </w:p>
        </w:tc>
      </w:tr>
      <w:tr w:rsidR="00B365EC" w14:paraId="2FB1DCB9" w14:textId="77777777" w:rsidTr="00A97F33">
        <w:trPr>
          <w:jc w:val="center"/>
        </w:trPr>
        <w:tc>
          <w:tcPr>
            <w:cnfStyle w:val="001000000000" w:firstRow="0" w:lastRow="0" w:firstColumn="1" w:lastColumn="0" w:oddVBand="0" w:evenVBand="0" w:oddHBand="0" w:evenHBand="0" w:firstRowFirstColumn="0" w:firstRowLastColumn="0" w:lastRowFirstColumn="0" w:lastRowLastColumn="0"/>
            <w:tcW w:w="2628" w:type="dxa"/>
          </w:tcPr>
          <w:p w14:paraId="0DB26AA9" w14:textId="77777777" w:rsidR="00B365EC" w:rsidRDefault="00B365EC" w:rsidP="00A97F33">
            <w:pPr>
              <w:pStyle w:val="ListParagraph"/>
              <w:ind w:left="0"/>
            </w:pPr>
            <w:r>
              <w:t>Time</w:t>
            </w:r>
          </w:p>
        </w:tc>
        <w:tc>
          <w:tcPr>
            <w:tcW w:w="1980" w:type="dxa"/>
          </w:tcPr>
          <w:p w14:paraId="10B2A007" w14:textId="77777777" w:rsidR="00B365EC" w:rsidRDefault="00B365EC" w:rsidP="00A97F33">
            <w:pPr>
              <w:pStyle w:val="ListParagraph"/>
              <w:ind w:left="0"/>
              <w:cnfStyle w:val="000000000000" w:firstRow="0" w:lastRow="0" w:firstColumn="0" w:lastColumn="0" w:oddVBand="0" w:evenVBand="0" w:oddHBand="0" w:evenHBand="0" w:firstRowFirstColumn="0" w:firstRowLastColumn="0" w:lastRowFirstColumn="0" w:lastRowLastColumn="0"/>
            </w:pPr>
            <w:r>
              <w:t>110.5 min</w:t>
            </w:r>
          </w:p>
        </w:tc>
      </w:tr>
      <w:tr w:rsidR="00B365EC" w14:paraId="0AABBAC8" w14:textId="77777777" w:rsidTr="00A97F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28" w:type="dxa"/>
            <w:tcBorders>
              <w:top w:val="none" w:sz="0" w:space="0" w:color="auto"/>
              <w:left w:val="none" w:sz="0" w:space="0" w:color="auto"/>
              <w:bottom w:val="none" w:sz="0" w:space="0" w:color="auto"/>
            </w:tcBorders>
          </w:tcPr>
          <w:p w14:paraId="556D772D" w14:textId="77777777" w:rsidR="00B365EC" w:rsidRDefault="00B365EC" w:rsidP="00A97F33">
            <w:pPr>
              <w:pStyle w:val="ListParagraph"/>
              <w:ind w:left="0"/>
            </w:pPr>
            <w:r>
              <w:t>Mass loss</w:t>
            </w:r>
          </w:p>
        </w:tc>
        <w:tc>
          <w:tcPr>
            <w:tcW w:w="1980" w:type="dxa"/>
            <w:tcBorders>
              <w:top w:val="none" w:sz="0" w:space="0" w:color="auto"/>
              <w:bottom w:val="none" w:sz="0" w:space="0" w:color="auto"/>
              <w:right w:val="none" w:sz="0" w:space="0" w:color="auto"/>
            </w:tcBorders>
          </w:tcPr>
          <w:p w14:paraId="6381EE9C" w14:textId="77777777" w:rsidR="00B365EC" w:rsidRDefault="00B365EC" w:rsidP="00A97F33">
            <w:pPr>
              <w:pStyle w:val="ListParagraph"/>
              <w:ind w:left="0"/>
              <w:cnfStyle w:val="000000100000" w:firstRow="0" w:lastRow="0" w:firstColumn="0" w:lastColumn="0" w:oddVBand="0" w:evenVBand="0" w:oddHBand="1" w:evenHBand="0" w:firstRowFirstColumn="0" w:firstRowLastColumn="0" w:lastRowFirstColumn="0" w:lastRowLastColumn="0"/>
            </w:pPr>
            <w:r>
              <w:t>9.57 mg</w:t>
            </w:r>
          </w:p>
        </w:tc>
      </w:tr>
      <w:tr w:rsidR="00B365EC" w14:paraId="113DF217" w14:textId="77777777" w:rsidTr="00A97F33">
        <w:trPr>
          <w:jc w:val="center"/>
        </w:trPr>
        <w:tc>
          <w:tcPr>
            <w:cnfStyle w:val="001000000000" w:firstRow="0" w:lastRow="0" w:firstColumn="1" w:lastColumn="0" w:oddVBand="0" w:evenVBand="0" w:oddHBand="0" w:evenHBand="0" w:firstRowFirstColumn="0" w:firstRowLastColumn="0" w:lastRowFirstColumn="0" w:lastRowLastColumn="0"/>
            <w:tcW w:w="2628" w:type="dxa"/>
          </w:tcPr>
          <w:p w14:paraId="7929318A" w14:textId="77777777" w:rsidR="00B365EC" w:rsidRDefault="00B365EC" w:rsidP="00A97F33">
            <w:pPr>
              <w:pStyle w:val="ListParagraph"/>
              <w:ind w:left="0"/>
            </w:pPr>
            <w:r>
              <w:t>Diameter of orifice</w:t>
            </w:r>
          </w:p>
        </w:tc>
        <w:tc>
          <w:tcPr>
            <w:tcW w:w="1980" w:type="dxa"/>
          </w:tcPr>
          <w:p w14:paraId="3C5E85C0" w14:textId="77777777" w:rsidR="00B365EC" w:rsidRDefault="00B365EC" w:rsidP="00A97F33">
            <w:pPr>
              <w:pStyle w:val="ListParagraph"/>
              <w:ind w:left="0"/>
              <w:cnfStyle w:val="000000000000" w:firstRow="0" w:lastRow="0" w:firstColumn="0" w:lastColumn="0" w:oddVBand="0" w:evenVBand="0" w:oddHBand="0" w:evenHBand="0" w:firstRowFirstColumn="0" w:firstRowLastColumn="0" w:lastRowFirstColumn="0" w:lastRowLastColumn="0"/>
            </w:pPr>
            <w:r>
              <w:t>0.2965 cm</w:t>
            </w:r>
          </w:p>
        </w:tc>
      </w:tr>
    </w:tbl>
    <w:p w14:paraId="107D1FF2" w14:textId="77777777" w:rsidR="00B365EC" w:rsidRDefault="00B365EC" w:rsidP="00B365EC">
      <w:pPr>
        <w:pStyle w:val="ListParagraph"/>
      </w:pPr>
    </w:p>
    <w:p w14:paraId="2B3F343F" w14:textId="77777777" w:rsidR="00B365EC" w:rsidRDefault="00B365EC" w:rsidP="00B365EC">
      <w:pPr>
        <w:pStyle w:val="ListParagraph"/>
      </w:pPr>
    </w:p>
    <w:p w14:paraId="32C42A9B" w14:textId="77777777" w:rsidR="00B365EC" w:rsidRDefault="00B365EC" w:rsidP="00B365EC">
      <w:pPr>
        <w:pStyle w:val="ListParagraph"/>
      </w:pPr>
      <w:r>
        <w:t>From this data, find the vapor pressure of scandium at 1555.4 K.</w:t>
      </w:r>
    </w:p>
    <w:p w14:paraId="2AA34E5B" w14:textId="77777777" w:rsidR="00B365EC" w:rsidRDefault="00B365EC" w:rsidP="00B365EC">
      <w:pPr>
        <w:pStyle w:val="ListParagraph"/>
      </w:pPr>
    </w:p>
    <w:p w14:paraId="5601CEED" w14:textId="77777777" w:rsidR="00B365EC" w:rsidRDefault="00B365EC" w:rsidP="00B365EC">
      <w:pPr>
        <w:pStyle w:val="ListParagraph"/>
        <w:numPr>
          <w:ilvl w:val="0"/>
          <w:numId w:val="2"/>
        </w:numPr>
      </w:pPr>
      <w:r>
        <w:t>A thermalized sample of gas is one that has a distribution of molecular speeds given by the Maxwell-Boltzmann distribution. Considering a sample of N</w:t>
      </w:r>
      <w:r>
        <w:rPr>
          <w:vertAlign w:val="subscript"/>
        </w:rPr>
        <w:t>2</w:t>
      </w:r>
      <w:r>
        <w:t xml:space="preserve"> at 25 </w:t>
      </w:r>
      <w:proofErr w:type="spellStart"/>
      <w:r>
        <w:rPr>
          <w:vertAlign w:val="superscript"/>
        </w:rPr>
        <w:t>c</w:t>
      </w:r>
      <w:r>
        <w:t>C</w:t>
      </w:r>
      <w:proofErr w:type="spellEnd"/>
      <w:r>
        <w:t xml:space="preserve"> what fraction of the molecules have a speed less than</w:t>
      </w:r>
    </w:p>
    <w:p w14:paraId="1E6C3A15" w14:textId="77777777" w:rsidR="00B365EC" w:rsidRDefault="00B365EC" w:rsidP="00B365EC">
      <w:pPr>
        <w:pStyle w:val="ListParagraph"/>
        <w:numPr>
          <w:ilvl w:val="0"/>
          <w:numId w:val="3"/>
        </w:numPr>
      </w:pPr>
      <w:r>
        <w:t>the most probably speed</w:t>
      </w:r>
    </w:p>
    <w:p w14:paraId="38FD0541" w14:textId="77777777" w:rsidR="00B365EC" w:rsidRDefault="00B365EC" w:rsidP="00B365EC">
      <w:pPr>
        <w:pStyle w:val="ListParagraph"/>
        <w:numPr>
          <w:ilvl w:val="0"/>
          <w:numId w:val="3"/>
        </w:numPr>
      </w:pPr>
      <w:r>
        <w:t>the average spe</w:t>
      </w:r>
      <w:r w:rsidR="0022314A">
        <w:t>e</w:t>
      </w:r>
      <w:r>
        <w:t>d</w:t>
      </w:r>
    </w:p>
    <w:p w14:paraId="5DBF6F58" w14:textId="77777777" w:rsidR="00B365EC" w:rsidRDefault="00B365EC" w:rsidP="00B365EC">
      <w:pPr>
        <w:pStyle w:val="ListParagraph"/>
        <w:numPr>
          <w:ilvl w:val="0"/>
          <w:numId w:val="3"/>
        </w:numPr>
      </w:pPr>
      <w:r>
        <w:t xml:space="preserve">the RMS </w:t>
      </w:r>
      <w:proofErr w:type="gramStart"/>
      <w:r>
        <w:t>speed</w:t>
      </w:r>
      <w:proofErr w:type="gramEnd"/>
      <w:r>
        <w:t>?</w:t>
      </w:r>
    </w:p>
    <w:p w14:paraId="141F6FEB" w14:textId="77777777" w:rsidR="00B365EC" w:rsidRDefault="00B365EC" w:rsidP="00B365EC">
      <w:pPr>
        <w:pStyle w:val="ListParagraph"/>
        <w:numPr>
          <w:ilvl w:val="0"/>
          <w:numId w:val="3"/>
        </w:numPr>
      </w:pPr>
      <w:r>
        <w:lastRenderedPageBreak/>
        <w:t>The RMS speed of helium atoms under the same conditions?</w:t>
      </w:r>
    </w:p>
    <w:p w14:paraId="151541E5" w14:textId="77777777" w:rsidR="00B365EC" w:rsidRDefault="00B365EC" w:rsidP="00B365EC"/>
    <w:p w14:paraId="6B8DB885" w14:textId="77777777" w:rsidR="00B365EC" w:rsidRDefault="00B365EC" w:rsidP="00B365EC">
      <w:pPr>
        <w:pStyle w:val="ListParagraph"/>
        <w:numPr>
          <w:ilvl w:val="0"/>
          <w:numId w:val="2"/>
        </w:numPr>
      </w:pPr>
      <w:r>
        <w:t>Assume that a person has a body surface area of 2.0 m</w:t>
      </w:r>
      <w:r>
        <w:rPr>
          <w:vertAlign w:val="superscript"/>
        </w:rPr>
        <w:t>2</w:t>
      </w:r>
      <w:r>
        <w:t xml:space="preserve">. Calculate the number of collisions per second with the total surface area of this person at 25 </w:t>
      </w:r>
      <w:proofErr w:type="spellStart"/>
      <w:r>
        <w:rPr>
          <w:vertAlign w:val="superscript"/>
        </w:rPr>
        <w:t>o</w:t>
      </w:r>
      <w:r>
        <w:t>C</w:t>
      </w:r>
      <w:proofErr w:type="spellEnd"/>
      <w:r>
        <w:t xml:space="preserve"> and 1.00 atm. (For convenience, assume air is 100% N</w:t>
      </w:r>
      <w:r>
        <w:rPr>
          <w:vertAlign w:val="subscript"/>
        </w:rPr>
        <w:t>2</w:t>
      </w:r>
      <w:r>
        <w:t>)</w:t>
      </w:r>
    </w:p>
    <w:p w14:paraId="36ECA759" w14:textId="77777777" w:rsidR="00B365EC" w:rsidRDefault="00B365EC" w:rsidP="00B365EC"/>
    <w:p w14:paraId="2FDCE3DD" w14:textId="77777777" w:rsidR="00B365EC" w:rsidRDefault="00B365EC" w:rsidP="00B365EC">
      <w:pPr>
        <w:pStyle w:val="ListParagraph"/>
        <w:numPr>
          <w:ilvl w:val="0"/>
          <w:numId w:val="2"/>
        </w:numPr>
      </w:pPr>
      <w:r>
        <w:t xml:space="preserve">Two identical balloons are inflated to a volume of 1.00 L with a particular gas. After 12 hours, the volume of one balloon has decreased by 0.200 L. In the same time, the volume of the other balloon has decreased by 0.0603 L. If the lighter of the two gases was helium, what is the molar mass of the heavier gas? </w:t>
      </w:r>
    </w:p>
    <w:p w14:paraId="481E69A7" w14:textId="77777777" w:rsidR="00B365EC" w:rsidRDefault="00B365EC" w:rsidP="00B365EC">
      <w:pPr>
        <w:pStyle w:val="ListParagraph"/>
      </w:pPr>
    </w:p>
    <w:p w14:paraId="51C819BD" w14:textId="77777777" w:rsidR="00B365EC" w:rsidRDefault="00B365EC" w:rsidP="00B365EC">
      <w:pPr>
        <w:pStyle w:val="ListParagraph"/>
        <w:numPr>
          <w:ilvl w:val="0"/>
          <w:numId w:val="2"/>
        </w:numPr>
      </w:pPr>
      <w:r>
        <w:t>Assuming it is a van der Waals gas, calculate the critical temperature, pressure and volume for CO</w:t>
      </w:r>
      <w:r>
        <w:rPr>
          <w:vertAlign w:val="subscript"/>
        </w:rPr>
        <w:t>2</w:t>
      </w:r>
      <w:r>
        <w:t>.</w:t>
      </w:r>
    </w:p>
    <w:p w14:paraId="04903AFC" w14:textId="77777777" w:rsidR="00B365EC" w:rsidRDefault="00B365EC" w:rsidP="00B365EC">
      <w:pPr>
        <w:pStyle w:val="ListParagraph"/>
      </w:pPr>
    </w:p>
    <w:p w14:paraId="2C33886D" w14:textId="77777777" w:rsidR="00B365EC" w:rsidRDefault="00B365EC" w:rsidP="00B365EC">
      <w:pPr>
        <w:pStyle w:val="ListParagraph"/>
        <w:numPr>
          <w:ilvl w:val="0"/>
          <w:numId w:val="2"/>
        </w:numPr>
      </w:pPr>
      <w:r>
        <w:t>Find an expression in terms of van der Waals coefficients for the Boyle temperature. (</w:t>
      </w:r>
      <w:r>
        <w:rPr>
          <w:i/>
        </w:rPr>
        <w:t>Hint</w:t>
      </w:r>
      <w:r>
        <w:t>: use the viral expansion of the van der Waals equation to find an expression for the second viral coefficient!)</w:t>
      </w:r>
    </w:p>
    <w:p w14:paraId="50057DE3" w14:textId="77777777" w:rsidR="00B365EC" w:rsidRDefault="00B365EC" w:rsidP="00B365EC">
      <w:pPr>
        <w:pStyle w:val="ListParagraph"/>
      </w:pPr>
    </w:p>
    <w:p w14:paraId="7DBB4175" w14:textId="77777777" w:rsidR="00B365EC" w:rsidRDefault="00B365EC" w:rsidP="00B365EC">
      <w:pPr>
        <w:pStyle w:val="ListParagraph"/>
        <w:numPr>
          <w:ilvl w:val="0"/>
          <w:numId w:val="2"/>
        </w:numPr>
      </w:pPr>
      <w:r>
        <w:t>Consider a gas that follows the equation of state</w:t>
      </w:r>
    </w:p>
    <w:p w14:paraId="13CB1719" w14:textId="77777777" w:rsidR="00B365EC" w:rsidRDefault="00B365EC" w:rsidP="00B365EC">
      <w:pPr>
        <w:pStyle w:val="ListParagraph"/>
      </w:pPr>
    </w:p>
    <w:p w14:paraId="7141DBA4" w14:textId="77777777" w:rsidR="00B365EC" w:rsidRPr="001711E9" w:rsidRDefault="00B365EC" w:rsidP="00B365EC">
      <m:oMathPara>
        <m:oMath>
          <m:r>
            <w:rPr>
              <w:rFonts w:ascii="Cambria Math" w:hAnsi="Cambria Math"/>
            </w:rPr>
            <m:t>p=</m:t>
          </m:r>
          <m:f>
            <m:fPr>
              <m:ctrlPr>
                <w:rPr>
                  <w:rFonts w:ascii="Cambria Math" w:hAnsi="Cambria Math"/>
                  <w:i/>
                </w:rPr>
              </m:ctrlPr>
            </m:fPr>
            <m:num>
              <m:r>
                <w:rPr>
                  <w:rFonts w:ascii="Cambria Math" w:hAnsi="Cambria Math"/>
                </w:rPr>
                <m:t>RT</m:t>
              </m:r>
            </m:num>
            <m:den>
              <m:sSub>
                <m:sSubPr>
                  <m:ctrlPr>
                    <w:rPr>
                      <w:rFonts w:ascii="Cambria Math" w:hAnsi="Cambria Math"/>
                      <w:i/>
                    </w:rPr>
                  </m:ctrlPr>
                </m:sSubPr>
                <m:e>
                  <m:r>
                    <w:rPr>
                      <w:rFonts w:ascii="Cambria Math" w:hAnsi="Cambria Math"/>
                    </w:rPr>
                    <m:t>V</m:t>
                  </m:r>
                </m:e>
                <m:sub>
                  <m:r>
                    <w:rPr>
                      <w:rFonts w:ascii="Cambria Math" w:hAnsi="Cambria Math"/>
                    </w:rPr>
                    <m:t>m</m:t>
                  </m:r>
                </m:sub>
              </m:sSub>
              <m:r>
                <w:rPr>
                  <w:rFonts w:ascii="Cambria Math" w:hAnsi="Cambria Math"/>
                </w:rPr>
                <m:t>-b</m:t>
              </m:r>
            </m:den>
          </m:f>
        </m:oMath>
      </m:oMathPara>
    </w:p>
    <w:p w14:paraId="06942050" w14:textId="77777777" w:rsidR="00B365EC" w:rsidRDefault="00B365EC" w:rsidP="00B365EC"/>
    <w:p w14:paraId="7BA848BE" w14:textId="77777777" w:rsidR="00B365EC" w:rsidRDefault="00B365EC" w:rsidP="00B365EC">
      <w:r>
        <w:tab/>
        <w:t>Using a virial expansion, find an expression for the second virial coefficient.</w:t>
      </w:r>
    </w:p>
    <w:p w14:paraId="01FB9D42" w14:textId="77777777" w:rsidR="00B365EC" w:rsidRDefault="00B365EC" w:rsidP="00B365EC"/>
    <w:p w14:paraId="2CCCA6BF" w14:textId="77777777" w:rsidR="00B365EC" w:rsidRDefault="00B365EC" w:rsidP="00B365EC">
      <w:pPr>
        <w:pStyle w:val="ListParagraph"/>
        <w:numPr>
          <w:ilvl w:val="0"/>
          <w:numId w:val="2"/>
        </w:numPr>
      </w:pPr>
      <w:r>
        <w:t>Consider a gas that obeys the equation of state</w:t>
      </w:r>
    </w:p>
    <w:p w14:paraId="4225C8F4" w14:textId="77777777" w:rsidR="00B365EC" w:rsidRDefault="00B365EC" w:rsidP="00B365EC"/>
    <w:p w14:paraId="3E9B01C5" w14:textId="77777777" w:rsidR="00B365EC" w:rsidRPr="00181E12" w:rsidRDefault="00B365EC" w:rsidP="00B365EC">
      <m:oMathPara>
        <m:oMath>
          <m:r>
            <w:rPr>
              <w:rFonts w:ascii="Cambria Math" w:hAnsi="Cambria Math"/>
            </w:rPr>
            <m:t>p=</m:t>
          </m:r>
          <m:f>
            <m:fPr>
              <m:ctrlPr>
                <w:rPr>
                  <w:rFonts w:ascii="Cambria Math" w:hAnsi="Cambria Math"/>
                  <w:i/>
                </w:rPr>
              </m:ctrlPr>
            </m:fPr>
            <m:num>
              <m:r>
                <w:rPr>
                  <w:rFonts w:ascii="Cambria Math" w:hAnsi="Cambria Math"/>
                </w:rPr>
                <m:t>nRT</m:t>
              </m:r>
            </m:num>
            <m:den>
              <m:r>
                <w:rPr>
                  <w:rFonts w:ascii="Cambria Math" w:hAnsi="Cambria Math"/>
                </w:rPr>
                <m:t>V-nb</m:t>
              </m:r>
            </m:den>
          </m:f>
          <m:r>
            <w:rPr>
              <w:rFonts w:ascii="Cambria Math" w:hAnsi="Cambria Math"/>
            </w:rPr>
            <m:t>-</m:t>
          </m:r>
          <m:f>
            <m:fPr>
              <m:ctrlPr>
                <w:rPr>
                  <w:rFonts w:ascii="Cambria Math" w:hAnsi="Cambria Math"/>
                  <w:i/>
                </w:rPr>
              </m:ctrlPr>
            </m:fPr>
            <m:num>
              <m:r>
                <w:rPr>
                  <w:rFonts w:ascii="Cambria Math" w:hAnsi="Cambria Math"/>
                </w:rPr>
                <m:t>an</m:t>
              </m:r>
            </m:num>
            <m:den>
              <m:r>
                <w:rPr>
                  <w:rFonts w:ascii="Cambria Math" w:hAnsi="Cambria Math"/>
                </w:rPr>
                <m:t>V</m:t>
              </m:r>
            </m:den>
          </m:f>
        </m:oMath>
      </m:oMathPara>
    </w:p>
    <w:p w14:paraId="5B9FC732" w14:textId="77777777" w:rsidR="00B365EC" w:rsidRDefault="00B365EC" w:rsidP="00B365EC"/>
    <w:p w14:paraId="1BA9A0D5" w14:textId="77777777" w:rsidR="00B365EC" w:rsidRDefault="00B365EC" w:rsidP="00B365EC">
      <w:pPr>
        <w:ind w:left="720"/>
      </w:pPr>
      <w:r>
        <w:t>where a and b are non-zero constants. Does this gas exhibit critical behavior? If so, find expressions for p</w:t>
      </w:r>
      <w:r>
        <w:rPr>
          <w:vertAlign w:val="subscript"/>
        </w:rPr>
        <w:t>c</w:t>
      </w:r>
      <w:r>
        <w:t xml:space="preserve">, </w:t>
      </w:r>
      <w:proofErr w:type="spellStart"/>
      <w:r>
        <w:t>V</w:t>
      </w:r>
      <w:r>
        <w:rPr>
          <w:vertAlign w:val="subscript"/>
        </w:rPr>
        <w:t>c</w:t>
      </w:r>
      <w:proofErr w:type="spellEnd"/>
      <w:r>
        <w:t>, and T</w:t>
      </w:r>
      <w:r>
        <w:rPr>
          <w:vertAlign w:val="subscript"/>
        </w:rPr>
        <w:t>c</w:t>
      </w:r>
      <w:r>
        <w:t xml:space="preserve"> in terms of the constants a, b, and R.</w:t>
      </w:r>
    </w:p>
    <w:p w14:paraId="558BD2C9" w14:textId="77777777" w:rsidR="00B365EC" w:rsidRDefault="00B365EC" w:rsidP="00B365EC">
      <w:pPr>
        <w:ind w:left="720"/>
      </w:pPr>
    </w:p>
    <w:p w14:paraId="702246D4" w14:textId="77777777" w:rsidR="00B365EC" w:rsidRDefault="00B365EC" w:rsidP="00B365EC">
      <w:pPr>
        <w:pStyle w:val="ListParagraph"/>
        <w:numPr>
          <w:ilvl w:val="0"/>
          <w:numId w:val="2"/>
        </w:numPr>
      </w:pPr>
      <w:r>
        <w:t>Consider a gas that obeys the equation of state</w:t>
      </w:r>
    </w:p>
    <w:p w14:paraId="6E041CBD" w14:textId="77777777" w:rsidR="00B365EC" w:rsidRDefault="00B365EC" w:rsidP="00B365EC"/>
    <w:p w14:paraId="2ECF63E4" w14:textId="77777777" w:rsidR="00B365EC" w:rsidRPr="00181E12" w:rsidRDefault="00B365EC" w:rsidP="00B365EC">
      <m:oMathPara>
        <m:oMath>
          <m:r>
            <w:rPr>
              <w:rFonts w:ascii="Cambria Math" w:hAnsi="Cambria Math"/>
            </w:rPr>
            <m:t>pV=nRT+anpT+nbp</m:t>
          </m:r>
        </m:oMath>
      </m:oMathPara>
    </w:p>
    <w:p w14:paraId="6537E496" w14:textId="77777777" w:rsidR="00B365EC" w:rsidRDefault="00B365EC" w:rsidP="00B365EC"/>
    <w:p w14:paraId="2C4948A0" w14:textId="77777777" w:rsidR="00B365EC" w:rsidRDefault="00B365EC" w:rsidP="00B365EC">
      <w:pPr>
        <w:pStyle w:val="ListParagraph"/>
        <w:numPr>
          <w:ilvl w:val="0"/>
          <w:numId w:val="4"/>
        </w:numPr>
      </w:pPr>
      <w:r>
        <w:t>Find an expression for the Boyle temperature in terms of the constant a, b, and R.</w:t>
      </w:r>
    </w:p>
    <w:p w14:paraId="1273FED0" w14:textId="77777777" w:rsidR="00B365EC" w:rsidRDefault="00B365EC" w:rsidP="00B365EC">
      <w:pPr>
        <w:pStyle w:val="ListParagraph"/>
        <w:numPr>
          <w:ilvl w:val="0"/>
          <w:numId w:val="4"/>
        </w:numPr>
      </w:pPr>
      <w:r>
        <w:t>Does this gas exhibit critical behavior? If so, find expressions for p</w:t>
      </w:r>
      <w:r>
        <w:rPr>
          <w:vertAlign w:val="subscript"/>
        </w:rPr>
        <w:t>c</w:t>
      </w:r>
      <w:r>
        <w:t xml:space="preserve">, </w:t>
      </w:r>
      <w:proofErr w:type="spellStart"/>
      <w:r>
        <w:t>V</w:t>
      </w:r>
      <w:r>
        <w:rPr>
          <w:vertAlign w:val="subscript"/>
        </w:rPr>
        <w:t>c</w:t>
      </w:r>
      <w:proofErr w:type="spellEnd"/>
      <w:r>
        <w:t>, and T</w:t>
      </w:r>
      <w:r>
        <w:rPr>
          <w:vertAlign w:val="subscript"/>
        </w:rPr>
        <w:t>c</w:t>
      </w:r>
      <w:r>
        <w:t xml:space="preserve"> in terms of the constants a, b, and R.</w:t>
      </w:r>
    </w:p>
    <w:p w14:paraId="07033F7E" w14:textId="77777777" w:rsidR="00B365EC" w:rsidRDefault="00B365EC" w:rsidP="00B365EC"/>
    <w:p w14:paraId="22A774A8" w14:textId="77777777" w:rsidR="00B365EC" w:rsidRPr="00BD1427" w:rsidRDefault="00B365EC" w:rsidP="00B365EC"/>
    <w:sectPr w:rsidR="00B365EC" w:rsidRPr="00BD14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6B0F9B"/>
    <w:multiLevelType w:val="hybridMultilevel"/>
    <w:tmpl w:val="3C0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F844705"/>
    <w:multiLevelType w:val="hybridMultilevel"/>
    <w:tmpl w:val="2E34DB74"/>
    <w:lvl w:ilvl="0" w:tplc="50124C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EAD5D80"/>
    <w:multiLevelType w:val="hybridMultilevel"/>
    <w:tmpl w:val="C862F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001B1D"/>
    <w:multiLevelType w:val="hybridMultilevel"/>
    <w:tmpl w:val="9A3A3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65EC"/>
    <w:rsid w:val="0022314A"/>
    <w:rsid w:val="004A66CC"/>
    <w:rsid w:val="00570F8E"/>
    <w:rsid w:val="0073654A"/>
    <w:rsid w:val="00A41EEE"/>
    <w:rsid w:val="00B365EC"/>
    <w:rsid w:val="00BD1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55C5E"/>
  <w15:docId w15:val="{13FFD5A1-A640-438F-91B9-B68D5E39A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65E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5EC"/>
    <w:pPr>
      <w:ind w:left="720"/>
      <w:contextualSpacing/>
    </w:pPr>
  </w:style>
  <w:style w:type="table" w:styleId="LightList-Accent1">
    <w:name w:val="Light List Accent 1"/>
    <w:basedOn w:val="TableNormal"/>
    <w:uiPriority w:val="61"/>
    <w:rsid w:val="00B365E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B365EC"/>
    <w:rPr>
      <w:rFonts w:ascii="Tahoma" w:hAnsi="Tahoma" w:cs="Tahoma"/>
      <w:sz w:val="16"/>
      <w:szCs w:val="16"/>
    </w:rPr>
  </w:style>
  <w:style w:type="character" w:customStyle="1" w:styleId="BalloonTextChar">
    <w:name w:val="Balloon Text Char"/>
    <w:basedOn w:val="DefaultParagraphFont"/>
    <w:link w:val="BalloonText"/>
    <w:uiPriority w:val="99"/>
    <w:semiHidden/>
    <w:rsid w:val="00B365EC"/>
    <w:rPr>
      <w:rFonts w:ascii="Tahoma" w:hAnsi="Tahoma" w:cs="Tahoma"/>
      <w:sz w:val="16"/>
      <w:szCs w:val="16"/>
    </w:rPr>
  </w:style>
  <w:style w:type="character" w:customStyle="1" w:styleId="Heading1Char">
    <w:name w:val="Heading 1 Char"/>
    <w:basedOn w:val="DefaultParagraphFont"/>
    <w:link w:val="Heading1"/>
    <w:uiPriority w:val="9"/>
    <w:rsid w:val="00B365EC"/>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B365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758</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Patrick</cp:lastModifiedBy>
  <cp:revision>5</cp:revision>
  <dcterms:created xsi:type="dcterms:W3CDTF">2017-10-11T22:35:00Z</dcterms:created>
  <dcterms:modified xsi:type="dcterms:W3CDTF">2020-09-02T23:19:00Z</dcterms:modified>
</cp:coreProperties>
</file>