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398753" w14:textId="77777777" w:rsidR="00A538C2" w:rsidRDefault="002E613F" w:rsidP="00774297">
      <w:pPr>
        <w:pStyle w:val="Heading1"/>
        <w:rPr>
          <w:sz w:val="40"/>
          <w:u w:val="single"/>
        </w:rPr>
      </w:pPr>
      <w:r>
        <w:rPr>
          <w:sz w:val="40"/>
          <w:u w:val="single"/>
        </w:rPr>
        <w:t>Chapter 1</w:t>
      </w:r>
      <w:r w:rsidR="00762F4C">
        <w:rPr>
          <w:sz w:val="40"/>
          <w:u w:val="single"/>
        </w:rPr>
        <w:t>1</w:t>
      </w:r>
      <w:r w:rsidR="00D12A83">
        <w:rPr>
          <w:sz w:val="40"/>
          <w:u w:val="single"/>
        </w:rPr>
        <w:t>:</w:t>
      </w:r>
      <w:r w:rsidR="00774297" w:rsidRPr="00774297">
        <w:rPr>
          <w:sz w:val="40"/>
          <w:u w:val="single"/>
        </w:rPr>
        <w:t xml:space="preserve"> </w:t>
      </w:r>
      <w:r w:rsidR="00762F4C">
        <w:rPr>
          <w:sz w:val="40"/>
          <w:u w:val="single"/>
        </w:rPr>
        <w:t xml:space="preserve">Chemical Kinetics </w:t>
      </w:r>
      <w:r w:rsidR="00EB3FAC">
        <w:rPr>
          <w:sz w:val="40"/>
          <w:u w:val="single"/>
        </w:rPr>
        <w:t>I</w:t>
      </w:r>
      <w:r w:rsidR="00020524">
        <w:rPr>
          <w:sz w:val="40"/>
          <w:u w:val="single"/>
        </w:rPr>
        <w:t xml:space="preserve"> – Reaction Rates</w:t>
      </w:r>
    </w:p>
    <w:p w14:paraId="37093A51" w14:textId="77777777" w:rsidR="00774297" w:rsidRDefault="00774297"/>
    <w:p w14:paraId="780F13FB" w14:textId="77777777" w:rsidR="00020524" w:rsidRDefault="00020524">
      <w:r>
        <w:tab/>
        <w:t>Chemical kinetics is the study of how fast chemical reactions proceed from reactants to products. This is an important topic because while thermodynamics will tell us about the direction of spontaneous change, it is silent as to how fast processes will occur. But additionally, the power of studying reaction rates is that it gives us insight into the actual pathways chemical processes follow to proceed from reactants to products.</w:t>
      </w:r>
    </w:p>
    <w:p w14:paraId="757E8D39" w14:textId="77777777" w:rsidR="00893FF2" w:rsidRDefault="00893FF2"/>
    <w:p w14:paraId="12FCCC74" w14:textId="77777777" w:rsidR="00893FF2" w:rsidRDefault="00893FF2" w:rsidP="00893FF2">
      <w:pPr>
        <w:pStyle w:val="Heading2"/>
      </w:pPr>
      <w:r>
        <w:t>Reaction Rate</w:t>
      </w:r>
    </w:p>
    <w:p w14:paraId="073C44A7" w14:textId="77777777" w:rsidR="00893FF2" w:rsidRDefault="00893FF2" w:rsidP="00893FF2"/>
    <w:p w14:paraId="2E226B39" w14:textId="77777777" w:rsidR="00893FF2" w:rsidRDefault="00893FF2" w:rsidP="00893FF2">
      <w:r>
        <w:tab/>
        <w:t xml:space="preserve">The rate of a chemical reaction </w:t>
      </w:r>
      <w:r w:rsidR="007B4419">
        <w:t xml:space="preserve">(or the </w:t>
      </w:r>
      <w:r w:rsidR="007B4419" w:rsidRPr="007B4419">
        <w:rPr>
          <w:b/>
        </w:rPr>
        <w:t>reaction rate</w:t>
      </w:r>
      <w:r w:rsidR="007B4419">
        <w:rPr>
          <w:b/>
        </w:rPr>
        <w:fldChar w:fldCharType="begin"/>
      </w:r>
      <w:r w:rsidR="007B4419">
        <w:instrText xml:space="preserve"> XE "</w:instrText>
      </w:r>
      <w:r w:rsidR="007B4419" w:rsidRPr="007B4419">
        <w:instrText>reaction rate</w:instrText>
      </w:r>
      <w:r w:rsidR="007B4419">
        <w:instrText xml:space="preserve">" </w:instrText>
      </w:r>
      <w:r w:rsidR="007B4419">
        <w:rPr>
          <w:b/>
        </w:rPr>
        <w:fldChar w:fldCharType="end"/>
      </w:r>
      <w:r w:rsidR="007B4419">
        <w:t xml:space="preserve">) </w:t>
      </w:r>
      <w:r>
        <w:t xml:space="preserve">can be defined by the time needed for a change in concentration to occur. But there is a problem in that this allows for the definition to be made based on concentration changes for either the reactants or the products. Plus, due to stoichiometric concerns, the rates at which the concentrations are generally different! Toward this end, the following convention is used. </w:t>
      </w:r>
    </w:p>
    <w:p w14:paraId="79783827" w14:textId="77777777" w:rsidR="00893FF2" w:rsidRDefault="00893FF2" w:rsidP="00893FF2"/>
    <w:p w14:paraId="140F3731" w14:textId="77777777" w:rsidR="00893FF2" w:rsidRDefault="00893FF2" w:rsidP="00893FF2">
      <w:r>
        <w:tab/>
        <w:t>For a general reaction</w:t>
      </w:r>
    </w:p>
    <w:p w14:paraId="26C51291" w14:textId="77777777" w:rsidR="00893FF2" w:rsidRDefault="00893FF2" w:rsidP="00893FF2"/>
    <w:p w14:paraId="71660E41" w14:textId="77777777" w:rsidR="00893FF2" w:rsidRDefault="00893FF2" w:rsidP="00B71FE4">
      <w:pPr>
        <w:jc w:val="center"/>
      </w:pPr>
      <w:r>
        <w:t xml:space="preserve">a </w:t>
      </w:r>
      <w:proofErr w:type="spellStart"/>
      <w:r>
        <w:t>A</w:t>
      </w:r>
      <w:proofErr w:type="spellEnd"/>
      <w:r>
        <w:t xml:space="preserve"> + b </w:t>
      </w:r>
      <w:proofErr w:type="spellStart"/>
      <w:r>
        <w:t>B</w:t>
      </w:r>
      <w:proofErr w:type="spellEnd"/>
      <w:r>
        <w:t xml:space="preserve"> </w:t>
      </w:r>
      <w:r>
        <w:sym w:font="Wingdings" w:char="F0E0"/>
      </w:r>
      <w:r>
        <w:t xml:space="preserve"> c </w:t>
      </w:r>
      <w:proofErr w:type="spellStart"/>
      <w:r>
        <w:t>C</w:t>
      </w:r>
      <w:proofErr w:type="spellEnd"/>
      <w:r>
        <w:t xml:space="preserve"> + d </w:t>
      </w:r>
      <w:proofErr w:type="spellStart"/>
      <w:r>
        <w:t>D</w:t>
      </w:r>
      <w:proofErr w:type="spellEnd"/>
    </w:p>
    <w:p w14:paraId="733DBBB0" w14:textId="77777777" w:rsidR="00893FF2" w:rsidRDefault="00893FF2" w:rsidP="00893FF2"/>
    <w:p w14:paraId="22563451" w14:textId="77777777" w:rsidR="00893FF2" w:rsidRDefault="00893FF2" w:rsidP="00893FF2">
      <w:r>
        <w:t>the reaction rate can be defined by any of the ratios</w:t>
      </w:r>
    </w:p>
    <w:p w14:paraId="6021D81F" w14:textId="77777777" w:rsidR="00893FF2" w:rsidRDefault="00893FF2" w:rsidP="00893FF2"/>
    <w:p w14:paraId="0D6D0F28" w14:textId="77777777" w:rsidR="00893FF2" w:rsidRPr="00B71FE4" w:rsidRDefault="00893FF2" w:rsidP="00893FF2">
      <m:oMathPara>
        <m:oMath>
          <m:r>
            <w:rPr>
              <w:rFonts w:ascii="Cambria Math" w:hAnsi="Cambria Math"/>
            </w:rPr>
            <m:t>rate=-</m:t>
          </m:r>
          <m:f>
            <m:fPr>
              <m:ctrlPr>
                <w:rPr>
                  <w:rFonts w:ascii="Cambria Math" w:hAnsi="Cambria Math"/>
                  <w:i/>
                </w:rPr>
              </m:ctrlPr>
            </m:fPr>
            <m:num>
              <m:r>
                <w:rPr>
                  <w:rFonts w:ascii="Cambria Math" w:hAnsi="Cambria Math"/>
                </w:rPr>
                <m:t>1</m:t>
              </m:r>
            </m:num>
            <m:den>
              <m:r>
                <w:rPr>
                  <w:rFonts w:ascii="Cambria Math" w:hAnsi="Cambria Math"/>
                </w:rPr>
                <m:t>a</m:t>
              </m:r>
            </m:den>
          </m:f>
          <m:f>
            <m:fPr>
              <m:ctrlPr>
                <w:rPr>
                  <w:rFonts w:ascii="Cambria Math" w:hAnsi="Cambria Math"/>
                  <w:i/>
                </w:rPr>
              </m:ctrlPr>
            </m:fPr>
            <m:num>
              <m:r>
                <w:rPr>
                  <w:rFonts w:ascii="Cambria Math" w:hAnsi="Cambria Math"/>
                </w:rPr>
                <m:t>∆</m:t>
              </m:r>
              <m:d>
                <m:dPr>
                  <m:begChr m:val="["/>
                  <m:endChr m:val="]"/>
                  <m:ctrlPr>
                    <w:rPr>
                      <w:rFonts w:ascii="Cambria Math" w:hAnsi="Cambria Math"/>
                      <w:i/>
                    </w:rPr>
                  </m:ctrlPr>
                </m:dPr>
                <m:e>
                  <m:r>
                    <w:rPr>
                      <w:rFonts w:ascii="Cambria Math" w:hAnsi="Cambria Math"/>
                    </w:rPr>
                    <m:t>A</m:t>
                  </m:r>
                </m:e>
              </m:d>
            </m:num>
            <m:den>
              <m:r>
                <w:rPr>
                  <w:rFonts w:ascii="Cambria Math" w:hAnsi="Cambria Math"/>
                </w:rPr>
                <m:t>∆t</m:t>
              </m:r>
            </m:den>
          </m:f>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b</m:t>
              </m:r>
            </m:den>
          </m:f>
          <m:f>
            <m:fPr>
              <m:ctrlPr>
                <w:rPr>
                  <w:rFonts w:ascii="Cambria Math" w:hAnsi="Cambria Math"/>
                  <w:i/>
                </w:rPr>
              </m:ctrlPr>
            </m:fPr>
            <m:num>
              <m:r>
                <w:rPr>
                  <w:rFonts w:ascii="Cambria Math" w:hAnsi="Cambria Math"/>
                </w:rPr>
                <m:t>∆</m:t>
              </m:r>
              <m:d>
                <m:dPr>
                  <m:begChr m:val="["/>
                  <m:endChr m:val="]"/>
                  <m:ctrlPr>
                    <w:rPr>
                      <w:rFonts w:ascii="Cambria Math" w:hAnsi="Cambria Math"/>
                      <w:i/>
                    </w:rPr>
                  </m:ctrlPr>
                </m:dPr>
                <m:e>
                  <m:r>
                    <w:rPr>
                      <w:rFonts w:ascii="Cambria Math" w:hAnsi="Cambria Math"/>
                    </w:rPr>
                    <m:t>B</m:t>
                  </m:r>
                </m:e>
              </m:d>
            </m:num>
            <m:den>
              <m:r>
                <w:rPr>
                  <w:rFonts w:ascii="Cambria Math" w:hAnsi="Cambria Math"/>
                </w:rPr>
                <m:t>∆t</m:t>
              </m:r>
            </m:den>
          </m:f>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c</m:t>
              </m:r>
            </m:den>
          </m:f>
          <m:f>
            <m:fPr>
              <m:ctrlPr>
                <w:rPr>
                  <w:rFonts w:ascii="Cambria Math" w:hAnsi="Cambria Math"/>
                  <w:i/>
                </w:rPr>
              </m:ctrlPr>
            </m:fPr>
            <m:num>
              <m:r>
                <w:rPr>
                  <w:rFonts w:ascii="Cambria Math" w:hAnsi="Cambria Math"/>
                </w:rPr>
                <m:t>∆</m:t>
              </m:r>
              <m:d>
                <m:dPr>
                  <m:begChr m:val="["/>
                  <m:endChr m:val="]"/>
                  <m:ctrlPr>
                    <w:rPr>
                      <w:rFonts w:ascii="Cambria Math" w:hAnsi="Cambria Math"/>
                      <w:i/>
                    </w:rPr>
                  </m:ctrlPr>
                </m:dPr>
                <m:e>
                  <m:r>
                    <w:rPr>
                      <w:rFonts w:ascii="Cambria Math" w:hAnsi="Cambria Math"/>
                    </w:rPr>
                    <m:t>C</m:t>
                  </m:r>
                </m:e>
              </m:d>
            </m:num>
            <m:den>
              <m:r>
                <w:rPr>
                  <w:rFonts w:ascii="Cambria Math" w:hAnsi="Cambria Math"/>
                </w:rPr>
                <m:t>∆t</m:t>
              </m:r>
            </m:den>
          </m:f>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d</m:t>
              </m:r>
            </m:den>
          </m:f>
          <m:f>
            <m:fPr>
              <m:ctrlPr>
                <w:rPr>
                  <w:rFonts w:ascii="Cambria Math" w:hAnsi="Cambria Math"/>
                  <w:i/>
                </w:rPr>
              </m:ctrlPr>
            </m:fPr>
            <m:num>
              <m:r>
                <w:rPr>
                  <w:rFonts w:ascii="Cambria Math" w:hAnsi="Cambria Math"/>
                </w:rPr>
                <m:t>∆</m:t>
              </m:r>
              <m:d>
                <m:dPr>
                  <m:begChr m:val="["/>
                  <m:endChr m:val="]"/>
                  <m:ctrlPr>
                    <w:rPr>
                      <w:rFonts w:ascii="Cambria Math" w:hAnsi="Cambria Math"/>
                      <w:i/>
                    </w:rPr>
                  </m:ctrlPr>
                </m:dPr>
                <m:e>
                  <m:r>
                    <w:rPr>
                      <w:rFonts w:ascii="Cambria Math" w:hAnsi="Cambria Math"/>
                    </w:rPr>
                    <m:t>D</m:t>
                  </m:r>
                </m:e>
              </m:d>
            </m:num>
            <m:den>
              <m:r>
                <w:rPr>
                  <w:rFonts w:ascii="Cambria Math" w:hAnsi="Cambria Math"/>
                </w:rPr>
                <m:t>∆t</m:t>
              </m:r>
            </m:den>
          </m:f>
        </m:oMath>
      </m:oMathPara>
    </w:p>
    <w:p w14:paraId="2BEB289B" w14:textId="77777777" w:rsidR="00B71FE4" w:rsidRDefault="00B71FE4" w:rsidP="00893FF2"/>
    <w:p w14:paraId="77818930" w14:textId="77777777" w:rsidR="00B71FE4" w:rsidRDefault="00B71FE4" w:rsidP="00893FF2">
      <w:r>
        <w:t>Or for infinitesimal time intervals</w:t>
      </w:r>
    </w:p>
    <w:p w14:paraId="3F78F032" w14:textId="77777777" w:rsidR="00B71FE4" w:rsidRDefault="00B71FE4" w:rsidP="00893FF2"/>
    <w:p w14:paraId="1DA38E73" w14:textId="77777777" w:rsidR="00B71FE4" w:rsidRPr="00B71FE4" w:rsidRDefault="00B71FE4" w:rsidP="00B71FE4">
      <m:oMathPara>
        <m:oMath>
          <m:r>
            <w:rPr>
              <w:rFonts w:ascii="Cambria Math" w:hAnsi="Cambria Math"/>
            </w:rPr>
            <m:t>rate=-</m:t>
          </m:r>
          <m:f>
            <m:fPr>
              <m:ctrlPr>
                <w:rPr>
                  <w:rFonts w:ascii="Cambria Math" w:hAnsi="Cambria Math"/>
                  <w:i/>
                </w:rPr>
              </m:ctrlPr>
            </m:fPr>
            <m:num>
              <m:r>
                <w:rPr>
                  <w:rFonts w:ascii="Cambria Math" w:hAnsi="Cambria Math"/>
                </w:rPr>
                <m:t>1</m:t>
              </m:r>
            </m:num>
            <m:den>
              <m:r>
                <w:rPr>
                  <w:rFonts w:ascii="Cambria Math" w:hAnsi="Cambria Math"/>
                </w:rPr>
                <m:t>a</m:t>
              </m:r>
            </m:den>
          </m:f>
          <m:f>
            <m:fPr>
              <m:ctrlPr>
                <w:rPr>
                  <w:rFonts w:ascii="Cambria Math" w:hAnsi="Cambria Math"/>
                  <w:i/>
                </w:rPr>
              </m:ctrlPr>
            </m:fPr>
            <m:num>
              <m:r>
                <w:rPr>
                  <w:rFonts w:ascii="Cambria Math" w:hAnsi="Cambria Math"/>
                </w:rPr>
                <m:t>d</m:t>
              </m:r>
              <m:d>
                <m:dPr>
                  <m:begChr m:val="["/>
                  <m:endChr m:val="]"/>
                  <m:ctrlPr>
                    <w:rPr>
                      <w:rFonts w:ascii="Cambria Math" w:hAnsi="Cambria Math"/>
                      <w:i/>
                    </w:rPr>
                  </m:ctrlPr>
                </m:dPr>
                <m:e>
                  <m:r>
                    <w:rPr>
                      <w:rFonts w:ascii="Cambria Math" w:hAnsi="Cambria Math"/>
                    </w:rPr>
                    <m:t>A</m:t>
                  </m:r>
                </m:e>
              </m:d>
            </m:num>
            <m:den>
              <m:r>
                <w:rPr>
                  <w:rFonts w:ascii="Cambria Math" w:hAnsi="Cambria Math"/>
                </w:rPr>
                <m:t>dt</m:t>
              </m:r>
            </m:den>
          </m:f>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b</m:t>
              </m:r>
            </m:den>
          </m:f>
          <m:f>
            <m:fPr>
              <m:ctrlPr>
                <w:rPr>
                  <w:rFonts w:ascii="Cambria Math" w:hAnsi="Cambria Math"/>
                  <w:i/>
                </w:rPr>
              </m:ctrlPr>
            </m:fPr>
            <m:num>
              <m:r>
                <w:rPr>
                  <w:rFonts w:ascii="Cambria Math" w:hAnsi="Cambria Math"/>
                </w:rPr>
                <m:t>d</m:t>
              </m:r>
              <m:d>
                <m:dPr>
                  <m:begChr m:val="["/>
                  <m:endChr m:val="]"/>
                  <m:ctrlPr>
                    <w:rPr>
                      <w:rFonts w:ascii="Cambria Math" w:hAnsi="Cambria Math"/>
                      <w:i/>
                    </w:rPr>
                  </m:ctrlPr>
                </m:dPr>
                <m:e>
                  <m:r>
                    <w:rPr>
                      <w:rFonts w:ascii="Cambria Math" w:hAnsi="Cambria Math"/>
                    </w:rPr>
                    <m:t>B</m:t>
                  </m:r>
                </m:e>
              </m:d>
            </m:num>
            <m:den>
              <m:r>
                <w:rPr>
                  <w:rFonts w:ascii="Cambria Math" w:hAnsi="Cambria Math"/>
                </w:rPr>
                <m:t>dt</m:t>
              </m:r>
            </m:den>
          </m:f>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c</m:t>
              </m:r>
            </m:den>
          </m:f>
          <m:f>
            <m:fPr>
              <m:ctrlPr>
                <w:rPr>
                  <w:rFonts w:ascii="Cambria Math" w:hAnsi="Cambria Math"/>
                  <w:i/>
                </w:rPr>
              </m:ctrlPr>
            </m:fPr>
            <m:num>
              <m:r>
                <w:rPr>
                  <w:rFonts w:ascii="Cambria Math" w:hAnsi="Cambria Math"/>
                </w:rPr>
                <m:t>d</m:t>
              </m:r>
              <m:d>
                <m:dPr>
                  <m:begChr m:val="["/>
                  <m:endChr m:val="]"/>
                  <m:ctrlPr>
                    <w:rPr>
                      <w:rFonts w:ascii="Cambria Math" w:hAnsi="Cambria Math"/>
                      <w:i/>
                    </w:rPr>
                  </m:ctrlPr>
                </m:dPr>
                <m:e>
                  <m:r>
                    <w:rPr>
                      <w:rFonts w:ascii="Cambria Math" w:hAnsi="Cambria Math"/>
                    </w:rPr>
                    <m:t>C</m:t>
                  </m:r>
                </m:e>
              </m:d>
            </m:num>
            <m:den>
              <m:r>
                <w:rPr>
                  <w:rFonts w:ascii="Cambria Math" w:hAnsi="Cambria Math"/>
                </w:rPr>
                <m:t>dt</m:t>
              </m:r>
            </m:den>
          </m:f>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d</m:t>
              </m:r>
            </m:den>
          </m:f>
          <m:f>
            <m:fPr>
              <m:ctrlPr>
                <w:rPr>
                  <w:rFonts w:ascii="Cambria Math" w:hAnsi="Cambria Math"/>
                  <w:i/>
                </w:rPr>
              </m:ctrlPr>
            </m:fPr>
            <m:num>
              <m:r>
                <w:rPr>
                  <w:rFonts w:ascii="Cambria Math" w:hAnsi="Cambria Math"/>
                </w:rPr>
                <m:t>d</m:t>
              </m:r>
              <m:d>
                <m:dPr>
                  <m:begChr m:val="["/>
                  <m:endChr m:val="]"/>
                  <m:ctrlPr>
                    <w:rPr>
                      <w:rFonts w:ascii="Cambria Math" w:hAnsi="Cambria Math"/>
                      <w:i/>
                    </w:rPr>
                  </m:ctrlPr>
                </m:dPr>
                <m:e>
                  <m:r>
                    <w:rPr>
                      <w:rFonts w:ascii="Cambria Math" w:hAnsi="Cambria Math"/>
                    </w:rPr>
                    <m:t>D</m:t>
                  </m:r>
                </m:e>
              </m:d>
            </m:num>
            <m:den>
              <m:r>
                <w:rPr>
                  <w:rFonts w:ascii="Cambria Math" w:hAnsi="Cambria Math"/>
                </w:rPr>
                <m:t>dt</m:t>
              </m:r>
            </m:den>
          </m:f>
        </m:oMath>
      </m:oMathPara>
    </w:p>
    <w:p w14:paraId="269C94EA" w14:textId="77777777" w:rsidR="00B71FE4" w:rsidRDefault="00B71FE4" w:rsidP="00893FF2"/>
    <w:tbl>
      <w:tblPr>
        <w:tblStyle w:val="TableGrid"/>
        <w:tblW w:w="0" w:type="auto"/>
        <w:shd w:val="clear" w:color="auto" w:fill="D9D9D9" w:themeFill="background1" w:themeFillShade="D9"/>
        <w:tblLook w:val="04A0" w:firstRow="1" w:lastRow="0" w:firstColumn="1" w:lastColumn="0" w:noHBand="0" w:noVBand="1"/>
      </w:tblPr>
      <w:tblGrid>
        <w:gridCol w:w="9576"/>
      </w:tblGrid>
      <w:tr w:rsidR="00F22C12" w14:paraId="77F240F6" w14:textId="77777777" w:rsidTr="00E57EBE">
        <w:tc>
          <w:tcPr>
            <w:tcW w:w="9576" w:type="dxa"/>
            <w:shd w:val="clear" w:color="auto" w:fill="D9D9D9" w:themeFill="background1" w:themeFillShade="D9"/>
          </w:tcPr>
          <w:p w14:paraId="6009A541" w14:textId="77777777" w:rsidR="00F22C12" w:rsidRDefault="00F22C12" w:rsidP="00893FF2">
            <w:r w:rsidRPr="00E57EBE">
              <w:rPr>
                <w:b/>
              </w:rPr>
              <w:t>Example</w:t>
            </w:r>
            <w:r>
              <w:t>:</w:t>
            </w:r>
          </w:p>
          <w:p w14:paraId="6D159D0E" w14:textId="77777777" w:rsidR="00F22C12" w:rsidRDefault="00F22C12" w:rsidP="00893FF2">
            <w:r>
              <w:t>Under a certain set of conditions, the rate of the reaction</w:t>
            </w:r>
          </w:p>
          <w:p w14:paraId="7137183F" w14:textId="77777777" w:rsidR="00F22C12" w:rsidRDefault="00F22C12" w:rsidP="00893FF2"/>
          <w:p w14:paraId="69AA13F5" w14:textId="77777777" w:rsidR="00F22C12" w:rsidRDefault="00F22C12" w:rsidP="00FB0E3B">
            <w:pPr>
              <w:jc w:val="center"/>
            </w:pPr>
            <w:r>
              <w:t>N</w:t>
            </w:r>
            <w:r w:rsidRPr="00FB0E3B">
              <w:rPr>
                <w:vertAlign w:val="subscript"/>
              </w:rPr>
              <w:t>2</w:t>
            </w:r>
            <w:r>
              <w:t xml:space="preserve"> + 3 H</w:t>
            </w:r>
            <w:r w:rsidRPr="00FB0E3B">
              <w:rPr>
                <w:vertAlign w:val="subscript"/>
              </w:rPr>
              <w:t>2</w:t>
            </w:r>
            <w:r>
              <w:t xml:space="preserve"> </w:t>
            </w:r>
            <w:r>
              <w:sym w:font="Wingdings" w:char="F0E0"/>
            </w:r>
            <w:r>
              <w:t xml:space="preserve"> 2 NH</w:t>
            </w:r>
            <w:r w:rsidRPr="00FB0E3B">
              <w:rPr>
                <w:vertAlign w:val="subscript"/>
              </w:rPr>
              <w:t>3</w:t>
            </w:r>
          </w:p>
          <w:p w14:paraId="3CCC8D93" w14:textId="77777777" w:rsidR="00F22C12" w:rsidRDefault="00F22C12" w:rsidP="00893FF2"/>
          <w:p w14:paraId="0E6005A4" w14:textId="77777777" w:rsidR="00F22C12" w:rsidRDefault="00F22C12" w:rsidP="00893FF2">
            <w:r>
              <w:t xml:space="preserve">the </w:t>
            </w:r>
            <w:r w:rsidR="00E57EBE">
              <w:t>reaction rate is 6</w:t>
            </w:r>
            <w:r>
              <w:t>.0 x 10</w:t>
            </w:r>
            <w:r w:rsidRPr="00FB0E3B">
              <w:rPr>
                <w:vertAlign w:val="superscript"/>
              </w:rPr>
              <w:t>-4</w:t>
            </w:r>
            <w:r>
              <w:t xml:space="preserve"> M/s.</w:t>
            </w:r>
            <w:r w:rsidR="00FB0E3B">
              <w:t xml:space="preserve"> Calculate the time-rate of change for the concentrations of N</w:t>
            </w:r>
            <w:r w:rsidR="00FB0E3B">
              <w:rPr>
                <w:vertAlign w:val="subscript"/>
              </w:rPr>
              <w:t>2</w:t>
            </w:r>
            <w:r w:rsidR="00FB0E3B">
              <w:t>, H</w:t>
            </w:r>
            <w:r w:rsidR="00FB0E3B">
              <w:rPr>
                <w:vertAlign w:val="subscript"/>
              </w:rPr>
              <w:t>2</w:t>
            </w:r>
            <w:r w:rsidR="00FB0E3B">
              <w:t>, and NH</w:t>
            </w:r>
            <w:r w:rsidR="00FB0E3B">
              <w:rPr>
                <w:vertAlign w:val="subscript"/>
              </w:rPr>
              <w:t>3</w:t>
            </w:r>
            <w:r w:rsidR="00FB0E3B">
              <w:t>.</w:t>
            </w:r>
          </w:p>
          <w:p w14:paraId="14C511C3" w14:textId="77777777" w:rsidR="00FB0E3B" w:rsidRDefault="00FB0E3B" w:rsidP="00893FF2"/>
          <w:p w14:paraId="67472D9E" w14:textId="77777777" w:rsidR="00FB0E3B" w:rsidRDefault="00FB0E3B" w:rsidP="00893FF2">
            <w:r w:rsidRPr="00E57EBE">
              <w:rPr>
                <w:b/>
              </w:rPr>
              <w:t>Solution</w:t>
            </w:r>
            <w:r>
              <w:t>:</w:t>
            </w:r>
          </w:p>
          <w:p w14:paraId="30AE070D" w14:textId="77777777" w:rsidR="00FB0E3B" w:rsidRDefault="00FB0E3B" w:rsidP="00FB0E3B">
            <w:r>
              <w:t xml:space="preserve">Due to the stoichiometry of the reaction, </w:t>
            </w:r>
          </w:p>
          <w:p w14:paraId="1F5152D8" w14:textId="77777777" w:rsidR="00FB0E3B" w:rsidRDefault="00FB0E3B" w:rsidP="00FB0E3B"/>
          <w:p w14:paraId="0DE3E923" w14:textId="77777777" w:rsidR="00FB0E3B" w:rsidRPr="00FB0E3B" w:rsidRDefault="00FB0E3B" w:rsidP="00FB0E3B">
            <m:oMathPara>
              <m:oMath>
                <m:r>
                  <w:rPr>
                    <w:rFonts w:ascii="Cambria Math" w:hAnsi="Cambria Math"/>
                  </w:rPr>
                  <m:t>rate=-</m:t>
                </m:r>
                <m:f>
                  <m:fPr>
                    <m:ctrlPr>
                      <w:rPr>
                        <w:rFonts w:ascii="Cambria Math" w:hAnsi="Cambria Math"/>
                        <w:i/>
                      </w:rPr>
                    </m:ctrlPr>
                  </m:fPr>
                  <m:num>
                    <m:r>
                      <w:rPr>
                        <w:rFonts w:ascii="Cambria Math" w:hAnsi="Cambria Math"/>
                      </w:rPr>
                      <m:t>d</m:t>
                    </m:r>
                    <m:d>
                      <m:dPr>
                        <m:begChr m:val="["/>
                        <m:endChr m:val="]"/>
                        <m:ctrlPr>
                          <w:rPr>
                            <w:rFonts w:ascii="Cambria Math" w:hAnsi="Cambria Math"/>
                            <w:i/>
                          </w:rPr>
                        </m:ctrlPr>
                      </m:dPr>
                      <m:e>
                        <m:sSub>
                          <m:sSubPr>
                            <m:ctrlPr>
                              <w:rPr>
                                <w:rFonts w:ascii="Cambria Math" w:hAnsi="Cambria Math"/>
                                <w:i/>
                              </w:rPr>
                            </m:ctrlPr>
                          </m:sSubPr>
                          <m:e>
                            <m:r>
                              <w:rPr>
                                <w:rFonts w:ascii="Cambria Math" w:hAnsi="Cambria Math"/>
                              </w:rPr>
                              <m:t>N</m:t>
                            </m:r>
                          </m:e>
                          <m:sub>
                            <m:r>
                              <w:rPr>
                                <w:rFonts w:ascii="Cambria Math" w:hAnsi="Cambria Math"/>
                              </w:rPr>
                              <m:t>2</m:t>
                            </m:r>
                          </m:sub>
                        </m:sSub>
                      </m:e>
                    </m:d>
                  </m:num>
                  <m:den>
                    <m:r>
                      <w:rPr>
                        <w:rFonts w:ascii="Cambria Math" w:hAnsi="Cambria Math"/>
                      </w:rPr>
                      <m:t>dt</m:t>
                    </m:r>
                  </m:den>
                </m:f>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3</m:t>
                    </m:r>
                  </m:den>
                </m:f>
                <m:f>
                  <m:fPr>
                    <m:ctrlPr>
                      <w:rPr>
                        <w:rFonts w:ascii="Cambria Math" w:hAnsi="Cambria Math"/>
                        <w:i/>
                      </w:rPr>
                    </m:ctrlPr>
                  </m:fPr>
                  <m:num>
                    <m:r>
                      <w:rPr>
                        <w:rFonts w:ascii="Cambria Math" w:hAnsi="Cambria Math"/>
                      </w:rPr>
                      <m:t>d</m:t>
                    </m:r>
                    <m:d>
                      <m:dPr>
                        <m:begChr m:val="["/>
                        <m:endChr m:val="]"/>
                        <m:ctrlPr>
                          <w:rPr>
                            <w:rFonts w:ascii="Cambria Math" w:hAnsi="Cambria Math"/>
                            <w:i/>
                          </w:rPr>
                        </m:ctrlPr>
                      </m:dPr>
                      <m:e>
                        <m:sSub>
                          <m:sSubPr>
                            <m:ctrlPr>
                              <w:rPr>
                                <w:rFonts w:ascii="Cambria Math" w:hAnsi="Cambria Math"/>
                                <w:i/>
                              </w:rPr>
                            </m:ctrlPr>
                          </m:sSubPr>
                          <m:e>
                            <m:r>
                              <w:rPr>
                                <w:rFonts w:ascii="Cambria Math" w:hAnsi="Cambria Math"/>
                              </w:rPr>
                              <m:t>H</m:t>
                            </m:r>
                          </m:e>
                          <m:sub>
                            <m:r>
                              <w:rPr>
                                <w:rFonts w:ascii="Cambria Math" w:hAnsi="Cambria Math"/>
                              </w:rPr>
                              <m:t>2</m:t>
                            </m:r>
                          </m:sub>
                        </m:sSub>
                      </m:e>
                    </m:d>
                  </m:num>
                  <m:den>
                    <m:r>
                      <w:rPr>
                        <w:rFonts w:ascii="Cambria Math" w:hAnsi="Cambria Math"/>
                      </w:rPr>
                      <m:t>dt</m:t>
                    </m:r>
                  </m:den>
                </m:f>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2</m:t>
                    </m:r>
                  </m:den>
                </m:f>
                <m:f>
                  <m:fPr>
                    <m:ctrlPr>
                      <w:rPr>
                        <w:rFonts w:ascii="Cambria Math" w:hAnsi="Cambria Math"/>
                        <w:i/>
                      </w:rPr>
                    </m:ctrlPr>
                  </m:fPr>
                  <m:num>
                    <m:r>
                      <w:rPr>
                        <w:rFonts w:ascii="Cambria Math" w:hAnsi="Cambria Math"/>
                      </w:rPr>
                      <m:t>d</m:t>
                    </m:r>
                    <m:d>
                      <m:dPr>
                        <m:begChr m:val="["/>
                        <m:endChr m:val="]"/>
                        <m:ctrlPr>
                          <w:rPr>
                            <w:rFonts w:ascii="Cambria Math" w:hAnsi="Cambria Math"/>
                            <w:i/>
                          </w:rPr>
                        </m:ctrlPr>
                      </m:dPr>
                      <m:e>
                        <m:r>
                          <w:rPr>
                            <w:rFonts w:ascii="Cambria Math" w:hAnsi="Cambria Math"/>
                          </w:rPr>
                          <m:t>N</m:t>
                        </m:r>
                        <m:sSub>
                          <m:sSubPr>
                            <m:ctrlPr>
                              <w:rPr>
                                <w:rFonts w:ascii="Cambria Math" w:hAnsi="Cambria Math"/>
                                <w:i/>
                              </w:rPr>
                            </m:ctrlPr>
                          </m:sSubPr>
                          <m:e>
                            <m:r>
                              <w:rPr>
                                <w:rFonts w:ascii="Cambria Math" w:hAnsi="Cambria Math"/>
                              </w:rPr>
                              <m:t>H</m:t>
                            </m:r>
                          </m:e>
                          <m:sub>
                            <m:r>
                              <w:rPr>
                                <w:rFonts w:ascii="Cambria Math" w:hAnsi="Cambria Math"/>
                              </w:rPr>
                              <m:t>3</m:t>
                            </m:r>
                          </m:sub>
                        </m:sSub>
                      </m:e>
                    </m:d>
                  </m:num>
                  <m:den>
                    <m:r>
                      <w:rPr>
                        <w:rFonts w:ascii="Cambria Math" w:hAnsi="Cambria Math"/>
                      </w:rPr>
                      <m:t>dt</m:t>
                    </m:r>
                  </m:den>
                </m:f>
              </m:oMath>
            </m:oMathPara>
          </w:p>
          <w:p w14:paraId="7B738DD2" w14:textId="77777777" w:rsidR="00FB0E3B" w:rsidRDefault="00FB0E3B" w:rsidP="00FB0E3B"/>
          <w:p w14:paraId="1B14B4A4" w14:textId="77777777" w:rsidR="00FB0E3B" w:rsidRDefault="00FB0E3B" w:rsidP="00FB0E3B">
            <w:r>
              <w:t xml:space="preserve">So </w:t>
            </w:r>
          </w:p>
          <w:p w14:paraId="0462BB18" w14:textId="77777777" w:rsidR="00FB0E3B" w:rsidRDefault="00FB0E3B" w:rsidP="00FB0E3B"/>
          <w:p w14:paraId="5AB02E15" w14:textId="77777777" w:rsidR="00FB0E3B" w:rsidRPr="00E57EBE" w:rsidRDefault="00000000" w:rsidP="00E57EBE">
            <m:oMathPara>
              <m:oMath>
                <m:f>
                  <m:fPr>
                    <m:ctrlPr>
                      <w:rPr>
                        <w:rFonts w:ascii="Cambria Math" w:hAnsi="Cambria Math"/>
                        <w:i/>
                      </w:rPr>
                    </m:ctrlPr>
                  </m:fPr>
                  <m:num>
                    <m:r>
                      <w:rPr>
                        <w:rFonts w:ascii="Cambria Math" w:hAnsi="Cambria Math"/>
                      </w:rPr>
                      <m:t>d</m:t>
                    </m:r>
                    <m:d>
                      <m:dPr>
                        <m:begChr m:val="["/>
                        <m:endChr m:val="]"/>
                        <m:ctrlPr>
                          <w:rPr>
                            <w:rFonts w:ascii="Cambria Math" w:hAnsi="Cambria Math"/>
                            <w:i/>
                          </w:rPr>
                        </m:ctrlPr>
                      </m:dPr>
                      <m:e>
                        <m:sSub>
                          <m:sSubPr>
                            <m:ctrlPr>
                              <w:rPr>
                                <w:rFonts w:ascii="Cambria Math" w:hAnsi="Cambria Math"/>
                                <w:i/>
                              </w:rPr>
                            </m:ctrlPr>
                          </m:sSubPr>
                          <m:e>
                            <m:r>
                              <w:rPr>
                                <w:rFonts w:ascii="Cambria Math" w:hAnsi="Cambria Math"/>
                              </w:rPr>
                              <m:t>N</m:t>
                            </m:r>
                          </m:e>
                          <m:sub>
                            <m:r>
                              <w:rPr>
                                <w:rFonts w:ascii="Cambria Math" w:hAnsi="Cambria Math"/>
                              </w:rPr>
                              <m:t>2</m:t>
                            </m:r>
                          </m:sub>
                        </m:sSub>
                      </m:e>
                    </m:d>
                  </m:num>
                  <m:den>
                    <m:r>
                      <w:rPr>
                        <w:rFonts w:ascii="Cambria Math" w:hAnsi="Cambria Math"/>
                      </w:rPr>
                      <m:t>dt</m:t>
                    </m:r>
                  </m:den>
                </m:f>
                <m:r>
                  <w:rPr>
                    <w:rFonts w:ascii="Cambria Math" w:hAnsi="Cambria Math"/>
                  </w:rPr>
                  <m:t>=-6.0∙</m:t>
                </m:r>
                <m:sSup>
                  <m:sSupPr>
                    <m:ctrlPr>
                      <w:rPr>
                        <w:rFonts w:ascii="Cambria Math" w:hAnsi="Cambria Math"/>
                        <w:i/>
                      </w:rPr>
                    </m:ctrlPr>
                  </m:sSupPr>
                  <m:e>
                    <m:r>
                      <w:rPr>
                        <w:rFonts w:ascii="Cambria Math" w:hAnsi="Cambria Math"/>
                      </w:rPr>
                      <m:t>10</m:t>
                    </m:r>
                  </m:e>
                  <m:sup>
                    <m:r>
                      <w:rPr>
                        <w:rFonts w:ascii="Cambria Math" w:hAnsi="Cambria Math"/>
                      </w:rPr>
                      <m:t>-4</m:t>
                    </m:r>
                  </m:sup>
                </m:sSup>
                <m:f>
                  <m:fPr>
                    <m:ctrlPr>
                      <w:rPr>
                        <w:rFonts w:ascii="Cambria Math" w:hAnsi="Cambria Math"/>
                        <w:i/>
                      </w:rPr>
                    </m:ctrlPr>
                  </m:fPr>
                  <m:num>
                    <m:r>
                      <w:rPr>
                        <w:rFonts w:ascii="Cambria Math" w:hAnsi="Cambria Math"/>
                      </w:rPr>
                      <m:t>M</m:t>
                    </m:r>
                  </m:num>
                  <m:den>
                    <m:r>
                      <w:rPr>
                        <w:rFonts w:ascii="Cambria Math" w:hAnsi="Cambria Math"/>
                      </w:rPr>
                      <m:t>s</m:t>
                    </m:r>
                  </m:den>
                </m:f>
              </m:oMath>
            </m:oMathPara>
          </w:p>
          <w:p w14:paraId="33E4B578" w14:textId="77777777" w:rsidR="00E57EBE" w:rsidRDefault="00E57EBE" w:rsidP="00E57EBE"/>
          <w:p w14:paraId="68128E43" w14:textId="77777777" w:rsidR="00E57EBE" w:rsidRPr="00E57EBE" w:rsidRDefault="00000000" w:rsidP="00E57EBE">
            <m:oMathPara>
              <m:oMath>
                <m:f>
                  <m:fPr>
                    <m:ctrlPr>
                      <w:rPr>
                        <w:rFonts w:ascii="Cambria Math" w:hAnsi="Cambria Math"/>
                        <w:i/>
                      </w:rPr>
                    </m:ctrlPr>
                  </m:fPr>
                  <m:num>
                    <m:r>
                      <w:rPr>
                        <w:rFonts w:ascii="Cambria Math" w:hAnsi="Cambria Math"/>
                      </w:rPr>
                      <m:t>d</m:t>
                    </m:r>
                    <m:d>
                      <m:dPr>
                        <m:begChr m:val="["/>
                        <m:endChr m:val="]"/>
                        <m:ctrlPr>
                          <w:rPr>
                            <w:rFonts w:ascii="Cambria Math" w:hAnsi="Cambria Math"/>
                            <w:i/>
                          </w:rPr>
                        </m:ctrlPr>
                      </m:dPr>
                      <m:e>
                        <m:sSub>
                          <m:sSubPr>
                            <m:ctrlPr>
                              <w:rPr>
                                <w:rFonts w:ascii="Cambria Math" w:hAnsi="Cambria Math"/>
                                <w:i/>
                              </w:rPr>
                            </m:ctrlPr>
                          </m:sSubPr>
                          <m:e>
                            <m:r>
                              <w:rPr>
                                <w:rFonts w:ascii="Cambria Math" w:hAnsi="Cambria Math"/>
                              </w:rPr>
                              <m:t>H</m:t>
                            </m:r>
                          </m:e>
                          <m:sub>
                            <m:r>
                              <w:rPr>
                                <w:rFonts w:ascii="Cambria Math" w:hAnsi="Cambria Math"/>
                              </w:rPr>
                              <m:t>2</m:t>
                            </m:r>
                          </m:sub>
                        </m:sSub>
                      </m:e>
                    </m:d>
                  </m:num>
                  <m:den>
                    <m:r>
                      <w:rPr>
                        <w:rFonts w:ascii="Cambria Math" w:hAnsi="Cambria Math"/>
                      </w:rPr>
                      <m:t>dt</m:t>
                    </m:r>
                  </m:den>
                </m:f>
                <m:r>
                  <w:rPr>
                    <w:rFonts w:ascii="Cambria Math" w:hAnsi="Cambria Math"/>
                  </w:rPr>
                  <m:t>=-18.0∙</m:t>
                </m:r>
                <m:sSup>
                  <m:sSupPr>
                    <m:ctrlPr>
                      <w:rPr>
                        <w:rFonts w:ascii="Cambria Math" w:hAnsi="Cambria Math"/>
                        <w:i/>
                      </w:rPr>
                    </m:ctrlPr>
                  </m:sSupPr>
                  <m:e>
                    <m:r>
                      <w:rPr>
                        <w:rFonts w:ascii="Cambria Math" w:hAnsi="Cambria Math"/>
                      </w:rPr>
                      <m:t>10</m:t>
                    </m:r>
                  </m:e>
                  <m:sup>
                    <m:r>
                      <w:rPr>
                        <w:rFonts w:ascii="Cambria Math" w:hAnsi="Cambria Math"/>
                      </w:rPr>
                      <m:t>-4</m:t>
                    </m:r>
                  </m:sup>
                </m:sSup>
                <m:f>
                  <m:fPr>
                    <m:ctrlPr>
                      <w:rPr>
                        <w:rFonts w:ascii="Cambria Math" w:hAnsi="Cambria Math"/>
                        <w:i/>
                      </w:rPr>
                    </m:ctrlPr>
                  </m:fPr>
                  <m:num>
                    <m:r>
                      <w:rPr>
                        <w:rFonts w:ascii="Cambria Math" w:hAnsi="Cambria Math"/>
                      </w:rPr>
                      <m:t>M</m:t>
                    </m:r>
                  </m:num>
                  <m:den>
                    <m:r>
                      <w:rPr>
                        <w:rFonts w:ascii="Cambria Math" w:hAnsi="Cambria Math"/>
                      </w:rPr>
                      <m:t>s</m:t>
                    </m:r>
                  </m:den>
                </m:f>
              </m:oMath>
            </m:oMathPara>
          </w:p>
          <w:p w14:paraId="2AE8A018" w14:textId="77777777" w:rsidR="00E57EBE" w:rsidRDefault="00E57EBE" w:rsidP="00E57EBE"/>
          <w:p w14:paraId="395286F2" w14:textId="77777777" w:rsidR="00E57EBE" w:rsidRPr="00E57EBE" w:rsidRDefault="00000000" w:rsidP="00E57EBE">
            <m:oMathPara>
              <m:oMath>
                <m:f>
                  <m:fPr>
                    <m:ctrlPr>
                      <w:rPr>
                        <w:rFonts w:ascii="Cambria Math" w:hAnsi="Cambria Math"/>
                        <w:i/>
                      </w:rPr>
                    </m:ctrlPr>
                  </m:fPr>
                  <m:num>
                    <m:r>
                      <w:rPr>
                        <w:rFonts w:ascii="Cambria Math" w:hAnsi="Cambria Math"/>
                      </w:rPr>
                      <m:t>d</m:t>
                    </m:r>
                    <m:d>
                      <m:dPr>
                        <m:begChr m:val="["/>
                        <m:endChr m:val="]"/>
                        <m:ctrlPr>
                          <w:rPr>
                            <w:rFonts w:ascii="Cambria Math" w:hAnsi="Cambria Math"/>
                            <w:i/>
                          </w:rPr>
                        </m:ctrlPr>
                      </m:dPr>
                      <m:e>
                        <m:sSub>
                          <m:sSubPr>
                            <m:ctrlPr>
                              <w:rPr>
                                <w:rFonts w:ascii="Cambria Math" w:hAnsi="Cambria Math"/>
                                <w:i/>
                              </w:rPr>
                            </m:ctrlPr>
                          </m:sSubPr>
                          <m:e>
                            <m:r>
                              <w:rPr>
                                <w:rFonts w:ascii="Cambria Math" w:hAnsi="Cambria Math"/>
                              </w:rPr>
                              <m:t>NH</m:t>
                            </m:r>
                          </m:e>
                          <m:sub>
                            <m:r>
                              <w:rPr>
                                <w:rFonts w:ascii="Cambria Math" w:hAnsi="Cambria Math"/>
                              </w:rPr>
                              <m:t>3</m:t>
                            </m:r>
                          </m:sub>
                        </m:sSub>
                      </m:e>
                    </m:d>
                  </m:num>
                  <m:den>
                    <m:r>
                      <w:rPr>
                        <w:rFonts w:ascii="Cambria Math" w:hAnsi="Cambria Math"/>
                      </w:rPr>
                      <m:t>dt</m:t>
                    </m:r>
                  </m:den>
                </m:f>
                <m:r>
                  <w:rPr>
                    <w:rFonts w:ascii="Cambria Math" w:hAnsi="Cambria Math"/>
                  </w:rPr>
                  <m:t>=12.0∙</m:t>
                </m:r>
                <m:sSup>
                  <m:sSupPr>
                    <m:ctrlPr>
                      <w:rPr>
                        <w:rFonts w:ascii="Cambria Math" w:hAnsi="Cambria Math"/>
                        <w:i/>
                      </w:rPr>
                    </m:ctrlPr>
                  </m:sSupPr>
                  <m:e>
                    <m:r>
                      <w:rPr>
                        <w:rFonts w:ascii="Cambria Math" w:hAnsi="Cambria Math"/>
                      </w:rPr>
                      <m:t>10</m:t>
                    </m:r>
                  </m:e>
                  <m:sup>
                    <m:r>
                      <w:rPr>
                        <w:rFonts w:ascii="Cambria Math" w:hAnsi="Cambria Math"/>
                      </w:rPr>
                      <m:t>-4</m:t>
                    </m:r>
                  </m:sup>
                </m:sSup>
                <m:f>
                  <m:fPr>
                    <m:ctrlPr>
                      <w:rPr>
                        <w:rFonts w:ascii="Cambria Math" w:hAnsi="Cambria Math"/>
                        <w:i/>
                      </w:rPr>
                    </m:ctrlPr>
                  </m:fPr>
                  <m:num>
                    <m:r>
                      <w:rPr>
                        <w:rFonts w:ascii="Cambria Math" w:hAnsi="Cambria Math"/>
                      </w:rPr>
                      <m:t>M</m:t>
                    </m:r>
                  </m:num>
                  <m:den>
                    <m:r>
                      <w:rPr>
                        <w:rFonts w:ascii="Cambria Math" w:hAnsi="Cambria Math"/>
                      </w:rPr>
                      <m:t>s</m:t>
                    </m:r>
                  </m:den>
                </m:f>
              </m:oMath>
            </m:oMathPara>
          </w:p>
          <w:p w14:paraId="2E0FBDAB" w14:textId="77777777" w:rsidR="00E57EBE" w:rsidRPr="00E57EBE" w:rsidRDefault="00E57EBE" w:rsidP="00E57EBE"/>
          <w:p w14:paraId="2CEC151A" w14:textId="77777777" w:rsidR="00E57EBE" w:rsidRPr="00E57EBE" w:rsidRDefault="00E57EBE" w:rsidP="00E57EBE">
            <w:r w:rsidRPr="00E57EBE">
              <w:rPr>
                <w:i/>
              </w:rPr>
              <w:t>Note</w:t>
            </w:r>
            <w:r>
              <w:t>: The time derivatives for the reactants are negative because the reactant concentrations are decreasing, and those of products are positive since the concentrations of products increase as the reaction progresses.</w:t>
            </w:r>
          </w:p>
        </w:tc>
      </w:tr>
    </w:tbl>
    <w:p w14:paraId="23B31840" w14:textId="77777777" w:rsidR="00F22C12" w:rsidRDefault="00F22C12" w:rsidP="00893FF2"/>
    <w:p w14:paraId="28B624E5" w14:textId="77777777" w:rsidR="005652D3" w:rsidRDefault="005652D3" w:rsidP="005652D3">
      <w:pPr>
        <w:pStyle w:val="Heading3"/>
      </w:pPr>
      <w:r>
        <w:t>Measuring Reaction Rates</w:t>
      </w:r>
    </w:p>
    <w:p w14:paraId="6EB23044" w14:textId="77777777" w:rsidR="005652D3" w:rsidRDefault="005652D3" w:rsidP="005652D3"/>
    <w:p w14:paraId="44F2A10E" w14:textId="77777777" w:rsidR="005652D3" w:rsidRDefault="005652D3" w:rsidP="005652D3">
      <w:r>
        <w:tab/>
        <w:t xml:space="preserve">There are several methods that can be used to measure chemical reactions rates. A common method is to use spectrophotometry to monitor the concentration of a species that will absorb light. If it is possible, it is </w:t>
      </w:r>
      <w:r w:rsidR="00B2128F">
        <w:t>preferable</w:t>
      </w:r>
      <w:r>
        <w:t xml:space="preserve"> to measure the appearance of a product rather than the disappearance of a reactant, due to the low background interference of the measurement. However, high-quality kinetic data can be obtained either way.</w:t>
      </w:r>
    </w:p>
    <w:p w14:paraId="2B1975C5" w14:textId="77777777" w:rsidR="000377FA" w:rsidRDefault="000377FA" w:rsidP="005652D3"/>
    <w:p w14:paraId="0AC7DEB0" w14:textId="77777777" w:rsidR="00FE325E" w:rsidRDefault="00FE325E" w:rsidP="00FE325E">
      <w:pPr>
        <w:pStyle w:val="Heading4"/>
      </w:pPr>
      <w:r>
        <w:t>The Stop</w:t>
      </w:r>
      <w:r w:rsidR="008D6F57">
        <w:t>ped</w:t>
      </w:r>
      <w:r>
        <w:t>-Flow Method</w:t>
      </w:r>
    </w:p>
    <w:p w14:paraId="30B6AA6E" w14:textId="77777777" w:rsidR="007D5BC1" w:rsidRDefault="007D5BC1" w:rsidP="005652D3"/>
    <w:p w14:paraId="6AB5030B" w14:textId="77777777" w:rsidR="0019352C" w:rsidRDefault="0019352C" w:rsidP="005652D3">
      <w:r w:rsidRPr="0019352C">
        <w:tab/>
        <w:t xml:space="preserve">The </w:t>
      </w:r>
      <w:r w:rsidRPr="0019352C">
        <w:rPr>
          <w:b/>
        </w:rPr>
        <w:t>stop</w:t>
      </w:r>
      <w:r w:rsidR="008D6F57">
        <w:rPr>
          <w:b/>
        </w:rPr>
        <w:t>ped</w:t>
      </w:r>
      <w:r w:rsidRPr="0019352C">
        <w:rPr>
          <w:b/>
        </w:rPr>
        <w:t>-flow method</w:t>
      </w:r>
      <w:r w:rsidRPr="0019352C">
        <w:t xml:space="preserve"> involves using </w:t>
      </w:r>
      <w:r w:rsidRPr="0019352C">
        <w:fldChar w:fldCharType="begin"/>
      </w:r>
      <w:r w:rsidRPr="0019352C">
        <w:instrText xml:space="preserve"> XE "stop</w:instrText>
      </w:r>
      <w:r w:rsidR="008D6F57">
        <w:instrText>ped</w:instrText>
      </w:r>
      <w:r w:rsidRPr="0019352C">
        <w:instrText xml:space="preserve">-flow method" </w:instrText>
      </w:r>
      <w:r w:rsidRPr="0019352C">
        <w:fldChar w:fldCharType="end"/>
      </w:r>
      <w:r w:rsidRPr="0019352C">
        <w:t xml:space="preserve">flow control </w:t>
      </w:r>
      <w:r>
        <w:t xml:space="preserve">(which can be provided by syringes or other valves) to control the flow of reactants into a mixing chamber where the reaction takes place. The reaction mixture can then be probed spectrophotometrically. </w:t>
      </w:r>
      <w:r w:rsidR="008D6F57">
        <w:t>Stopped-flow methods are commonly used in physical chemistry laboratory courses</w:t>
      </w:r>
      <w:sdt>
        <w:sdtPr>
          <w:id w:val="1427231546"/>
          <w:citation/>
        </w:sdtPr>
        <w:sdtContent>
          <w:r w:rsidR="008D6F57">
            <w:fldChar w:fldCharType="begin"/>
          </w:r>
          <w:r w:rsidR="008D6F57">
            <w:instrText xml:space="preserve"> CITATION Pro14 \l 1033 </w:instrText>
          </w:r>
          <w:r w:rsidR="008D6F57">
            <w:fldChar w:fldCharType="separate"/>
          </w:r>
          <w:r w:rsidR="001956EF">
            <w:rPr>
              <w:noProof/>
            </w:rPr>
            <w:t xml:space="preserve"> (Progodich, 2014)</w:t>
          </w:r>
          <w:r w:rsidR="008D6F57">
            <w:fldChar w:fldCharType="end"/>
          </w:r>
        </w:sdtContent>
      </w:sdt>
      <w:r w:rsidR="008D6F57">
        <w:t>.</w:t>
      </w:r>
    </w:p>
    <w:p w14:paraId="3D42A8F8" w14:textId="77777777" w:rsidR="0019352C" w:rsidRPr="0019352C" w:rsidRDefault="0019352C" w:rsidP="005652D3"/>
    <w:p w14:paraId="4159021E" w14:textId="77777777" w:rsidR="0019352C" w:rsidRDefault="0019352C" w:rsidP="0019352C">
      <w:r>
        <w:rPr>
          <w:noProof/>
        </w:rPr>
        <w:drawing>
          <wp:inline distT="0" distB="0" distL="0" distR="0" wp14:anchorId="27FDFFA7" wp14:editId="564571BF">
            <wp:extent cx="5934075" cy="181927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34075" cy="1819275"/>
                    </a:xfrm>
                    <a:prstGeom prst="rect">
                      <a:avLst/>
                    </a:prstGeom>
                    <a:noFill/>
                    <a:ln>
                      <a:noFill/>
                    </a:ln>
                  </pic:spPr>
                </pic:pic>
              </a:graphicData>
            </a:graphic>
          </wp:inline>
        </w:drawing>
      </w:r>
    </w:p>
    <w:p w14:paraId="0EB31271" w14:textId="77777777" w:rsidR="0019352C" w:rsidRDefault="0019352C" w:rsidP="0019352C"/>
    <w:p w14:paraId="06D72EDA" w14:textId="77777777" w:rsidR="0019352C" w:rsidRDefault="0019352C" w:rsidP="0019352C">
      <w:r>
        <w:lastRenderedPageBreak/>
        <w:tab/>
        <w:t>Some methods depend on measuring the initial rate of a reaction, which can be subject to a great deal of experimental uncertainty due to fluctuations in instrumentation or conditions. Other methods require a broad range of time and concentration data. These methods tend to produce more reliable results as they can make use of the broad range of data to smooth over random fluctuations that may affect measurements. Both approaches (initial rates and full concentration profile data methods) will be discussed below.</w:t>
      </w:r>
    </w:p>
    <w:p w14:paraId="082D24B6" w14:textId="77777777" w:rsidR="0019352C" w:rsidRDefault="0019352C" w:rsidP="0019352C"/>
    <w:p w14:paraId="46E6007B" w14:textId="77777777" w:rsidR="007D3C1F" w:rsidRDefault="007D3C1F" w:rsidP="0019352C">
      <w:pPr>
        <w:pStyle w:val="Heading2"/>
      </w:pPr>
      <w:r>
        <w:t>Rate Laws</w:t>
      </w:r>
    </w:p>
    <w:p w14:paraId="00AD4887" w14:textId="77777777" w:rsidR="007D3C1F" w:rsidRDefault="007D3C1F" w:rsidP="00893FF2"/>
    <w:p w14:paraId="12C40E5B" w14:textId="77777777" w:rsidR="000377FA" w:rsidRDefault="00A92C6D" w:rsidP="00893FF2">
      <w:r>
        <w:tab/>
        <w:t>A rate law</w:t>
      </w:r>
      <w:r>
        <w:fldChar w:fldCharType="begin"/>
      </w:r>
      <w:r>
        <w:instrText xml:space="preserve"> XE "</w:instrText>
      </w:r>
      <w:r w:rsidRPr="005F12BE">
        <w:instrText>rate law</w:instrText>
      </w:r>
      <w:r>
        <w:instrText xml:space="preserve">" </w:instrText>
      </w:r>
      <w:r>
        <w:fldChar w:fldCharType="end"/>
      </w:r>
      <w:r>
        <w:t xml:space="preserve"> is any mathematical relationship that relates the concentration of a reactant or product in a chemical reaction to time. Rate laws can be expressed in either derivative (or ratio, for finite time intervals) or integrated form.</w:t>
      </w:r>
      <w:r w:rsidR="000377FA">
        <w:t xml:space="preserve"> One of the more common general forms a rate law for the reaction</w:t>
      </w:r>
    </w:p>
    <w:p w14:paraId="06676C17" w14:textId="77777777" w:rsidR="000377FA" w:rsidRDefault="000377FA" w:rsidP="00893FF2"/>
    <w:p w14:paraId="48AA61B8" w14:textId="77777777" w:rsidR="000377FA" w:rsidRDefault="000377FA" w:rsidP="000377FA">
      <w:pPr>
        <w:jc w:val="center"/>
      </w:pPr>
      <w:r>
        <w:t xml:space="preserve">A + B </w:t>
      </w:r>
      <w:r>
        <w:sym w:font="Wingdings" w:char="F0E0"/>
      </w:r>
      <w:r>
        <w:t xml:space="preserve"> products</w:t>
      </w:r>
    </w:p>
    <w:p w14:paraId="4B73AA3F" w14:textId="77777777" w:rsidR="000377FA" w:rsidRDefault="000377FA" w:rsidP="00893FF2"/>
    <w:p w14:paraId="2F56FF51" w14:textId="77777777" w:rsidR="00A92C6D" w:rsidRDefault="000377FA" w:rsidP="00893FF2">
      <w:r>
        <w:t>may take is</w:t>
      </w:r>
    </w:p>
    <w:p w14:paraId="378D8464" w14:textId="77777777" w:rsidR="000377FA" w:rsidRDefault="000377FA" w:rsidP="00893FF2"/>
    <w:p w14:paraId="4B1CD27C" w14:textId="77777777" w:rsidR="000377FA" w:rsidRPr="000377FA" w:rsidRDefault="000377FA" w:rsidP="00893FF2">
      <m:oMathPara>
        <m:oMath>
          <m:r>
            <w:rPr>
              <w:rFonts w:ascii="Cambria Math" w:hAnsi="Cambria Math"/>
            </w:rPr>
            <m:t>rate=k</m:t>
          </m:r>
          <m:sSup>
            <m:sSupPr>
              <m:ctrlPr>
                <w:rPr>
                  <w:rFonts w:ascii="Cambria Math" w:hAnsi="Cambria Math"/>
                  <w:i/>
                </w:rPr>
              </m:ctrlPr>
            </m:sSupPr>
            <m:e>
              <m:d>
                <m:dPr>
                  <m:begChr m:val="["/>
                  <m:endChr m:val="]"/>
                  <m:ctrlPr>
                    <w:rPr>
                      <w:rFonts w:ascii="Cambria Math" w:hAnsi="Cambria Math"/>
                      <w:i/>
                    </w:rPr>
                  </m:ctrlPr>
                </m:dPr>
                <m:e>
                  <m:r>
                    <w:rPr>
                      <w:rFonts w:ascii="Cambria Math" w:hAnsi="Cambria Math"/>
                    </w:rPr>
                    <m:t>A</m:t>
                  </m:r>
                </m:e>
              </m:d>
            </m:e>
            <m:sup>
              <m:r>
                <w:rPr>
                  <w:rFonts w:ascii="Cambria Math" w:hAnsi="Cambria Math"/>
                </w:rPr>
                <m:t>α</m:t>
              </m:r>
            </m:sup>
          </m:sSup>
          <m:sSup>
            <m:sSupPr>
              <m:ctrlPr>
                <w:rPr>
                  <w:rFonts w:ascii="Cambria Math" w:hAnsi="Cambria Math"/>
                  <w:i/>
                </w:rPr>
              </m:ctrlPr>
            </m:sSupPr>
            <m:e>
              <m:d>
                <m:dPr>
                  <m:begChr m:val="["/>
                  <m:endChr m:val="]"/>
                  <m:ctrlPr>
                    <w:rPr>
                      <w:rFonts w:ascii="Cambria Math" w:hAnsi="Cambria Math"/>
                      <w:i/>
                    </w:rPr>
                  </m:ctrlPr>
                </m:dPr>
                <m:e>
                  <m:r>
                    <w:rPr>
                      <w:rFonts w:ascii="Cambria Math" w:hAnsi="Cambria Math"/>
                    </w:rPr>
                    <m:t>B</m:t>
                  </m:r>
                </m:e>
              </m:d>
            </m:e>
            <m:sup>
              <m:r>
                <w:rPr>
                  <w:rFonts w:ascii="Cambria Math" w:hAnsi="Cambria Math"/>
                </w:rPr>
                <m:t>β</m:t>
              </m:r>
            </m:sup>
          </m:sSup>
        </m:oMath>
      </m:oMathPara>
    </w:p>
    <w:p w14:paraId="2BC3B6F0" w14:textId="77777777" w:rsidR="000377FA" w:rsidRDefault="000377FA" w:rsidP="00893FF2"/>
    <w:p w14:paraId="0E4DF181" w14:textId="77777777" w:rsidR="0019352C" w:rsidRDefault="000377FA" w:rsidP="00893FF2">
      <w:r>
        <w:t xml:space="preserve">where </w:t>
      </w:r>
      <w:proofErr w:type="gramStart"/>
      <w:r>
        <w:t xml:space="preserve">k,  </w:t>
      </w:r>
      <w:r w:rsidRPr="000377FA">
        <w:rPr>
          <w:rFonts w:ascii="Symbol" w:hAnsi="Symbol"/>
        </w:rPr>
        <w:t></w:t>
      </w:r>
      <w:proofErr w:type="gramEnd"/>
      <w:r>
        <w:t xml:space="preserve">, and </w:t>
      </w:r>
      <w:r w:rsidRPr="000377FA">
        <w:rPr>
          <w:rFonts w:ascii="Symbol" w:hAnsi="Symbol"/>
        </w:rPr>
        <w:t></w:t>
      </w:r>
      <w:r>
        <w:t xml:space="preserve"> are experimentally determined values. However, a rate law can take many different forms, some of which can be quite intricate and complex. </w:t>
      </w:r>
      <w:r w:rsidR="0019352C">
        <w:t xml:space="preserve">The powers </w:t>
      </w:r>
      <w:r w:rsidR="0019352C" w:rsidRPr="0019352C">
        <w:rPr>
          <w:rFonts w:ascii="Symbol" w:hAnsi="Symbol"/>
        </w:rPr>
        <w:t></w:t>
      </w:r>
      <w:r w:rsidR="0019352C">
        <w:t xml:space="preserve"> and </w:t>
      </w:r>
      <w:r w:rsidR="0019352C" w:rsidRPr="0019352C">
        <w:rPr>
          <w:rFonts w:ascii="Symbol" w:hAnsi="Symbol"/>
        </w:rPr>
        <w:t></w:t>
      </w:r>
      <w:r w:rsidR="0019352C">
        <w:t xml:space="preserve"> need not be integers. For example</w:t>
      </w:r>
    </w:p>
    <w:p w14:paraId="5F368CF2" w14:textId="77777777" w:rsidR="0019352C" w:rsidRDefault="0019352C" w:rsidP="00893FF2"/>
    <w:p w14:paraId="4ACA0AC3" w14:textId="77777777" w:rsidR="0019352C" w:rsidRDefault="0019352C" w:rsidP="00893FF2">
      <m:oMathPara>
        <m:oMath>
          <m:r>
            <w:rPr>
              <w:rFonts w:ascii="Cambria Math" w:hAnsi="Cambria Math"/>
            </w:rPr>
            <m:t>rate=k</m:t>
          </m:r>
          <m:d>
            <m:dPr>
              <m:begChr m:val="["/>
              <m:endChr m:val="]"/>
              <m:ctrlPr>
                <w:rPr>
                  <w:rFonts w:ascii="Cambria Math" w:hAnsi="Cambria Math"/>
                  <w:i/>
                </w:rPr>
              </m:ctrlPr>
            </m:dPr>
            <m:e>
              <m:r>
                <w:rPr>
                  <w:rFonts w:ascii="Cambria Math" w:hAnsi="Cambria Math"/>
                </w:rPr>
                <m:t>A</m:t>
              </m:r>
            </m:e>
          </m:d>
          <m:sSup>
            <m:sSupPr>
              <m:ctrlPr>
                <w:rPr>
                  <w:rFonts w:ascii="Cambria Math" w:hAnsi="Cambria Math"/>
                  <w:i/>
                </w:rPr>
              </m:ctrlPr>
            </m:sSupPr>
            <m:e>
              <m:d>
                <m:dPr>
                  <m:begChr m:val="["/>
                  <m:endChr m:val="]"/>
                  <m:ctrlPr>
                    <w:rPr>
                      <w:rFonts w:ascii="Cambria Math" w:hAnsi="Cambria Math"/>
                      <w:i/>
                    </w:rPr>
                  </m:ctrlPr>
                </m:dPr>
                <m:e>
                  <m:r>
                    <w:rPr>
                      <w:rFonts w:ascii="Cambria Math" w:hAnsi="Cambria Math"/>
                    </w:rPr>
                    <m:t>B</m:t>
                  </m:r>
                </m:e>
              </m:d>
            </m:e>
            <m:sup>
              <m:f>
                <m:fPr>
                  <m:ctrlPr>
                    <w:rPr>
                      <w:rFonts w:ascii="Cambria Math" w:hAnsi="Cambria Math"/>
                      <w:i/>
                    </w:rPr>
                  </m:ctrlPr>
                </m:fPr>
                <m:num>
                  <m:r>
                    <w:rPr>
                      <w:rFonts w:ascii="Cambria Math" w:hAnsi="Cambria Math"/>
                    </w:rPr>
                    <m:t>1</m:t>
                  </m:r>
                </m:num>
                <m:den>
                  <m:r>
                    <w:rPr>
                      <w:rFonts w:ascii="Cambria Math" w:hAnsi="Cambria Math"/>
                    </w:rPr>
                    <m:t>2</m:t>
                  </m:r>
                </m:den>
              </m:f>
            </m:sup>
          </m:sSup>
        </m:oMath>
      </m:oMathPara>
    </w:p>
    <w:p w14:paraId="440BB56E" w14:textId="77777777" w:rsidR="0019352C" w:rsidRDefault="0019352C" w:rsidP="00893FF2"/>
    <w:p w14:paraId="103C0798" w14:textId="77777777" w:rsidR="0019352C" w:rsidRDefault="0019352C" w:rsidP="00893FF2">
      <w:r>
        <w:t xml:space="preserve">is a rate law that is observed for some reactions. </w:t>
      </w:r>
      <w:r w:rsidR="000377FA">
        <w:t xml:space="preserve">Sometimes, the concentrations of products must be included. </w:t>
      </w:r>
    </w:p>
    <w:p w14:paraId="69FC0265" w14:textId="77777777" w:rsidR="0019352C" w:rsidRDefault="0019352C" w:rsidP="00893FF2"/>
    <w:p w14:paraId="03F4D508" w14:textId="77777777" w:rsidR="0019352C" w:rsidRDefault="0019352C" w:rsidP="00893FF2">
      <m:oMathPara>
        <m:oMath>
          <m:r>
            <w:rPr>
              <w:rFonts w:ascii="Cambria Math" w:hAnsi="Cambria Math"/>
            </w:rPr>
            <m:t>rate=k</m:t>
          </m:r>
          <m:f>
            <m:fPr>
              <m:ctrlPr>
                <w:rPr>
                  <w:rFonts w:ascii="Cambria Math" w:hAnsi="Cambria Math"/>
                  <w:i/>
                </w:rPr>
              </m:ctrlPr>
            </m:fPr>
            <m:num>
              <m:sSup>
                <m:sSupPr>
                  <m:ctrlPr>
                    <w:rPr>
                      <w:rFonts w:ascii="Cambria Math" w:hAnsi="Cambria Math"/>
                      <w:i/>
                    </w:rPr>
                  </m:ctrlPr>
                </m:sSupPr>
                <m:e>
                  <m:d>
                    <m:dPr>
                      <m:begChr m:val="["/>
                      <m:endChr m:val="]"/>
                      <m:ctrlPr>
                        <w:rPr>
                          <w:rFonts w:ascii="Cambria Math" w:hAnsi="Cambria Math"/>
                          <w:i/>
                        </w:rPr>
                      </m:ctrlPr>
                    </m:dPr>
                    <m:e>
                      <m:r>
                        <w:rPr>
                          <w:rFonts w:ascii="Cambria Math" w:hAnsi="Cambria Math"/>
                        </w:rPr>
                        <m:t>A</m:t>
                      </m:r>
                    </m:e>
                  </m:d>
                </m:e>
                <m:sup>
                  <m:f>
                    <m:fPr>
                      <m:ctrlPr>
                        <w:rPr>
                          <w:rFonts w:ascii="Cambria Math" w:hAnsi="Cambria Math"/>
                          <w:i/>
                        </w:rPr>
                      </m:ctrlPr>
                    </m:fPr>
                    <m:num>
                      <m:r>
                        <w:rPr>
                          <w:rFonts w:ascii="Cambria Math" w:hAnsi="Cambria Math"/>
                        </w:rPr>
                        <m:t>1</m:t>
                      </m:r>
                    </m:num>
                    <m:den>
                      <m:r>
                        <w:rPr>
                          <w:rFonts w:ascii="Cambria Math" w:hAnsi="Cambria Math"/>
                        </w:rPr>
                        <m:t>2</m:t>
                      </m:r>
                    </m:den>
                  </m:f>
                </m:sup>
              </m:sSup>
              <m:r>
                <w:rPr>
                  <w:rFonts w:ascii="Cambria Math" w:hAnsi="Cambria Math"/>
                </w:rPr>
                <m:t>[B]</m:t>
              </m:r>
            </m:num>
            <m:den>
              <m:r>
                <w:rPr>
                  <w:rFonts w:ascii="Cambria Math" w:hAnsi="Cambria Math"/>
                </w:rPr>
                <m:t>[P]</m:t>
              </m:r>
            </m:den>
          </m:f>
        </m:oMath>
      </m:oMathPara>
    </w:p>
    <w:p w14:paraId="629D3C71" w14:textId="77777777" w:rsidR="0019352C" w:rsidRDefault="0019352C" w:rsidP="00893FF2"/>
    <w:p w14:paraId="45249F28" w14:textId="77777777" w:rsidR="000377FA" w:rsidRDefault="000377FA" w:rsidP="00893FF2">
      <w:r>
        <w:t xml:space="preserve">In some cases, the concentration </w:t>
      </w:r>
      <w:proofErr w:type="spellStart"/>
      <w:r>
        <w:t>fo</w:t>
      </w:r>
      <w:proofErr w:type="spellEnd"/>
      <w:r>
        <w:t xml:space="preserve"> a catalyst or enzyme is important. For example, many enzyme mitigated reactions in biological systems follow the Michaelis-Menten rate law, which is of the form</w:t>
      </w:r>
    </w:p>
    <w:p w14:paraId="28FA8EC9" w14:textId="77777777" w:rsidR="000377FA" w:rsidRDefault="000377FA" w:rsidP="00893FF2"/>
    <w:p w14:paraId="2F4472E9" w14:textId="77777777" w:rsidR="000377FA" w:rsidRPr="005C271B" w:rsidRDefault="000377FA" w:rsidP="00893FF2">
      <m:oMathPara>
        <m:oMath>
          <m:r>
            <w:rPr>
              <w:rFonts w:ascii="Cambria Math" w:hAnsi="Cambria Math"/>
            </w:rPr>
            <m:t>rate=</m:t>
          </m:r>
          <m:f>
            <m:fPr>
              <m:ctrlPr>
                <w:rPr>
                  <w:rFonts w:ascii="Cambria Math" w:hAnsi="Cambria Math"/>
                  <w:i/>
                </w:rPr>
              </m:ctrlPr>
            </m:fPr>
            <m:num>
              <m:sSub>
                <m:sSubPr>
                  <m:ctrlPr>
                    <w:rPr>
                      <w:rFonts w:ascii="Cambria Math" w:hAnsi="Cambria Math"/>
                      <w:i/>
                    </w:rPr>
                  </m:ctrlPr>
                </m:sSubPr>
                <m:e>
                  <m:r>
                    <w:rPr>
                      <w:rFonts w:ascii="Cambria Math" w:hAnsi="Cambria Math"/>
                    </w:rPr>
                    <m:t>v</m:t>
                  </m:r>
                </m:e>
                <m:sub>
                  <m:r>
                    <w:rPr>
                      <w:rFonts w:ascii="Cambria Math" w:hAnsi="Cambria Math"/>
                    </w:rPr>
                    <m:t>max</m:t>
                  </m:r>
                </m:sub>
              </m:sSub>
              <m:r>
                <w:rPr>
                  <w:rFonts w:ascii="Cambria Math" w:hAnsi="Cambria Math"/>
                </w:rPr>
                <m:t>[S]</m:t>
              </m:r>
            </m:num>
            <m:den>
              <m:sSub>
                <m:sSubPr>
                  <m:ctrlPr>
                    <w:rPr>
                      <w:rFonts w:ascii="Cambria Math" w:hAnsi="Cambria Math"/>
                      <w:i/>
                    </w:rPr>
                  </m:ctrlPr>
                </m:sSubPr>
                <m:e>
                  <m:r>
                    <w:rPr>
                      <w:rFonts w:ascii="Cambria Math" w:hAnsi="Cambria Math"/>
                    </w:rPr>
                    <m:t>K</m:t>
                  </m:r>
                </m:e>
                <m:sub>
                  <m:r>
                    <w:rPr>
                      <w:rFonts w:ascii="Cambria Math" w:hAnsi="Cambria Math"/>
                    </w:rPr>
                    <m:t>M</m:t>
                  </m:r>
                </m:sub>
              </m:sSub>
              <m:r>
                <w:rPr>
                  <w:rFonts w:ascii="Cambria Math" w:hAnsi="Cambria Math"/>
                </w:rPr>
                <m:t>+[S]</m:t>
              </m:r>
            </m:den>
          </m:f>
        </m:oMath>
      </m:oMathPara>
    </w:p>
    <w:p w14:paraId="6FF92FD4" w14:textId="77777777" w:rsidR="005C271B" w:rsidRDefault="005C271B" w:rsidP="00893FF2"/>
    <w:p w14:paraId="45ACDA64" w14:textId="77777777" w:rsidR="005C271B" w:rsidRPr="005C271B" w:rsidRDefault="005C271B" w:rsidP="00893FF2">
      <w:r>
        <w:t xml:space="preserve">where </w:t>
      </w:r>
      <w:proofErr w:type="spellStart"/>
      <w:r>
        <w:t>v</w:t>
      </w:r>
      <w:r>
        <w:rPr>
          <w:vertAlign w:val="subscript"/>
        </w:rPr>
        <w:t>max</w:t>
      </w:r>
      <w:proofErr w:type="spellEnd"/>
      <w:r>
        <w:t xml:space="preserve"> and K</w:t>
      </w:r>
      <w:r>
        <w:rPr>
          <w:vertAlign w:val="subscript"/>
        </w:rPr>
        <w:t>M</w:t>
      </w:r>
      <w:r>
        <w:t xml:space="preserve"> are factors that are determined experimentally, and [S] is the concentration of the substrate in the reaction.</w:t>
      </w:r>
    </w:p>
    <w:p w14:paraId="13430A45" w14:textId="77777777" w:rsidR="007D3C1F" w:rsidRDefault="007D3C1F" w:rsidP="007D3C1F">
      <w:pPr>
        <w:pStyle w:val="Heading3"/>
      </w:pPr>
      <w:r>
        <w:lastRenderedPageBreak/>
        <w:t>Order</w:t>
      </w:r>
    </w:p>
    <w:p w14:paraId="0DEDA7AD" w14:textId="77777777" w:rsidR="000377FA" w:rsidRDefault="000377FA" w:rsidP="000377FA"/>
    <w:p w14:paraId="71464A92" w14:textId="77777777" w:rsidR="005C271B" w:rsidRDefault="000377FA" w:rsidP="000377FA">
      <w:r>
        <w:tab/>
        <w:t xml:space="preserve">For those cases where the rate law can be expressed in the form </w:t>
      </w:r>
    </w:p>
    <w:p w14:paraId="30A7C21E" w14:textId="77777777" w:rsidR="005C271B" w:rsidRDefault="005C271B" w:rsidP="000377FA"/>
    <w:p w14:paraId="2ECED523" w14:textId="77777777" w:rsidR="005C271B" w:rsidRDefault="005C271B" w:rsidP="000377FA">
      <m:oMathPara>
        <m:oMath>
          <m:r>
            <w:rPr>
              <w:rFonts w:ascii="Cambria Math" w:hAnsi="Cambria Math"/>
            </w:rPr>
            <m:t>rare=k</m:t>
          </m:r>
          <m:sSup>
            <m:sSupPr>
              <m:ctrlPr>
                <w:rPr>
                  <w:rFonts w:ascii="Cambria Math" w:hAnsi="Cambria Math"/>
                  <w:i/>
                </w:rPr>
              </m:ctrlPr>
            </m:sSupPr>
            <m:e>
              <m:d>
                <m:dPr>
                  <m:begChr m:val="["/>
                  <m:endChr m:val="]"/>
                  <m:ctrlPr>
                    <w:rPr>
                      <w:rFonts w:ascii="Cambria Math" w:hAnsi="Cambria Math"/>
                      <w:i/>
                    </w:rPr>
                  </m:ctrlPr>
                </m:dPr>
                <m:e>
                  <m:r>
                    <w:rPr>
                      <w:rFonts w:ascii="Cambria Math" w:hAnsi="Cambria Math"/>
                    </w:rPr>
                    <m:t>A</m:t>
                  </m:r>
                </m:e>
              </m:d>
            </m:e>
            <m:sup>
              <m:r>
                <w:rPr>
                  <w:rFonts w:ascii="Cambria Math" w:hAnsi="Cambria Math"/>
                </w:rPr>
                <m:t>α</m:t>
              </m:r>
            </m:sup>
          </m:sSup>
          <m:sSup>
            <m:sSupPr>
              <m:ctrlPr>
                <w:rPr>
                  <w:rFonts w:ascii="Cambria Math" w:hAnsi="Cambria Math"/>
                  <w:i/>
                </w:rPr>
              </m:ctrlPr>
            </m:sSupPr>
            <m:e>
              <m:d>
                <m:dPr>
                  <m:begChr m:val="["/>
                  <m:endChr m:val="]"/>
                  <m:ctrlPr>
                    <w:rPr>
                      <w:rFonts w:ascii="Cambria Math" w:hAnsi="Cambria Math"/>
                      <w:i/>
                    </w:rPr>
                  </m:ctrlPr>
                </m:dPr>
                <m:e>
                  <m:r>
                    <w:rPr>
                      <w:rFonts w:ascii="Cambria Math" w:hAnsi="Cambria Math"/>
                    </w:rPr>
                    <m:t>B</m:t>
                  </m:r>
                </m:e>
              </m:d>
            </m:e>
            <m:sup>
              <m:r>
                <w:rPr>
                  <w:rFonts w:ascii="Cambria Math" w:hAnsi="Cambria Math"/>
                </w:rPr>
                <m:t>β</m:t>
              </m:r>
            </m:sup>
          </m:sSup>
          <m:sSup>
            <m:sSupPr>
              <m:ctrlPr>
                <w:rPr>
                  <w:rFonts w:ascii="Cambria Math" w:hAnsi="Cambria Math"/>
                  <w:i/>
                </w:rPr>
              </m:ctrlPr>
            </m:sSupPr>
            <m:e>
              <m:d>
                <m:dPr>
                  <m:begChr m:val="["/>
                  <m:endChr m:val="]"/>
                  <m:ctrlPr>
                    <w:rPr>
                      <w:rFonts w:ascii="Cambria Math" w:hAnsi="Cambria Math"/>
                      <w:i/>
                    </w:rPr>
                  </m:ctrlPr>
                </m:dPr>
                <m:e>
                  <m:r>
                    <w:rPr>
                      <w:rFonts w:ascii="Cambria Math" w:hAnsi="Cambria Math"/>
                    </w:rPr>
                    <m:t>C</m:t>
                  </m:r>
                </m:e>
              </m:d>
            </m:e>
            <m:sup>
              <m:r>
                <w:rPr>
                  <w:rFonts w:ascii="Cambria Math" w:hAnsi="Cambria Math"/>
                </w:rPr>
                <m:t>γ</m:t>
              </m:r>
            </m:sup>
          </m:sSup>
        </m:oMath>
      </m:oMathPara>
    </w:p>
    <w:p w14:paraId="4FD36A31" w14:textId="77777777" w:rsidR="005C271B" w:rsidRDefault="005C271B" w:rsidP="000377FA"/>
    <w:p w14:paraId="7C9DC8C4" w14:textId="77777777" w:rsidR="005C271B" w:rsidRDefault="005C271B" w:rsidP="000377FA">
      <w:r>
        <w:t xml:space="preserve">where A, B, and C are reactants (or products or catalysts, etc.) involved in the reaction, the reaction is said to be of </w:t>
      </w:r>
      <w:r w:rsidRPr="005C271B">
        <w:rPr>
          <w:rFonts w:ascii="Symbol" w:hAnsi="Symbol"/>
        </w:rPr>
        <w:t></w:t>
      </w:r>
      <w:r>
        <w:t xml:space="preserve"> order</w:t>
      </w:r>
      <w:r w:rsidR="003B2620">
        <w:fldChar w:fldCharType="begin"/>
      </w:r>
      <w:r w:rsidR="003B2620">
        <w:instrText xml:space="preserve"> XE "</w:instrText>
      </w:r>
      <w:r w:rsidR="003B2620" w:rsidRPr="00CD53F6">
        <w:instrText>order</w:instrText>
      </w:r>
      <w:r w:rsidR="003B2620">
        <w:instrText xml:space="preserve">" </w:instrText>
      </w:r>
      <w:r w:rsidR="003B2620">
        <w:fldChar w:fldCharType="end"/>
      </w:r>
      <w:r>
        <w:t xml:space="preserve"> in A, </w:t>
      </w:r>
      <w:r w:rsidRPr="005C271B">
        <w:rPr>
          <w:rFonts w:ascii="Symbol" w:hAnsi="Symbol"/>
        </w:rPr>
        <w:t></w:t>
      </w:r>
      <w:r>
        <w:t xml:space="preserve"> order in B, and </w:t>
      </w:r>
      <w:r w:rsidRPr="005C271B">
        <w:rPr>
          <w:rFonts w:ascii="Symbol" w:hAnsi="Symbol"/>
        </w:rPr>
        <w:t></w:t>
      </w:r>
      <w:r>
        <w:t xml:space="preserve"> order in C. The reaction is said to be </w:t>
      </w:r>
      <w:r w:rsidRPr="005C271B">
        <w:rPr>
          <w:rFonts w:ascii="Symbol" w:hAnsi="Symbol"/>
        </w:rPr>
        <w:t></w:t>
      </w:r>
      <w:r>
        <w:t xml:space="preserve"> + </w:t>
      </w:r>
      <w:r w:rsidRPr="005C271B">
        <w:rPr>
          <w:rFonts w:ascii="Symbol" w:hAnsi="Symbol"/>
        </w:rPr>
        <w:t></w:t>
      </w:r>
      <w:r>
        <w:t xml:space="preserve"> + </w:t>
      </w:r>
      <w:r w:rsidRPr="005C271B">
        <w:rPr>
          <w:rFonts w:ascii="Symbol" w:hAnsi="Symbol"/>
        </w:rPr>
        <w:t></w:t>
      </w:r>
      <w:r>
        <w:t xml:space="preserve"> order overall. Some examples are shown in the following table:</w:t>
      </w:r>
    </w:p>
    <w:p w14:paraId="4C2C07C8" w14:textId="77777777" w:rsidR="005C271B" w:rsidRDefault="005C271B" w:rsidP="000377FA"/>
    <w:tbl>
      <w:tblPr>
        <w:tblStyle w:val="LightList-Accent1"/>
        <w:tblW w:w="7862" w:type="dxa"/>
        <w:jc w:val="center"/>
        <w:tblLayout w:type="fixed"/>
        <w:tblLook w:val="04A0" w:firstRow="1" w:lastRow="0" w:firstColumn="1" w:lastColumn="0" w:noHBand="0" w:noVBand="1"/>
      </w:tblPr>
      <w:tblGrid>
        <w:gridCol w:w="2538"/>
        <w:gridCol w:w="1331"/>
        <w:gridCol w:w="1331"/>
        <w:gridCol w:w="1331"/>
        <w:gridCol w:w="1331"/>
      </w:tblGrid>
      <w:tr w:rsidR="005C271B" w14:paraId="0294022E" w14:textId="77777777" w:rsidTr="003B2620">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38" w:type="dxa"/>
            <w:vAlign w:val="center"/>
          </w:tcPr>
          <w:p w14:paraId="503351CE" w14:textId="77777777" w:rsidR="005C271B" w:rsidRDefault="005C271B" w:rsidP="003B2620">
            <w:pPr>
              <w:jc w:val="center"/>
            </w:pPr>
            <w:r>
              <w:t>Rate law</w:t>
            </w:r>
          </w:p>
        </w:tc>
        <w:tc>
          <w:tcPr>
            <w:tcW w:w="1331" w:type="dxa"/>
            <w:vAlign w:val="center"/>
          </w:tcPr>
          <w:p w14:paraId="5BD636FB" w14:textId="77777777" w:rsidR="005C271B" w:rsidRDefault="005C271B" w:rsidP="003B2620">
            <w:pPr>
              <w:jc w:val="center"/>
              <w:cnfStyle w:val="100000000000" w:firstRow="1" w:lastRow="0" w:firstColumn="0" w:lastColumn="0" w:oddVBand="0" w:evenVBand="0" w:oddHBand="0" w:evenHBand="0" w:firstRowFirstColumn="0" w:firstRowLastColumn="0" w:lastRowFirstColumn="0" w:lastRowLastColumn="0"/>
            </w:pPr>
            <w:r>
              <w:t>Order with respect to A</w:t>
            </w:r>
          </w:p>
        </w:tc>
        <w:tc>
          <w:tcPr>
            <w:tcW w:w="1331" w:type="dxa"/>
            <w:vAlign w:val="center"/>
          </w:tcPr>
          <w:p w14:paraId="440831A5" w14:textId="77777777" w:rsidR="005C271B" w:rsidRDefault="005C271B" w:rsidP="003B2620">
            <w:pPr>
              <w:jc w:val="center"/>
              <w:cnfStyle w:val="100000000000" w:firstRow="1" w:lastRow="0" w:firstColumn="0" w:lastColumn="0" w:oddVBand="0" w:evenVBand="0" w:oddHBand="0" w:evenHBand="0" w:firstRowFirstColumn="0" w:firstRowLastColumn="0" w:lastRowFirstColumn="0" w:lastRowLastColumn="0"/>
            </w:pPr>
            <w:r>
              <w:t>Order with respect to B</w:t>
            </w:r>
          </w:p>
        </w:tc>
        <w:tc>
          <w:tcPr>
            <w:tcW w:w="1331" w:type="dxa"/>
            <w:vAlign w:val="center"/>
          </w:tcPr>
          <w:p w14:paraId="09656774" w14:textId="77777777" w:rsidR="005C271B" w:rsidRDefault="005C271B" w:rsidP="003B2620">
            <w:pPr>
              <w:jc w:val="center"/>
              <w:cnfStyle w:val="100000000000" w:firstRow="1" w:lastRow="0" w:firstColumn="0" w:lastColumn="0" w:oddVBand="0" w:evenVBand="0" w:oddHBand="0" w:evenHBand="0" w:firstRowFirstColumn="0" w:firstRowLastColumn="0" w:lastRowFirstColumn="0" w:lastRowLastColumn="0"/>
            </w:pPr>
            <w:r>
              <w:t>Order with respect to C</w:t>
            </w:r>
          </w:p>
        </w:tc>
        <w:tc>
          <w:tcPr>
            <w:tcW w:w="1331" w:type="dxa"/>
            <w:vAlign w:val="center"/>
          </w:tcPr>
          <w:p w14:paraId="123E7ED2" w14:textId="77777777" w:rsidR="005C271B" w:rsidRDefault="005C271B" w:rsidP="003B2620">
            <w:pPr>
              <w:jc w:val="center"/>
              <w:cnfStyle w:val="100000000000" w:firstRow="1" w:lastRow="0" w:firstColumn="0" w:lastColumn="0" w:oddVBand="0" w:evenVBand="0" w:oddHBand="0" w:evenHBand="0" w:firstRowFirstColumn="0" w:firstRowLastColumn="0" w:lastRowFirstColumn="0" w:lastRowLastColumn="0"/>
            </w:pPr>
            <w:r>
              <w:t>Overall order</w:t>
            </w:r>
          </w:p>
        </w:tc>
      </w:tr>
      <w:tr w:rsidR="005C271B" w14:paraId="2DEB7BBF" w14:textId="77777777" w:rsidTr="003B262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38" w:type="dxa"/>
          </w:tcPr>
          <w:p w14:paraId="0324418E" w14:textId="77777777" w:rsidR="005C271B" w:rsidRDefault="005C271B" w:rsidP="003B2620">
            <w:pPr>
              <w:jc w:val="center"/>
            </w:pPr>
            <m:oMathPara>
              <m:oMath>
                <m:r>
                  <m:rPr>
                    <m:sty m:val="bi"/>
                  </m:rPr>
                  <w:rPr>
                    <w:rFonts w:ascii="Cambria Math" w:hAnsi="Cambria Math"/>
                  </w:rPr>
                  <m:t>rate = k</m:t>
                </m:r>
              </m:oMath>
            </m:oMathPara>
          </w:p>
        </w:tc>
        <w:tc>
          <w:tcPr>
            <w:tcW w:w="1331" w:type="dxa"/>
          </w:tcPr>
          <w:p w14:paraId="20F3A9D3" w14:textId="77777777" w:rsidR="005C271B" w:rsidRDefault="003B2620" w:rsidP="003B2620">
            <w:pPr>
              <w:jc w:val="center"/>
              <w:cnfStyle w:val="000000100000" w:firstRow="0" w:lastRow="0" w:firstColumn="0" w:lastColumn="0" w:oddVBand="0" w:evenVBand="0" w:oddHBand="1" w:evenHBand="0" w:firstRowFirstColumn="0" w:firstRowLastColumn="0" w:lastRowFirstColumn="0" w:lastRowLastColumn="0"/>
            </w:pPr>
            <w:r>
              <w:t>0</w:t>
            </w:r>
          </w:p>
        </w:tc>
        <w:tc>
          <w:tcPr>
            <w:tcW w:w="1331" w:type="dxa"/>
          </w:tcPr>
          <w:p w14:paraId="3EC6C7D5" w14:textId="77777777" w:rsidR="005C271B" w:rsidRDefault="003B2620" w:rsidP="003B2620">
            <w:pPr>
              <w:jc w:val="center"/>
              <w:cnfStyle w:val="000000100000" w:firstRow="0" w:lastRow="0" w:firstColumn="0" w:lastColumn="0" w:oddVBand="0" w:evenVBand="0" w:oddHBand="1" w:evenHBand="0" w:firstRowFirstColumn="0" w:firstRowLastColumn="0" w:lastRowFirstColumn="0" w:lastRowLastColumn="0"/>
            </w:pPr>
            <w:r>
              <w:t>0</w:t>
            </w:r>
          </w:p>
        </w:tc>
        <w:tc>
          <w:tcPr>
            <w:tcW w:w="1331" w:type="dxa"/>
          </w:tcPr>
          <w:p w14:paraId="6AED13D0" w14:textId="77777777" w:rsidR="005C271B" w:rsidRDefault="003B2620" w:rsidP="003B2620">
            <w:pPr>
              <w:jc w:val="center"/>
              <w:cnfStyle w:val="000000100000" w:firstRow="0" w:lastRow="0" w:firstColumn="0" w:lastColumn="0" w:oddVBand="0" w:evenVBand="0" w:oddHBand="1" w:evenHBand="0" w:firstRowFirstColumn="0" w:firstRowLastColumn="0" w:lastRowFirstColumn="0" w:lastRowLastColumn="0"/>
            </w:pPr>
            <w:r>
              <w:t>0</w:t>
            </w:r>
          </w:p>
        </w:tc>
        <w:tc>
          <w:tcPr>
            <w:tcW w:w="1331" w:type="dxa"/>
          </w:tcPr>
          <w:p w14:paraId="241DFFCF" w14:textId="77777777" w:rsidR="005C271B" w:rsidRDefault="003B2620" w:rsidP="003B2620">
            <w:pPr>
              <w:jc w:val="center"/>
              <w:cnfStyle w:val="000000100000" w:firstRow="0" w:lastRow="0" w:firstColumn="0" w:lastColumn="0" w:oddVBand="0" w:evenVBand="0" w:oddHBand="1" w:evenHBand="0" w:firstRowFirstColumn="0" w:firstRowLastColumn="0" w:lastRowFirstColumn="0" w:lastRowLastColumn="0"/>
            </w:pPr>
            <w:r>
              <w:t>0</w:t>
            </w:r>
          </w:p>
        </w:tc>
      </w:tr>
      <w:tr w:rsidR="005C271B" w14:paraId="25DDCE40" w14:textId="77777777" w:rsidTr="003B2620">
        <w:trPr>
          <w:jc w:val="center"/>
        </w:trPr>
        <w:tc>
          <w:tcPr>
            <w:cnfStyle w:val="001000000000" w:firstRow="0" w:lastRow="0" w:firstColumn="1" w:lastColumn="0" w:oddVBand="0" w:evenVBand="0" w:oddHBand="0" w:evenHBand="0" w:firstRowFirstColumn="0" w:firstRowLastColumn="0" w:lastRowFirstColumn="0" w:lastRowLastColumn="0"/>
            <w:tcW w:w="2538" w:type="dxa"/>
          </w:tcPr>
          <w:p w14:paraId="3DF7162B" w14:textId="77777777" w:rsidR="005C271B" w:rsidRDefault="005C271B" w:rsidP="003B2620">
            <w:pPr>
              <w:jc w:val="center"/>
            </w:pPr>
            <m:oMathPara>
              <m:oMath>
                <m:r>
                  <m:rPr>
                    <m:sty m:val="bi"/>
                  </m:rPr>
                  <w:rPr>
                    <w:rFonts w:ascii="Cambria Math" w:hAnsi="Cambria Math"/>
                  </w:rPr>
                  <m:t>rate = k</m:t>
                </m:r>
                <m:d>
                  <m:dPr>
                    <m:begChr m:val="["/>
                    <m:endChr m:val="]"/>
                    <m:ctrlPr>
                      <w:rPr>
                        <w:rFonts w:ascii="Cambria Math" w:hAnsi="Cambria Math"/>
                        <w:i/>
                      </w:rPr>
                    </m:ctrlPr>
                  </m:dPr>
                  <m:e>
                    <m:r>
                      <m:rPr>
                        <m:sty m:val="bi"/>
                      </m:rPr>
                      <w:rPr>
                        <w:rFonts w:ascii="Cambria Math" w:hAnsi="Cambria Math"/>
                      </w:rPr>
                      <m:t>A</m:t>
                    </m:r>
                  </m:e>
                </m:d>
              </m:oMath>
            </m:oMathPara>
          </w:p>
        </w:tc>
        <w:tc>
          <w:tcPr>
            <w:tcW w:w="1331" w:type="dxa"/>
          </w:tcPr>
          <w:p w14:paraId="4B1A49E9" w14:textId="77777777" w:rsidR="005C271B" w:rsidRDefault="003B2620" w:rsidP="003B2620">
            <w:pPr>
              <w:jc w:val="center"/>
              <w:cnfStyle w:val="000000000000" w:firstRow="0" w:lastRow="0" w:firstColumn="0" w:lastColumn="0" w:oddVBand="0" w:evenVBand="0" w:oddHBand="0" w:evenHBand="0" w:firstRowFirstColumn="0" w:firstRowLastColumn="0" w:lastRowFirstColumn="0" w:lastRowLastColumn="0"/>
            </w:pPr>
            <w:r>
              <w:t>1</w:t>
            </w:r>
          </w:p>
        </w:tc>
        <w:tc>
          <w:tcPr>
            <w:tcW w:w="1331" w:type="dxa"/>
          </w:tcPr>
          <w:p w14:paraId="4A9244C3" w14:textId="77777777" w:rsidR="005C271B" w:rsidRDefault="003B2620" w:rsidP="003B2620">
            <w:pPr>
              <w:jc w:val="center"/>
              <w:cnfStyle w:val="000000000000" w:firstRow="0" w:lastRow="0" w:firstColumn="0" w:lastColumn="0" w:oddVBand="0" w:evenVBand="0" w:oddHBand="0" w:evenHBand="0" w:firstRowFirstColumn="0" w:firstRowLastColumn="0" w:lastRowFirstColumn="0" w:lastRowLastColumn="0"/>
            </w:pPr>
            <w:r>
              <w:t>0</w:t>
            </w:r>
          </w:p>
        </w:tc>
        <w:tc>
          <w:tcPr>
            <w:tcW w:w="1331" w:type="dxa"/>
          </w:tcPr>
          <w:p w14:paraId="6864D3DD" w14:textId="77777777" w:rsidR="005C271B" w:rsidRDefault="003B2620" w:rsidP="003B2620">
            <w:pPr>
              <w:jc w:val="center"/>
              <w:cnfStyle w:val="000000000000" w:firstRow="0" w:lastRow="0" w:firstColumn="0" w:lastColumn="0" w:oddVBand="0" w:evenVBand="0" w:oddHBand="0" w:evenHBand="0" w:firstRowFirstColumn="0" w:firstRowLastColumn="0" w:lastRowFirstColumn="0" w:lastRowLastColumn="0"/>
            </w:pPr>
            <w:r>
              <w:t>0</w:t>
            </w:r>
          </w:p>
        </w:tc>
        <w:tc>
          <w:tcPr>
            <w:tcW w:w="1331" w:type="dxa"/>
          </w:tcPr>
          <w:p w14:paraId="7F20BC1E" w14:textId="77777777" w:rsidR="005C271B" w:rsidRDefault="003B2620" w:rsidP="003B2620">
            <w:pPr>
              <w:jc w:val="center"/>
              <w:cnfStyle w:val="000000000000" w:firstRow="0" w:lastRow="0" w:firstColumn="0" w:lastColumn="0" w:oddVBand="0" w:evenVBand="0" w:oddHBand="0" w:evenHBand="0" w:firstRowFirstColumn="0" w:firstRowLastColumn="0" w:lastRowFirstColumn="0" w:lastRowLastColumn="0"/>
            </w:pPr>
            <w:r>
              <w:t>1</w:t>
            </w:r>
          </w:p>
        </w:tc>
      </w:tr>
      <w:tr w:rsidR="005C271B" w14:paraId="381A10F1" w14:textId="77777777" w:rsidTr="003B262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38" w:type="dxa"/>
          </w:tcPr>
          <w:p w14:paraId="493E30C3" w14:textId="77777777" w:rsidR="005C271B" w:rsidRDefault="005C271B" w:rsidP="003B2620">
            <w:pPr>
              <w:jc w:val="center"/>
            </w:pPr>
            <m:oMathPara>
              <m:oMath>
                <m:r>
                  <m:rPr>
                    <m:sty m:val="bi"/>
                  </m:rPr>
                  <w:rPr>
                    <w:rFonts w:ascii="Cambria Math" w:hAnsi="Cambria Math"/>
                  </w:rPr>
                  <m:t>rate = k</m:t>
                </m:r>
                <m:sSup>
                  <m:sSupPr>
                    <m:ctrlPr>
                      <w:rPr>
                        <w:rFonts w:ascii="Cambria Math" w:hAnsi="Cambria Math"/>
                        <w:i/>
                      </w:rPr>
                    </m:ctrlPr>
                  </m:sSupPr>
                  <m:e>
                    <m:d>
                      <m:dPr>
                        <m:begChr m:val="["/>
                        <m:endChr m:val="]"/>
                        <m:ctrlPr>
                          <w:rPr>
                            <w:rFonts w:ascii="Cambria Math" w:hAnsi="Cambria Math"/>
                            <w:i/>
                          </w:rPr>
                        </m:ctrlPr>
                      </m:dPr>
                      <m:e>
                        <m:r>
                          <m:rPr>
                            <m:sty m:val="bi"/>
                          </m:rPr>
                          <w:rPr>
                            <w:rFonts w:ascii="Cambria Math" w:hAnsi="Cambria Math"/>
                          </w:rPr>
                          <m:t>A</m:t>
                        </m:r>
                      </m:e>
                    </m:d>
                  </m:e>
                  <m:sup>
                    <m:r>
                      <m:rPr>
                        <m:sty m:val="bi"/>
                      </m:rPr>
                      <w:rPr>
                        <w:rFonts w:ascii="Cambria Math" w:hAnsi="Cambria Math"/>
                      </w:rPr>
                      <m:t>2</m:t>
                    </m:r>
                  </m:sup>
                </m:sSup>
              </m:oMath>
            </m:oMathPara>
          </w:p>
        </w:tc>
        <w:tc>
          <w:tcPr>
            <w:tcW w:w="1331" w:type="dxa"/>
          </w:tcPr>
          <w:p w14:paraId="71E17590" w14:textId="77777777" w:rsidR="005C271B" w:rsidRDefault="003B2620" w:rsidP="003B2620">
            <w:pPr>
              <w:jc w:val="center"/>
              <w:cnfStyle w:val="000000100000" w:firstRow="0" w:lastRow="0" w:firstColumn="0" w:lastColumn="0" w:oddVBand="0" w:evenVBand="0" w:oddHBand="1" w:evenHBand="0" w:firstRowFirstColumn="0" w:firstRowLastColumn="0" w:lastRowFirstColumn="0" w:lastRowLastColumn="0"/>
            </w:pPr>
            <w:r>
              <w:t>2</w:t>
            </w:r>
          </w:p>
        </w:tc>
        <w:tc>
          <w:tcPr>
            <w:tcW w:w="1331" w:type="dxa"/>
          </w:tcPr>
          <w:p w14:paraId="71681583" w14:textId="77777777" w:rsidR="005C271B" w:rsidRDefault="003B2620" w:rsidP="003B2620">
            <w:pPr>
              <w:jc w:val="center"/>
              <w:cnfStyle w:val="000000100000" w:firstRow="0" w:lastRow="0" w:firstColumn="0" w:lastColumn="0" w:oddVBand="0" w:evenVBand="0" w:oddHBand="1" w:evenHBand="0" w:firstRowFirstColumn="0" w:firstRowLastColumn="0" w:lastRowFirstColumn="0" w:lastRowLastColumn="0"/>
            </w:pPr>
            <w:r>
              <w:t>0</w:t>
            </w:r>
          </w:p>
        </w:tc>
        <w:tc>
          <w:tcPr>
            <w:tcW w:w="1331" w:type="dxa"/>
          </w:tcPr>
          <w:p w14:paraId="410E3AB3" w14:textId="77777777" w:rsidR="005C271B" w:rsidRDefault="003B2620" w:rsidP="003B2620">
            <w:pPr>
              <w:jc w:val="center"/>
              <w:cnfStyle w:val="000000100000" w:firstRow="0" w:lastRow="0" w:firstColumn="0" w:lastColumn="0" w:oddVBand="0" w:evenVBand="0" w:oddHBand="1" w:evenHBand="0" w:firstRowFirstColumn="0" w:firstRowLastColumn="0" w:lastRowFirstColumn="0" w:lastRowLastColumn="0"/>
            </w:pPr>
            <w:r>
              <w:t>0</w:t>
            </w:r>
          </w:p>
        </w:tc>
        <w:tc>
          <w:tcPr>
            <w:tcW w:w="1331" w:type="dxa"/>
          </w:tcPr>
          <w:p w14:paraId="59EEC575" w14:textId="77777777" w:rsidR="005C271B" w:rsidRDefault="003B2620" w:rsidP="003B2620">
            <w:pPr>
              <w:jc w:val="center"/>
              <w:cnfStyle w:val="000000100000" w:firstRow="0" w:lastRow="0" w:firstColumn="0" w:lastColumn="0" w:oddVBand="0" w:evenVBand="0" w:oddHBand="1" w:evenHBand="0" w:firstRowFirstColumn="0" w:firstRowLastColumn="0" w:lastRowFirstColumn="0" w:lastRowLastColumn="0"/>
            </w:pPr>
            <w:r>
              <w:t>2</w:t>
            </w:r>
          </w:p>
        </w:tc>
      </w:tr>
      <w:tr w:rsidR="005C271B" w14:paraId="201912B0" w14:textId="77777777" w:rsidTr="003B2620">
        <w:trPr>
          <w:jc w:val="center"/>
        </w:trPr>
        <w:tc>
          <w:tcPr>
            <w:cnfStyle w:val="001000000000" w:firstRow="0" w:lastRow="0" w:firstColumn="1" w:lastColumn="0" w:oddVBand="0" w:evenVBand="0" w:oddHBand="0" w:evenHBand="0" w:firstRowFirstColumn="0" w:firstRowLastColumn="0" w:lastRowFirstColumn="0" w:lastRowLastColumn="0"/>
            <w:tcW w:w="2538" w:type="dxa"/>
          </w:tcPr>
          <w:p w14:paraId="5B08B58E" w14:textId="77777777" w:rsidR="005C271B" w:rsidRDefault="003B2620" w:rsidP="003B2620">
            <w:pPr>
              <w:jc w:val="center"/>
            </w:pPr>
            <m:oMathPara>
              <m:oMath>
                <m:r>
                  <m:rPr>
                    <m:sty m:val="bi"/>
                  </m:rPr>
                  <w:rPr>
                    <w:rFonts w:ascii="Cambria Math" w:hAnsi="Cambria Math"/>
                  </w:rPr>
                  <m:t>rate = k</m:t>
                </m:r>
                <m:d>
                  <m:dPr>
                    <m:begChr m:val="["/>
                    <m:endChr m:val="]"/>
                    <m:ctrlPr>
                      <w:rPr>
                        <w:rFonts w:ascii="Cambria Math" w:hAnsi="Cambria Math"/>
                        <w:i/>
                      </w:rPr>
                    </m:ctrlPr>
                  </m:dPr>
                  <m:e>
                    <m:r>
                      <m:rPr>
                        <m:sty m:val="bi"/>
                      </m:rPr>
                      <w:rPr>
                        <w:rFonts w:ascii="Cambria Math" w:hAnsi="Cambria Math"/>
                      </w:rPr>
                      <m:t>A</m:t>
                    </m:r>
                  </m:e>
                </m:d>
                <m:r>
                  <m:rPr>
                    <m:sty m:val="bi"/>
                  </m:rPr>
                  <w:rPr>
                    <w:rFonts w:ascii="Cambria Math" w:hAnsi="Cambria Math"/>
                  </w:rPr>
                  <m:t>[B]</m:t>
                </m:r>
              </m:oMath>
            </m:oMathPara>
          </w:p>
        </w:tc>
        <w:tc>
          <w:tcPr>
            <w:tcW w:w="1331" w:type="dxa"/>
          </w:tcPr>
          <w:p w14:paraId="7829F7C7" w14:textId="77777777" w:rsidR="005C271B" w:rsidRDefault="003B2620" w:rsidP="003B2620">
            <w:pPr>
              <w:jc w:val="center"/>
              <w:cnfStyle w:val="000000000000" w:firstRow="0" w:lastRow="0" w:firstColumn="0" w:lastColumn="0" w:oddVBand="0" w:evenVBand="0" w:oddHBand="0" w:evenHBand="0" w:firstRowFirstColumn="0" w:firstRowLastColumn="0" w:lastRowFirstColumn="0" w:lastRowLastColumn="0"/>
            </w:pPr>
            <w:r>
              <w:t>1</w:t>
            </w:r>
          </w:p>
        </w:tc>
        <w:tc>
          <w:tcPr>
            <w:tcW w:w="1331" w:type="dxa"/>
          </w:tcPr>
          <w:p w14:paraId="7D137C69" w14:textId="77777777" w:rsidR="005C271B" w:rsidRDefault="003B2620" w:rsidP="003B2620">
            <w:pPr>
              <w:jc w:val="center"/>
              <w:cnfStyle w:val="000000000000" w:firstRow="0" w:lastRow="0" w:firstColumn="0" w:lastColumn="0" w:oddVBand="0" w:evenVBand="0" w:oddHBand="0" w:evenHBand="0" w:firstRowFirstColumn="0" w:firstRowLastColumn="0" w:lastRowFirstColumn="0" w:lastRowLastColumn="0"/>
            </w:pPr>
            <w:r>
              <w:t>1</w:t>
            </w:r>
          </w:p>
        </w:tc>
        <w:tc>
          <w:tcPr>
            <w:tcW w:w="1331" w:type="dxa"/>
          </w:tcPr>
          <w:p w14:paraId="6F98B05E" w14:textId="77777777" w:rsidR="005C271B" w:rsidRDefault="003B2620" w:rsidP="003B2620">
            <w:pPr>
              <w:jc w:val="center"/>
              <w:cnfStyle w:val="000000000000" w:firstRow="0" w:lastRow="0" w:firstColumn="0" w:lastColumn="0" w:oddVBand="0" w:evenVBand="0" w:oddHBand="0" w:evenHBand="0" w:firstRowFirstColumn="0" w:firstRowLastColumn="0" w:lastRowFirstColumn="0" w:lastRowLastColumn="0"/>
            </w:pPr>
            <w:r>
              <w:t>0</w:t>
            </w:r>
          </w:p>
        </w:tc>
        <w:tc>
          <w:tcPr>
            <w:tcW w:w="1331" w:type="dxa"/>
          </w:tcPr>
          <w:p w14:paraId="4FB2F976" w14:textId="77777777" w:rsidR="005C271B" w:rsidRDefault="003B2620" w:rsidP="003B2620">
            <w:pPr>
              <w:jc w:val="center"/>
              <w:cnfStyle w:val="000000000000" w:firstRow="0" w:lastRow="0" w:firstColumn="0" w:lastColumn="0" w:oddVBand="0" w:evenVBand="0" w:oddHBand="0" w:evenHBand="0" w:firstRowFirstColumn="0" w:firstRowLastColumn="0" w:lastRowFirstColumn="0" w:lastRowLastColumn="0"/>
            </w:pPr>
            <w:r>
              <w:t>2</w:t>
            </w:r>
          </w:p>
        </w:tc>
      </w:tr>
      <w:tr w:rsidR="005C271B" w14:paraId="37B4C443" w14:textId="77777777" w:rsidTr="003B262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38" w:type="dxa"/>
          </w:tcPr>
          <w:p w14:paraId="7CEEB636" w14:textId="77777777" w:rsidR="005C271B" w:rsidRDefault="003B2620" w:rsidP="003B2620">
            <w:pPr>
              <w:jc w:val="center"/>
            </w:pPr>
            <m:oMathPara>
              <m:oMath>
                <m:r>
                  <m:rPr>
                    <m:sty m:val="bi"/>
                  </m:rPr>
                  <w:rPr>
                    <w:rFonts w:ascii="Cambria Math" w:hAnsi="Cambria Math"/>
                  </w:rPr>
                  <m:t>rate = k</m:t>
                </m:r>
                <m:sSup>
                  <m:sSupPr>
                    <m:ctrlPr>
                      <w:rPr>
                        <w:rFonts w:ascii="Cambria Math" w:hAnsi="Cambria Math"/>
                        <w:i/>
                      </w:rPr>
                    </m:ctrlPr>
                  </m:sSupPr>
                  <m:e>
                    <m:d>
                      <m:dPr>
                        <m:begChr m:val="["/>
                        <m:endChr m:val="]"/>
                        <m:ctrlPr>
                          <w:rPr>
                            <w:rFonts w:ascii="Cambria Math" w:hAnsi="Cambria Math"/>
                            <w:i/>
                          </w:rPr>
                        </m:ctrlPr>
                      </m:dPr>
                      <m:e>
                        <m:r>
                          <m:rPr>
                            <m:sty m:val="bi"/>
                          </m:rPr>
                          <w:rPr>
                            <w:rFonts w:ascii="Cambria Math" w:hAnsi="Cambria Math"/>
                          </w:rPr>
                          <m:t>A</m:t>
                        </m:r>
                      </m:e>
                    </m:d>
                  </m:e>
                  <m:sup>
                    <m:r>
                      <m:rPr>
                        <m:sty m:val="bi"/>
                      </m:rPr>
                      <w:rPr>
                        <w:rFonts w:ascii="Cambria Math" w:hAnsi="Cambria Math"/>
                      </w:rPr>
                      <m:t>2</m:t>
                    </m:r>
                  </m:sup>
                </m:sSup>
                <m:r>
                  <m:rPr>
                    <m:sty m:val="bi"/>
                  </m:rPr>
                  <w:rPr>
                    <w:rFonts w:ascii="Cambria Math" w:hAnsi="Cambria Math"/>
                  </w:rPr>
                  <m:t>[B]</m:t>
                </m:r>
              </m:oMath>
            </m:oMathPara>
          </w:p>
        </w:tc>
        <w:tc>
          <w:tcPr>
            <w:tcW w:w="1331" w:type="dxa"/>
          </w:tcPr>
          <w:p w14:paraId="6CD1325F" w14:textId="77777777" w:rsidR="005C271B" w:rsidRDefault="003B2620" w:rsidP="003B2620">
            <w:pPr>
              <w:jc w:val="center"/>
              <w:cnfStyle w:val="000000100000" w:firstRow="0" w:lastRow="0" w:firstColumn="0" w:lastColumn="0" w:oddVBand="0" w:evenVBand="0" w:oddHBand="1" w:evenHBand="0" w:firstRowFirstColumn="0" w:firstRowLastColumn="0" w:lastRowFirstColumn="0" w:lastRowLastColumn="0"/>
            </w:pPr>
            <w:r>
              <w:t>2</w:t>
            </w:r>
          </w:p>
        </w:tc>
        <w:tc>
          <w:tcPr>
            <w:tcW w:w="1331" w:type="dxa"/>
          </w:tcPr>
          <w:p w14:paraId="308650FC" w14:textId="77777777" w:rsidR="005C271B" w:rsidRDefault="003B2620" w:rsidP="003B2620">
            <w:pPr>
              <w:jc w:val="center"/>
              <w:cnfStyle w:val="000000100000" w:firstRow="0" w:lastRow="0" w:firstColumn="0" w:lastColumn="0" w:oddVBand="0" w:evenVBand="0" w:oddHBand="1" w:evenHBand="0" w:firstRowFirstColumn="0" w:firstRowLastColumn="0" w:lastRowFirstColumn="0" w:lastRowLastColumn="0"/>
            </w:pPr>
            <w:r>
              <w:t>1</w:t>
            </w:r>
          </w:p>
        </w:tc>
        <w:tc>
          <w:tcPr>
            <w:tcW w:w="1331" w:type="dxa"/>
          </w:tcPr>
          <w:p w14:paraId="2BDDB1BC" w14:textId="77777777" w:rsidR="005C271B" w:rsidRDefault="003B2620" w:rsidP="003B2620">
            <w:pPr>
              <w:jc w:val="center"/>
              <w:cnfStyle w:val="000000100000" w:firstRow="0" w:lastRow="0" w:firstColumn="0" w:lastColumn="0" w:oddVBand="0" w:evenVBand="0" w:oddHBand="1" w:evenHBand="0" w:firstRowFirstColumn="0" w:firstRowLastColumn="0" w:lastRowFirstColumn="0" w:lastRowLastColumn="0"/>
            </w:pPr>
            <w:r>
              <w:t>0</w:t>
            </w:r>
          </w:p>
        </w:tc>
        <w:tc>
          <w:tcPr>
            <w:tcW w:w="1331" w:type="dxa"/>
          </w:tcPr>
          <w:p w14:paraId="72F83922" w14:textId="77777777" w:rsidR="005C271B" w:rsidRDefault="003B2620" w:rsidP="003B2620">
            <w:pPr>
              <w:jc w:val="center"/>
              <w:cnfStyle w:val="000000100000" w:firstRow="0" w:lastRow="0" w:firstColumn="0" w:lastColumn="0" w:oddVBand="0" w:evenVBand="0" w:oddHBand="1" w:evenHBand="0" w:firstRowFirstColumn="0" w:firstRowLastColumn="0" w:lastRowFirstColumn="0" w:lastRowLastColumn="0"/>
            </w:pPr>
            <w:r>
              <w:t>3</w:t>
            </w:r>
          </w:p>
        </w:tc>
      </w:tr>
      <w:tr w:rsidR="003B2620" w14:paraId="209DAAF2" w14:textId="77777777" w:rsidTr="003B2620">
        <w:trPr>
          <w:jc w:val="center"/>
        </w:trPr>
        <w:tc>
          <w:tcPr>
            <w:cnfStyle w:val="001000000000" w:firstRow="0" w:lastRow="0" w:firstColumn="1" w:lastColumn="0" w:oddVBand="0" w:evenVBand="0" w:oddHBand="0" w:evenHBand="0" w:firstRowFirstColumn="0" w:firstRowLastColumn="0" w:lastRowFirstColumn="0" w:lastRowLastColumn="0"/>
            <w:tcW w:w="2538" w:type="dxa"/>
          </w:tcPr>
          <w:p w14:paraId="2CDA225F" w14:textId="77777777" w:rsidR="003B2620" w:rsidRDefault="003B2620" w:rsidP="003B2620">
            <w:pPr>
              <w:jc w:val="center"/>
            </w:pPr>
            <m:oMathPara>
              <m:oMath>
                <m:r>
                  <m:rPr>
                    <m:sty m:val="bi"/>
                  </m:rPr>
                  <w:rPr>
                    <w:rFonts w:ascii="Cambria Math" w:hAnsi="Cambria Math"/>
                  </w:rPr>
                  <m:t>rate = k</m:t>
                </m:r>
                <m:d>
                  <m:dPr>
                    <m:begChr m:val="["/>
                    <m:endChr m:val="]"/>
                    <m:ctrlPr>
                      <w:rPr>
                        <w:rFonts w:ascii="Cambria Math" w:hAnsi="Cambria Math"/>
                        <w:i/>
                      </w:rPr>
                    </m:ctrlPr>
                  </m:dPr>
                  <m:e>
                    <m:r>
                      <m:rPr>
                        <m:sty m:val="bi"/>
                      </m:rPr>
                      <w:rPr>
                        <w:rFonts w:ascii="Cambria Math" w:hAnsi="Cambria Math"/>
                      </w:rPr>
                      <m:t>A</m:t>
                    </m:r>
                  </m:e>
                </m:d>
                <m:d>
                  <m:dPr>
                    <m:begChr m:val="["/>
                    <m:endChr m:val="]"/>
                    <m:ctrlPr>
                      <w:rPr>
                        <w:rFonts w:ascii="Cambria Math" w:hAnsi="Cambria Math"/>
                        <w:i/>
                      </w:rPr>
                    </m:ctrlPr>
                  </m:dPr>
                  <m:e>
                    <m:r>
                      <m:rPr>
                        <m:sty m:val="bi"/>
                      </m:rPr>
                      <w:rPr>
                        <w:rFonts w:ascii="Cambria Math" w:hAnsi="Cambria Math"/>
                      </w:rPr>
                      <m:t>B</m:t>
                    </m:r>
                  </m:e>
                </m:d>
                <m:d>
                  <m:dPr>
                    <m:begChr m:val="["/>
                    <m:endChr m:val="]"/>
                    <m:ctrlPr>
                      <w:rPr>
                        <w:rFonts w:ascii="Cambria Math" w:hAnsi="Cambria Math"/>
                        <w:i/>
                      </w:rPr>
                    </m:ctrlPr>
                  </m:dPr>
                  <m:e>
                    <m:r>
                      <m:rPr>
                        <m:sty m:val="bi"/>
                      </m:rPr>
                      <w:rPr>
                        <w:rFonts w:ascii="Cambria Math" w:hAnsi="Cambria Math"/>
                      </w:rPr>
                      <m:t>C</m:t>
                    </m:r>
                  </m:e>
                </m:d>
              </m:oMath>
            </m:oMathPara>
          </w:p>
        </w:tc>
        <w:tc>
          <w:tcPr>
            <w:tcW w:w="1331" w:type="dxa"/>
          </w:tcPr>
          <w:p w14:paraId="47655CCB" w14:textId="77777777" w:rsidR="003B2620" w:rsidRDefault="003B2620" w:rsidP="003B2620">
            <w:pPr>
              <w:jc w:val="center"/>
              <w:cnfStyle w:val="000000000000" w:firstRow="0" w:lastRow="0" w:firstColumn="0" w:lastColumn="0" w:oddVBand="0" w:evenVBand="0" w:oddHBand="0" w:evenHBand="0" w:firstRowFirstColumn="0" w:firstRowLastColumn="0" w:lastRowFirstColumn="0" w:lastRowLastColumn="0"/>
            </w:pPr>
            <w:r>
              <w:t>1</w:t>
            </w:r>
          </w:p>
        </w:tc>
        <w:tc>
          <w:tcPr>
            <w:tcW w:w="1331" w:type="dxa"/>
          </w:tcPr>
          <w:p w14:paraId="16A5C020" w14:textId="77777777" w:rsidR="003B2620" w:rsidRDefault="003B2620" w:rsidP="003B2620">
            <w:pPr>
              <w:jc w:val="center"/>
              <w:cnfStyle w:val="000000000000" w:firstRow="0" w:lastRow="0" w:firstColumn="0" w:lastColumn="0" w:oddVBand="0" w:evenVBand="0" w:oddHBand="0" w:evenHBand="0" w:firstRowFirstColumn="0" w:firstRowLastColumn="0" w:lastRowFirstColumn="0" w:lastRowLastColumn="0"/>
            </w:pPr>
            <w:r>
              <w:t>1</w:t>
            </w:r>
          </w:p>
        </w:tc>
        <w:tc>
          <w:tcPr>
            <w:tcW w:w="1331" w:type="dxa"/>
          </w:tcPr>
          <w:p w14:paraId="6FC84012" w14:textId="77777777" w:rsidR="003B2620" w:rsidRDefault="003B2620" w:rsidP="003B2620">
            <w:pPr>
              <w:jc w:val="center"/>
              <w:cnfStyle w:val="000000000000" w:firstRow="0" w:lastRow="0" w:firstColumn="0" w:lastColumn="0" w:oddVBand="0" w:evenVBand="0" w:oddHBand="0" w:evenHBand="0" w:firstRowFirstColumn="0" w:firstRowLastColumn="0" w:lastRowFirstColumn="0" w:lastRowLastColumn="0"/>
            </w:pPr>
            <w:r>
              <w:t>1</w:t>
            </w:r>
          </w:p>
        </w:tc>
        <w:tc>
          <w:tcPr>
            <w:tcW w:w="1331" w:type="dxa"/>
          </w:tcPr>
          <w:p w14:paraId="704EF86F" w14:textId="77777777" w:rsidR="003B2620" w:rsidRDefault="003B2620" w:rsidP="003B2620">
            <w:pPr>
              <w:jc w:val="center"/>
              <w:cnfStyle w:val="000000000000" w:firstRow="0" w:lastRow="0" w:firstColumn="0" w:lastColumn="0" w:oddVBand="0" w:evenVBand="0" w:oddHBand="0" w:evenHBand="0" w:firstRowFirstColumn="0" w:firstRowLastColumn="0" w:lastRowFirstColumn="0" w:lastRowLastColumn="0"/>
            </w:pPr>
            <w:r>
              <w:t>3</w:t>
            </w:r>
          </w:p>
        </w:tc>
      </w:tr>
    </w:tbl>
    <w:p w14:paraId="5BB3B9B0" w14:textId="77777777" w:rsidR="005C271B" w:rsidRDefault="005C271B" w:rsidP="000377FA"/>
    <w:p w14:paraId="18E7827C" w14:textId="77777777" w:rsidR="003B2620" w:rsidRDefault="003B2620" w:rsidP="000377FA">
      <w:r>
        <w:t>Reaction orders can also be fractional such as</w:t>
      </w:r>
    </w:p>
    <w:p w14:paraId="048597F5" w14:textId="77777777" w:rsidR="003B2620" w:rsidRDefault="003B2620" w:rsidP="000377FA"/>
    <w:p w14:paraId="14233B5E" w14:textId="77777777" w:rsidR="003B2620" w:rsidRPr="003B2620" w:rsidRDefault="003B2620" w:rsidP="000377FA">
      <m:oMathPara>
        <m:oMath>
          <m:r>
            <w:rPr>
              <w:rFonts w:ascii="Cambria Math" w:hAnsi="Cambria Math"/>
            </w:rPr>
            <m:t>rate=k</m:t>
          </m:r>
          <m:d>
            <m:dPr>
              <m:begChr m:val="["/>
              <m:endChr m:val="]"/>
              <m:ctrlPr>
                <w:rPr>
                  <w:rFonts w:ascii="Cambria Math" w:hAnsi="Cambria Math"/>
                  <w:i/>
                </w:rPr>
              </m:ctrlPr>
            </m:dPr>
            <m:e>
              <m:r>
                <w:rPr>
                  <w:rFonts w:ascii="Cambria Math" w:hAnsi="Cambria Math"/>
                </w:rPr>
                <m:t>A</m:t>
              </m:r>
            </m:e>
          </m:d>
          <m:sSup>
            <m:sSupPr>
              <m:ctrlPr>
                <w:rPr>
                  <w:rFonts w:ascii="Cambria Math" w:hAnsi="Cambria Math"/>
                  <w:i/>
                </w:rPr>
              </m:ctrlPr>
            </m:sSupPr>
            <m:e>
              <m:d>
                <m:dPr>
                  <m:begChr m:val="["/>
                  <m:endChr m:val="]"/>
                  <m:ctrlPr>
                    <w:rPr>
                      <w:rFonts w:ascii="Cambria Math" w:hAnsi="Cambria Math"/>
                      <w:i/>
                    </w:rPr>
                  </m:ctrlPr>
                </m:dPr>
                <m:e>
                  <m:r>
                    <w:rPr>
                      <w:rFonts w:ascii="Cambria Math" w:hAnsi="Cambria Math"/>
                    </w:rPr>
                    <m:t>B</m:t>
                  </m:r>
                </m:e>
              </m:d>
            </m:e>
            <m:sup>
              <m:f>
                <m:fPr>
                  <m:ctrlPr>
                    <w:rPr>
                      <w:rFonts w:ascii="Cambria Math" w:hAnsi="Cambria Math"/>
                      <w:i/>
                    </w:rPr>
                  </m:ctrlPr>
                </m:fPr>
                <m:num>
                  <m:r>
                    <w:rPr>
                      <w:rFonts w:ascii="Cambria Math" w:hAnsi="Cambria Math"/>
                    </w:rPr>
                    <m:t>1</m:t>
                  </m:r>
                </m:num>
                <m:den>
                  <m:r>
                    <w:rPr>
                      <w:rFonts w:ascii="Cambria Math" w:hAnsi="Cambria Math"/>
                    </w:rPr>
                    <m:t>2</m:t>
                  </m:r>
                </m:den>
              </m:f>
            </m:sup>
          </m:sSup>
        </m:oMath>
      </m:oMathPara>
    </w:p>
    <w:p w14:paraId="26A942D1" w14:textId="77777777" w:rsidR="003B2620" w:rsidRDefault="003B2620" w:rsidP="000377FA"/>
    <w:p w14:paraId="46751235" w14:textId="77777777" w:rsidR="003B2620" w:rsidRDefault="003B2620" w:rsidP="000377FA">
      <w:r>
        <w:t>which is 1</w:t>
      </w:r>
      <w:r w:rsidRPr="003B2620">
        <w:rPr>
          <w:vertAlign w:val="superscript"/>
        </w:rPr>
        <w:t>st</w:t>
      </w:r>
      <w:r>
        <w:t xml:space="preserve"> order in A, and half order in B. The order can also be negative such as</w:t>
      </w:r>
    </w:p>
    <w:p w14:paraId="144863A2" w14:textId="77777777" w:rsidR="003B2620" w:rsidRDefault="003B2620" w:rsidP="000377FA"/>
    <w:p w14:paraId="3822F24D" w14:textId="77777777" w:rsidR="003B2620" w:rsidRPr="003B2620" w:rsidRDefault="003B2620" w:rsidP="000377FA">
      <m:oMathPara>
        <m:oMath>
          <m:r>
            <w:rPr>
              <w:rFonts w:ascii="Cambria Math" w:hAnsi="Cambria Math"/>
            </w:rPr>
            <m:t>rate=k</m:t>
          </m:r>
          <m:f>
            <m:fPr>
              <m:ctrlPr>
                <w:rPr>
                  <w:rFonts w:ascii="Cambria Math" w:hAnsi="Cambria Math"/>
                  <w:i/>
                </w:rPr>
              </m:ctrlPr>
            </m:fPr>
            <m:num>
              <m:r>
                <w:rPr>
                  <w:rFonts w:ascii="Cambria Math" w:hAnsi="Cambria Math"/>
                </w:rPr>
                <m:t>[A]</m:t>
              </m:r>
            </m:num>
            <m:den>
              <m:r>
                <w:rPr>
                  <w:rFonts w:ascii="Cambria Math" w:hAnsi="Cambria Math"/>
                </w:rPr>
                <m:t>[B]</m:t>
              </m:r>
            </m:den>
          </m:f>
        </m:oMath>
      </m:oMathPara>
    </w:p>
    <w:p w14:paraId="2FB65382" w14:textId="77777777" w:rsidR="003B2620" w:rsidRDefault="003B2620" w:rsidP="000377FA"/>
    <w:p w14:paraId="00AE6C69" w14:textId="77777777" w:rsidR="003B2620" w:rsidRDefault="003B2620" w:rsidP="000377FA">
      <w:r>
        <w:t>which is 1</w:t>
      </w:r>
      <w:r w:rsidRPr="003B2620">
        <w:rPr>
          <w:vertAlign w:val="superscript"/>
        </w:rPr>
        <w:t>st</w:t>
      </w:r>
      <w:r>
        <w:t xml:space="preserve"> order in A, and -1 order in B. In this case, </w:t>
      </w:r>
      <w:proofErr w:type="gramStart"/>
      <w:r>
        <w:t>an</w:t>
      </w:r>
      <w:proofErr w:type="gramEnd"/>
      <w:r>
        <w:t xml:space="preserve"> build-up of the concentration of B will retard (slow) the reaction.</w:t>
      </w:r>
    </w:p>
    <w:p w14:paraId="3E81A4E1" w14:textId="77777777" w:rsidR="00107EC7" w:rsidRDefault="00107EC7" w:rsidP="000377FA"/>
    <w:p w14:paraId="0E9F1014" w14:textId="77777777" w:rsidR="00107EC7" w:rsidRPr="000377FA" w:rsidRDefault="00107EC7" w:rsidP="000377FA">
      <w:r>
        <w:tab/>
        <w:t>In all cases, the order of the reaction with respect to a specific reactant or product (or catalyst, or whatever) must be determined experimentally. As a general rule, the stoichiometry cannot be used to predict the form of the rate law. However, th</w:t>
      </w:r>
      <w:r w:rsidR="00A0313B">
        <w:t>e</w:t>
      </w:r>
      <w:r>
        <w:t xml:space="preserve"> rate law can be used to gain some insight into the possible pathways by which the reaction can proceed. That is the topic of Chapter 12. For now we will focus on three useful methods that are commonly used in chemistry to determine the rate law for a reaction from experimental data.</w:t>
      </w:r>
    </w:p>
    <w:p w14:paraId="07388106" w14:textId="77777777" w:rsidR="00174106" w:rsidRDefault="00174106" w:rsidP="00174106"/>
    <w:p w14:paraId="1DBA67AC" w14:textId="77777777" w:rsidR="007D3C1F" w:rsidRDefault="007D3C1F" w:rsidP="007D3C1F">
      <w:pPr>
        <w:pStyle w:val="Heading3"/>
      </w:pPr>
      <w:r>
        <w:t>Empirical Methods</w:t>
      </w:r>
    </w:p>
    <w:p w14:paraId="1327F692" w14:textId="77777777" w:rsidR="00107EC7" w:rsidRDefault="00107EC7" w:rsidP="00107EC7"/>
    <w:p w14:paraId="7F2B04A5" w14:textId="77777777" w:rsidR="00107EC7" w:rsidRDefault="00107EC7" w:rsidP="00107EC7">
      <w:r>
        <w:lastRenderedPageBreak/>
        <w:tab/>
        <w:t>Perhaps the simplest of the methods to be used are the empirical methods, which rely on the qualitative interpretation of a graphical representation of the concentration vs time profile. In these methods, some function of concentration is plotted as a function of time, and the result is examined for a linear relationship.</w:t>
      </w:r>
      <w:r w:rsidR="004A5BF8">
        <w:t xml:space="preserve"> For the following examples, consider a reaction </w:t>
      </w:r>
      <w:r w:rsidR="00A0313B">
        <w:t>of</w:t>
      </w:r>
      <w:r w:rsidR="004A5BF8">
        <w:t xml:space="preserve"> the form </w:t>
      </w:r>
    </w:p>
    <w:p w14:paraId="305E2454" w14:textId="77777777" w:rsidR="004A5BF8" w:rsidRDefault="004A5BF8" w:rsidP="00107EC7"/>
    <w:p w14:paraId="26A4840F" w14:textId="77777777" w:rsidR="004A5BF8" w:rsidRDefault="004A5BF8" w:rsidP="004A5BF8">
      <w:pPr>
        <w:jc w:val="center"/>
      </w:pPr>
      <w:r>
        <w:t xml:space="preserve">A + B </w:t>
      </w:r>
      <w:r>
        <w:sym w:font="Wingdings" w:char="F0E0"/>
      </w:r>
      <w:r>
        <w:t xml:space="preserve"> products</w:t>
      </w:r>
    </w:p>
    <w:p w14:paraId="106AE940" w14:textId="77777777" w:rsidR="004A5BF8" w:rsidRDefault="004A5BF8" w:rsidP="004A5BF8"/>
    <w:p w14:paraId="7082FFC2" w14:textId="77777777" w:rsidR="004A5BF8" w:rsidRPr="00107EC7" w:rsidRDefault="007D4733" w:rsidP="004A5BF8">
      <w:r>
        <w:t>i</w:t>
      </w:r>
      <w:r w:rsidR="004A5BF8">
        <w:t xml:space="preserve">n which A </w:t>
      </w:r>
      <w:r w:rsidR="00A0313B">
        <w:t>is</w:t>
      </w:r>
      <w:r w:rsidR="004A5BF8">
        <w:t xml:space="preserve"> one of the reactants.</w:t>
      </w:r>
      <w:r w:rsidR="00A0313B">
        <w:t xml:space="preserve"> In order to employ these empirical methods, one must generate the forms of the integrated rate laws</w:t>
      </w:r>
      <w:r w:rsidR="00A0313B">
        <w:fldChar w:fldCharType="begin"/>
      </w:r>
      <w:r w:rsidR="00A0313B">
        <w:instrText xml:space="preserve"> XE "</w:instrText>
      </w:r>
      <w:r w:rsidR="00A0313B" w:rsidRPr="00DA1062">
        <w:instrText>integrated rate law</w:instrText>
      </w:r>
      <w:r w:rsidR="00A0313B">
        <w:instrText xml:space="preserve">" </w:instrText>
      </w:r>
      <w:r w:rsidR="00A0313B">
        <w:fldChar w:fldCharType="end"/>
      </w:r>
      <w:r w:rsidR="00A0313B">
        <w:t>.</w:t>
      </w:r>
    </w:p>
    <w:p w14:paraId="6C9AA890" w14:textId="77777777" w:rsidR="007D3C1F" w:rsidRDefault="007D3C1F" w:rsidP="00893FF2"/>
    <w:p w14:paraId="04419C85" w14:textId="77777777" w:rsidR="000C4A74" w:rsidRDefault="000C4A74" w:rsidP="00107EC7">
      <w:pPr>
        <w:pStyle w:val="Heading4"/>
      </w:pPr>
      <w:proofErr w:type="spellStart"/>
      <w:r>
        <w:t>Oth</w:t>
      </w:r>
      <w:proofErr w:type="spellEnd"/>
      <w:r>
        <w:t xml:space="preserve"> order rate law</w:t>
      </w:r>
    </w:p>
    <w:p w14:paraId="641E45B3" w14:textId="77777777" w:rsidR="000C4A74" w:rsidRDefault="000C4A74" w:rsidP="00893FF2"/>
    <w:p w14:paraId="7864C462" w14:textId="77777777" w:rsidR="004A5BF8" w:rsidRDefault="004A5BF8" w:rsidP="00893FF2">
      <w:r>
        <w:tab/>
        <w:t xml:space="preserve">If the </w:t>
      </w:r>
      <w:r w:rsidR="007B4419">
        <w:t xml:space="preserve">reaction follows a zeroth order </w:t>
      </w:r>
      <w:r>
        <w:t>rate law</w:t>
      </w:r>
      <w:r w:rsidR="007B4419">
        <w:fldChar w:fldCharType="begin"/>
      </w:r>
      <w:r w:rsidR="007B4419">
        <w:instrText xml:space="preserve"> XE "</w:instrText>
      </w:r>
      <w:r w:rsidR="007B4419" w:rsidRPr="00831B3B">
        <w:instrText>zeroth order rate law</w:instrText>
      </w:r>
      <w:r w:rsidR="007B4419">
        <w:instrText xml:space="preserve">" </w:instrText>
      </w:r>
      <w:r w:rsidR="007B4419">
        <w:fldChar w:fldCharType="end"/>
      </w:r>
      <w:r>
        <w:t>, it can be expressed</w:t>
      </w:r>
      <w:r w:rsidR="007D4733">
        <w:t xml:space="preserve"> in terms of the time-rate of change of [A] (which will be negative since A is a reactant):</w:t>
      </w:r>
    </w:p>
    <w:p w14:paraId="4CCED412" w14:textId="77777777" w:rsidR="007D4733" w:rsidRDefault="007D4733" w:rsidP="00893FF2"/>
    <w:p w14:paraId="35AA82BE" w14:textId="77777777" w:rsidR="007D4733" w:rsidRPr="007D4733" w:rsidRDefault="007D4733" w:rsidP="00893FF2">
      <m:oMathPara>
        <m:oMath>
          <m:r>
            <w:rPr>
              <w:rFonts w:ascii="Cambria Math" w:hAnsi="Cambria Math"/>
            </w:rPr>
            <m:t>-</m:t>
          </m:r>
          <m:f>
            <m:fPr>
              <m:ctrlPr>
                <w:rPr>
                  <w:rFonts w:ascii="Cambria Math" w:hAnsi="Cambria Math"/>
                  <w:i/>
                </w:rPr>
              </m:ctrlPr>
            </m:fPr>
            <m:num>
              <m:r>
                <w:rPr>
                  <w:rFonts w:ascii="Cambria Math" w:hAnsi="Cambria Math"/>
                </w:rPr>
                <m:t>d</m:t>
              </m:r>
              <m:d>
                <m:dPr>
                  <m:begChr m:val="["/>
                  <m:endChr m:val="]"/>
                  <m:ctrlPr>
                    <w:rPr>
                      <w:rFonts w:ascii="Cambria Math" w:hAnsi="Cambria Math"/>
                      <w:i/>
                    </w:rPr>
                  </m:ctrlPr>
                </m:dPr>
                <m:e>
                  <m:r>
                    <w:rPr>
                      <w:rFonts w:ascii="Cambria Math" w:hAnsi="Cambria Math"/>
                    </w:rPr>
                    <m:t>A</m:t>
                  </m:r>
                </m:e>
              </m:d>
            </m:num>
            <m:den>
              <m:r>
                <w:rPr>
                  <w:rFonts w:ascii="Cambria Math" w:hAnsi="Cambria Math"/>
                </w:rPr>
                <m:t>dt</m:t>
              </m:r>
            </m:den>
          </m:f>
          <m:r>
            <w:rPr>
              <w:rFonts w:ascii="Cambria Math" w:hAnsi="Cambria Math"/>
            </w:rPr>
            <m:t>=k</m:t>
          </m:r>
        </m:oMath>
      </m:oMathPara>
    </w:p>
    <w:p w14:paraId="69668272" w14:textId="77777777" w:rsidR="007D4733" w:rsidRDefault="007D4733" w:rsidP="00893FF2"/>
    <w:p w14:paraId="1CA73DF0" w14:textId="77777777" w:rsidR="007D4733" w:rsidRDefault="007D4733" w:rsidP="00893FF2">
      <w:r>
        <w:t>In this case, it is straightforward to separate the variables. Placing time variables on the right and [A] on the left</w:t>
      </w:r>
    </w:p>
    <w:p w14:paraId="56FFD097" w14:textId="77777777" w:rsidR="007D4733" w:rsidRDefault="007D4733" w:rsidP="00893FF2"/>
    <w:p w14:paraId="2EF217BC" w14:textId="77777777" w:rsidR="007D4733" w:rsidRPr="007D4733" w:rsidRDefault="007D4733" w:rsidP="00893FF2">
      <m:oMathPara>
        <m:oMath>
          <m:r>
            <w:rPr>
              <w:rFonts w:ascii="Cambria Math" w:hAnsi="Cambria Math"/>
            </w:rPr>
            <m:t>d</m:t>
          </m:r>
          <m:d>
            <m:dPr>
              <m:begChr m:val="["/>
              <m:endChr m:val="]"/>
              <m:ctrlPr>
                <w:rPr>
                  <w:rFonts w:ascii="Cambria Math" w:hAnsi="Cambria Math"/>
                  <w:i/>
                </w:rPr>
              </m:ctrlPr>
            </m:dPr>
            <m:e>
              <m:r>
                <w:rPr>
                  <w:rFonts w:ascii="Cambria Math" w:hAnsi="Cambria Math"/>
                </w:rPr>
                <m:t>A</m:t>
              </m:r>
            </m:e>
          </m:d>
          <m:r>
            <w:rPr>
              <w:rFonts w:ascii="Cambria Math" w:hAnsi="Cambria Math"/>
            </w:rPr>
            <m:t>=-k dt</m:t>
          </m:r>
        </m:oMath>
      </m:oMathPara>
    </w:p>
    <w:p w14:paraId="188549D6" w14:textId="77777777" w:rsidR="007D4733" w:rsidRDefault="007D4733" w:rsidP="00893FF2"/>
    <w:p w14:paraId="4C6E559B" w14:textId="77777777" w:rsidR="007D4733" w:rsidRPr="007D4733" w:rsidRDefault="007D4733" w:rsidP="00893FF2">
      <w:r>
        <w:t>In this form, it is easy to integrate. If the concentration of A is [A]</w:t>
      </w:r>
      <w:r>
        <w:rPr>
          <w:vertAlign w:val="subscript"/>
        </w:rPr>
        <w:t>0</w:t>
      </w:r>
      <w:r>
        <w:t xml:space="preserve"> at time t = 0, and the concentration of A is [A] at some arbitrary time later, the form of the integral is</w:t>
      </w:r>
    </w:p>
    <w:p w14:paraId="3FD7045C" w14:textId="77777777" w:rsidR="007D4733" w:rsidRDefault="007D4733" w:rsidP="00893FF2"/>
    <w:p w14:paraId="36CF0A39" w14:textId="77777777" w:rsidR="007D4733" w:rsidRPr="007D4733" w:rsidRDefault="00000000" w:rsidP="007D4733">
      <m:oMathPara>
        <m:oMath>
          <m:nary>
            <m:naryPr>
              <m:limLoc m:val="subSup"/>
              <m:ctrlPr>
                <w:rPr>
                  <w:rFonts w:ascii="Cambria Math" w:hAnsi="Cambria Math"/>
                  <w:i/>
                </w:rPr>
              </m:ctrlPr>
            </m:naryPr>
            <m:sub>
              <m:sSub>
                <m:sSubPr>
                  <m:ctrlPr>
                    <w:rPr>
                      <w:rFonts w:ascii="Cambria Math" w:hAnsi="Cambria Math"/>
                      <w:i/>
                    </w:rPr>
                  </m:ctrlPr>
                </m:sSubPr>
                <m:e>
                  <m:d>
                    <m:dPr>
                      <m:begChr m:val="["/>
                      <m:endChr m:val="]"/>
                      <m:ctrlPr>
                        <w:rPr>
                          <w:rFonts w:ascii="Cambria Math" w:hAnsi="Cambria Math"/>
                          <w:i/>
                        </w:rPr>
                      </m:ctrlPr>
                    </m:dPr>
                    <m:e>
                      <m:r>
                        <w:rPr>
                          <w:rFonts w:ascii="Cambria Math" w:hAnsi="Cambria Math"/>
                        </w:rPr>
                        <m:t>A</m:t>
                      </m:r>
                    </m:e>
                  </m:d>
                </m:e>
                <m:sub>
                  <m:r>
                    <w:rPr>
                      <w:rFonts w:ascii="Cambria Math" w:hAnsi="Cambria Math"/>
                    </w:rPr>
                    <m:t>0</m:t>
                  </m:r>
                </m:sub>
              </m:sSub>
            </m:sub>
            <m:sup>
              <m:d>
                <m:dPr>
                  <m:begChr m:val="["/>
                  <m:endChr m:val="]"/>
                  <m:ctrlPr>
                    <w:rPr>
                      <w:rFonts w:ascii="Cambria Math" w:hAnsi="Cambria Math"/>
                      <w:i/>
                    </w:rPr>
                  </m:ctrlPr>
                </m:dPr>
                <m:e>
                  <m:r>
                    <w:rPr>
                      <w:rFonts w:ascii="Cambria Math" w:hAnsi="Cambria Math"/>
                    </w:rPr>
                    <m:t>A</m:t>
                  </m:r>
                </m:e>
              </m:d>
            </m:sup>
            <m:e>
              <m:r>
                <w:rPr>
                  <w:rFonts w:ascii="Cambria Math" w:hAnsi="Cambria Math"/>
                </w:rPr>
                <m:t>d</m:t>
              </m:r>
              <m:d>
                <m:dPr>
                  <m:begChr m:val="["/>
                  <m:endChr m:val="]"/>
                  <m:ctrlPr>
                    <w:rPr>
                      <w:rFonts w:ascii="Cambria Math" w:hAnsi="Cambria Math"/>
                      <w:i/>
                    </w:rPr>
                  </m:ctrlPr>
                </m:dPr>
                <m:e>
                  <m:r>
                    <w:rPr>
                      <w:rFonts w:ascii="Cambria Math" w:hAnsi="Cambria Math"/>
                    </w:rPr>
                    <m:t>A</m:t>
                  </m:r>
                </m:e>
              </m:d>
            </m:e>
          </m:nary>
          <m:r>
            <w:rPr>
              <w:rFonts w:ascii="Cambria Math" w:hAnsi="Cambria Math"/>
            </w:rPr>
            <m:t xml:space="preserve">=-k </m:t>
          </m:r>
          <m:nary>
            <m:naryPr>
              <m:limLoc m:val="subSup"/>
              <m:ctrlPr>
                <w:rPr>
                  <w:rFonts w:ascii="Cambria Math" w:hAnsi="Cambria Math"/>
                  <w:i/>
                </w:rPr>
              </m:ctrlPr>
            </m:naryPr>
            <m:sub>
              <m:r>
                <w:rPr>
                  <w:rFonts w:ascii="Cambria Math" w:hAnsi="Cambria Math"/>
                </w:rPr>
                <m:t>t=0</m:t>
              </m:r>
            </m:sub>
            <m:sup>
              <m:r>
                <w:rPr>
                  <w:rFonts w:ascii="Cambria Math" w:hAnsi="Cambria Math"/>
                </w:rPr>
                <m:t>t=t</m:t>
              </m:r>
            </m:sup>
            <m:e>
              <m:r>
                <w:rPr>
                  <w:rFonts w:ascii="Cambria Math" w:hAnsi="Cambria Math"/>
                </w:rPr>
                <m:t>dt</m:t>
              </m:r>
            </m:e>
          </m:nary>
        </m:oMath>
      </m:oMathPara>
    </w:p>
    <w:p w14:paraId="3FC80D84" w14:textId="77777777" w:rsidR="007D4733" w:rsidRDefault="007D4733" w:rsidP="007D4733"/>
    <w:p w14:paraId="78BB4E80" w14:textId="77777777" w:rsidR="007D4733" w:rsidRDefault="007D4733" w:rsidP="007D4733">
      <w:r>
        <w:t>which yields</w:t>
      </w:r>
    </w:p>
    <w:p w14:paraId="44BF84A1" w14:textId="77777777" w:rsidR="007D4733" w:rsidRDefault="007D4733" w:rsidP="007D4733"/>
    <w:p w14:paraId="024FDF59" w14:textId="77777777" w:rsidR="007D4733" w:rsidRPr="007D4733" w:rsidRDefault="00000000" w:rsidP="007D4733">
      <m:oMathPara>
        <m:oMath>
          <m:d>
            <m:dPr>
              <m:begChr m:val="["/>
              <m:endChr m:val="]"/>
              <m:ctrlPr>
                <w:rPr>
                  <w:rFonts w:ascii="Cambria Math" w:hAnsi="Cambria Math"/>
                  <w:i/>
                </w:rPr>
              </m:ctrlPr>
            </m:dPr>
            <m:e>
              <m:r>
                <w:rPr>
                  <w:rFonts w:ascii="Cambria Math" w:hAnsi="Cambria Math"/>
                </w:rPr>
                <m:t>A</m:t>
              </m:r>
            </m:e>
          </m:d>
          <m:r>
            <w:rPr>
              <w:rFonts w:ascii="Cambria Math" w:hAnsi="Cambria Math"/>
            </w:rPr>
            <m:t>-</m:t>
          </m:r>
          <m:sSub>
            <m:sSubPr>
              <m:ctrlPr>
                <w:rPr>
                  <w:rFonts w:ascii="Cambria Math" w:hAnsi="Cambria Math"/>
                  <w:i/>
                </w:rPr>
              </m:ctrlPr>
            </m:sSubPr>
            <m:e>
              <m:d>
                <m:dPr>
                  <m:begChr m:val="["/>
                  <m:endChr m:val="]"/>
                  <m:ctrlPr>
                    <w:rPr>
                      <w:rFonts w:ascii="Cambria Math" w:hAnsi="Cambria Math"/>
                      <w:i/>
                    </w:rPr>
                  </m:ctrlPr>
                </m:dPr>
                <m:e>
                  <m:r>
                    <w:rPr>
                      <w:rFonts w:ascii="Cambria Math" w:hAnsi="Cambria Math"/>
                    </w:rPr>
                    <m:t>A</m:t>
                  </m:r>
                </m:e>
              </m:d>
            </m:e>
            <m:sub>
              <m:r>
                <w:rPr>
                  <w:rFonts w:ascii="Cambria Math" w:hAnsi="Cambria Math"/>
                </w:rPr>
                <m:t>0</m:t>
              </m:r>
            </m:sub>
          </m:sSub>
          <m:r>
            <w:rPr>
              <w:rFonts w:ascii="Cambria Math" w:hAnsi="Cambria Math"/>
            </w:rPr>
            <m:t>= -kt</m:t>
          </m:r>
        </m:oMath>
      </m:oMathPara>
    </w:p>
    <w:p w14:paraId="4D37F80D" w14:textId="77777777" w:rsidR="007D4733" w:rsidRDefault="007D4733" w:rsidP="007D4733"/>
    <w:p w14:paraId="7733F6B2" w14:textId="77777777" w:rsidR="007D4733" w:rsidRDefault="007D4733" w:rsidP="007D4733">
      <w:r>
        <w:t xml:space="preserve">or </w:t>
      </w:r>
    </w:p>
    <w:p w14:paraId="1F8BF1B1" w14:textId="77777777" w:rsidR="007D4733" w:rsidRDefault="007D4733" w:rsidP="007D4733"/>
    <w:p w14:paraId="56C3E3D9" w14:textId="77777777" w:rsidR="007D4733" w:rsidRPr="007D4733" w:rsidRDefault="00000000" w:rsidP="007D4733">
      <m:oMathPara>
        <m:oMath>
          <m:d>
            <m:dPr>
              <m:begChr m:val="["/>
              <m:endChr m:val="]"/>
              <m:ctrlPr>
                <w:rPr>
                  <w:rFonts w:ascii="Cambria Math" w:hAnsi="Cambria Math"/>
                  <w:i/>
                </w:rPr>
              </m:ctrlPr>
            </m:dPr>
            <m:e>
              <m:r>
                <w:rPr>
                  <w:rFonts w:ascii="Cambria Math" w:hAnsi="Cambria Math"/>
                </w:rPr>
                <m:t>A</m:t>
              </m:r>
            </m:e>
          </m:d>
          <m:r>
            <w:rPr>
              <w:rFonts w:ascii="Cambria Math" w:hAnsi="Cambria Math"/>
            </w:rPr>
            <m:t>=</m:t>
          </m:r>
          <m:sSub>
            <m:sSubPr>
              <m:ctrlPr>
                <w:rPr>
                  <w:rFonts w:ascii="Cambria Math" w:hAnsi="Cambria Math"/>
                  <w:i/>
                </w:rPr>
              </m:ctrlPr>
            </m:sSubPr>
            <m:e>
              <m:d>
                <m:dPr>
                  <m:begChr m:val="["/>
                  <m:endChr m:val="]"/>
                  <m:ctrlPr>
                    <w:rPr>
                      <w:rFonts w:ascii="Cambria Math" w:hAnsi="Cambria Math"/>
                      <w:i/>
                    </w:rPr>
                  </m:ctrlPr>
                </m:dPr>
                <m:e>
                  <m:r>
                    <w:rPr>
                      <w:rFonts w:ascii="Cambria Math" w:hAnsi="Cambria Math"/>
                    </w:rPr>
                    <m:t>A</m:t>
                  </m:r>
                </m:e>
              </m:d>
            </m:e>
            <m:sub>
              <m:r>
                <w:rPr>
                  <w:rFonts w:ascii="Cambria Math" w:hAnsi="Cambria Math"/>
                </w:rPr>
                <m:t>0</m:t>
              </m:r>
            </m:sub>
          </m:sSub>
          <m:r>
            <w:rPr>
              <w:rFonts w:ascii="Cambria Math" w:hAnsi="Cambria Math"/>
            </w:rPr>
            <m:t>-kt</m:t>
          </m:r>
        </m:oMath>
      </m:oMathPara>
    </w:p>
    <w:p w14:paraId="3408DFCA" w14:textId="77777777" w:rsidR="007D4733" w:rsidRDefault="007D4733" w:rsidP="007D4733"/>
    <w:p w14:paraId="537E07B2" w14:textId="77777777" w:rsidR="007D4733" w:rsidRPr="007D4733" w:rsidRDefault="007D4733" w:rsidP="007D4733">
      <w:r>
        <w:t>This suggests that a plot of concentration as a function of time will produce a straight line, the slope of which is –k, and the intercept of which is [A]</w:t>
      </w:r>
      <w:r>
        <w:rPr>
          <w:vertAlign w:val="subscript"/>
        </w:rPr>
        <w:t>0</w:t>
      </w:r>
      <w:r>
        <w:t>. If such a plot is linear, then the data are consistent with 0</w:t>
      </w:r>
      <w:r w:rsidRPr="007D4733">
        <w:rPr>
          <w:vertAlign w:val="superscript"/>
        </w:rPr>
        <w:t>th</w:t>
      </w:r>
      <w:r>
        <w:t xml:space="preserve"> order kinetics. If they are not, other possibilities must be considered.</w:t>
      </w:r>
    </w:p>
    <w:p w14:paraId="24FA242A" w14:textId="77777777" w:rsidR="007D4733" w:rsidRDefault="007D4733" w:rsidP="00893FF2"/>
    <w:p w14:paraId="2B4A1356" w14:textId="77777777" w:rsidR="000C4A74" w:rsidRDefault="000C4A74" w:rsidP="00107EC7">
      <w:pPr>
        <w:pStyle w:val="Heading4"/>
      </w:pPr>
      <w:r>
        <w:t>1</w:t>
      </w:r>
      <w:r w:rsidRPr="000C4A74">
        <w:rPr>
          <w:vertAlign w:val="superscript"/>
        </w:rPr>
        <w:t>st</w:t>
      </w:r>
      <w:r>
        <w:t xml:space="preserve"> order rate law</w:t>
      </w:r>
    </w:p>
    <w:p w14:paraId="53D486EF" w14:textId="77777777" w:rsidR="007D4733" w:rsidRDefault="007D4733" w:rsidP="007D4733"/>
    <w:p w14:paraId="1B495D9C" w14:textId="77777777" w:rsidR="007D4733" w:rsidRDefault="007D4733" w:rsidP="007D4733">
      <w:r>
        <w:lastRenderedPageBreak/>
        <w:tab/>
        <w:t>A first order rate law</w:t>
      </w:r>
      <w:r w:rsidR="007B4419">
        <w:fldChar w:fldCharType="begin"/>
      </w:r>
      <w:r w:rsidR="007B4419">
        <w:instrText xml:space="preserve"> XE "</w:instrText>
      </w:r>
      <w:r w:rsidR="007B4419" w:rsidRPr="00424C48">
        <w:instrText>first order rate law</w:instrText>
      </w:r>
      <w:r w:rsidR="007B4419">
        <w:instrText xml:space="preserve">" </w:instrText>
      </w:r>
      <w:r w:rsidR="007B4419">
        <w:fldChar w:fldCharType="end"/>
      </w:r>
      <w:r>
        <w:t xml:space="preserve"> would take the form </w:t>
      </w:r>
    </w:p>
    <w:p w14:paraId="6898FAE4" w14:textId="77777777" w:rsidR="007D4733" w:rsidRDefault="007D4733" w:rsidP="007D4733"/>
    <w:p w14:paraId="4FDDF922" w14:textId="77777777" w:rsidR="007D4733" w:rsidRPr="007D4733" w:rsidRDefault="007D4733" w:rsidP="007D4733">
      <m:oMathPara>
        <m:oMath>
          <m:r>
            <w:rPr>
              <w:rFonts w:ascii="Cambria Math" w:hAnsi="Cambria Math"/>
            </w:rPr>
            <m:t>-</m:t>
          </m:r>
          <m:f>
            <m:fPr>
              <m:ctrlPr>
                <w:rPr>
                  <w:rFonts w:ascii="Cambria Math" w:hAnsi="Cambria Math"/>
                  <w:i/>
                </w:rPr>
              </m:ctrlPr>
            </m:fPr>
            <m:num>
              <m:r>
                <w:rPr>
                  <w:rFonts w:ascii="Cambria Math" w:hAnsi="Cambria Math"/>
                </w:rPr>
                <m:t>d</m:t>
              </m:r>
              <m:d>
                <m:dPr>
                  <m:begChr m:val="["/>
                  <m:endChr m:val="]"/>
                  <m:ctrlPr>
                    <w:rPr>
                      <w:rFonts w:ascii="Cambria Math" w:hAnsi="Cambria Math"/>
                      <w:i/>
                    </w:rPr>
                  </m:ctrlPr>
                </m:dPr>
                <m:e>
                  <m:r>
                    <w:rPr>
                      <w:rFonts w:ascii="Cambria Math" w:hAnsi="Cambria Math"/>
                    </w:rPr>
                    <m:t>A</m:t>
                  </m:r>
                </m:e>
              </m:d>
            </m:num>
            <m:den>
              <m:r>
                <w:rPr>
                  <w:rFonts w:ascii="Cambria Math" w:hAnsi="Cambria Math"/>
                </w:rPr>
                <m:t>dt</m:t>
              </m:r>
            </m:den>
          </m:f>
          <m:r>
            <w:rPr>
              <w:rFonts w:ascii="Cambria Math" w:hAnsi="Cambria Math"/>
            </w:rPr>
            <m:t>=k[A]</m:t>
          </m:r>
        </m:oMath>
      </m:oMathPara>
    </w:p>
    <w:p w14:paraId="11AB744E" w14:textId="77777777" w:rsidR="007D4733" w:rsidRDefault="007D4733" w:rsidP="007D4733"/>
    <w:p w14:paraId="79999DD6" w14:textId="77777777" w:rsidR="007D4733" w:rsidRDefault="007D4733" w:rsidP="007D4733">
      <w:r>
        <w:t>Again, separating the variables by placing all of the concentration terms on the left and all of the time terms on the right yields</w:t>
      </w:r>
    </w:p>
    <w:p w14:paraId="15492237" w14:textId="77777777" w:rsidR="007D4733" w:rsidRDefault="007D4733" w:rsidP="007D4733"/>
    <w:p w14:paraId="31B25B0B" w14:textId="77777777" w:rsidR="007D4733" w:rsidRPr="007D4733" w:rsidRDefault="00000000" w:rsidP="007D4733">
      <m:oMathPara>
        <m:oMath>
          <m:f>
            <m:fPr>
              <m:ctrlPr>
                <w:rPr>
                  <w:rFonts w:ascii="Cambria Math" w:hAnsi="Cambria Math"/>
                  <w:i/>
                </w:rPr>
              </m:ctrlPr>
            </m:fPr>
            <m:num>
              <m:r>
                <w:rPr>
                  <w:rFonts w:ascii="Cambria Math" w:hAnsi="Cambria Math"/>
                </w:rPr>
                <m:t>d</m:t>
              </m:r>
              <m:d>
                <m:dPr>
                  <m:begChr m:val="["/>
                  <m:endChr m:val="]"/>
                  <m:ctrlPr>
                    <w:rPr>
                      <w:rFonts w:ascii="Cambria Math" w:hAnsi="Cambria Math"/>
                      <w:i/>
                    </w:rPr>
                  </m:ctrlPr>
                </m:dPr>
                <m:e>
                  <m:r>
                    <w:rPr>
                      <w:rFonts w:ascii="Cambria Math" w:hAnsi="Cambria Math"/>
                    </w:rPr>
                    <m:t>A</m:t>
                  </m:r>
                </m:e>
              </m:d>
            </m:num>
            <m:den>
              <m:r>
                <w:rPr>
                  <w:rFonts w:ascii="Cambria Math" w:hAnsi="Cambria Math"/>
                </w:rPr>
                <m:t>[A]</m:t>
              </m:r>
            </m:den>
          </m:f>
          <m:r>
            <w:rPr>
              <w:rFonts w:ascii="Cambria Math" w:hAnsi="Cambria Math"/>
            </w:rPr>
            <m:t>=-k dt</m:t>
          </m:r>
        </m:oMath>
      </m:oMathPara>
    </w:p>
    <w:p w14:paraId="225B7E47" w14:textId="77777777" w:rsidR="007D4733" w:rsidRDefault="007D4733" w:rsidP="007D4733"/>
    <w:p w14:paraId="2B0835FF" w14:textId="77777777" w:rsidR="007D4733" w:rsidRPr="007D4733" w:rsidRDefault="007D4733" w:rsidP="007D4733">
      <w:r>
        <w:t>This expression is also easily integrated as before</w:t>
      </w:r>
    </w:p>
    <w:p w14:paraId="750C470F" w14:textId="77777777" w:rsidR="000C4A74" w:rsidRDefault="000C4A74" w:rsidP="00893FF2"/>
    <w:p w14:paraId="730EF8F7" w14:textId="77777777" w:rsidR="007D4733" w:rsidRPr="007B4419" w:rsidRDefault="00000000" w:rsidP="007D4733">
      <m:oMathPara>
        <m:oMath>
          <m:nary>
            <m:naryPr>
              <m:limLoc m:val="subSup"/>
              <m:ctrlPr>
                <w:rPr>
                  <w:rFonts w:ascii="Cambria Math" w:hAnsi="Cambria Math"/>
                  <w:i/>
                </w:rPr>
              </m:ctrlPr>
            </m:naryPr>
            <m:sub>
              <m:sSub>
                <m:sSubPr>
                  <m:ctrlPr>
                    <w:rPr>
                      <w:rFonts w:ascii="Cambria Math" w:hAnsi="Cambria Math"/>
                      <w:i/>
                    </w:rPr>
                  </m:ctrlPr>
                </m:sSubPr>
                <m:e>
                  <m:d>
                    <m:dPr>
                      <m:begChr m:val="["/>
                      <m:endChr m:val="]"/>
                      <m:ctrlPr>
                        <w:rPr>
                          <w:rFonts w:ascii="Cambria Math" w:hAnsi="Cambria Math"/>
                          <w:i/>
                        </w:rPr>
                      </m:ctrlPr>
                    </m:dPr>
                    <m:e>
                      <m:r>
                        <w:rPr>
                          <w:rFonts w:ascii="Cambria Math" w:hAnsi="Cambria Math"/>
                        </w:rPr>
                        <m:t>A</m:t>
                      </m:r>
                    </m:e>
                  </m:d>
                </m:e>
                <m:sub>
                  <m:r>
                    <w:rPr>
                      <w:rFonts w:ascii="Cambria Math" w:hAnsi="Cambria Math"/>
                    </w:rPr>
                    <m:t>0</m:t>
                  </m:r>
                </m:sub>
              </m:sSub>
            </m:sub>
            <m:sup>
              <m:d>
                <m:dPr>
                  <m:begChr m:val="["/>
                  <m:endChr m:val="]"/>
                  <m:ctrlPr>
                    <w:rPr>
                      <w:rFonts w:ascii="Cambria Math" w:hAnsi="Cambria Math"/>
                      <w:i/>
                    </w:rPr>
                  </m:ctrlPr>
                </m:dPr>
                <m:e>
                  <m:r>
                    <w:rPr>
                      <w:rFonts w:ascii="Cambria Math" w:hAnsi="Cambria Math"/>
                    </w:rPr>
                    <m:t>A</m:t>
                  </m:r>
                </m:e>
              </m:d>
            </m:sup>
            <m:e>
              <m:f>
                <m:fPr>
                  <m:ctrlPr>
                    <w:rPr>
                      <w:rFonts w:ascii="Cambria Math" w:hAnsi="Cambria Math"/>
                      <w:i/>
                    </w:rPr>
                  </m:ctrlPr>
                </m:fPr>
                <m:num>
                  <m:r>
                    <w:rPr>
                      <w:rFonts w:ascii="Cambria Math" w:hAnsi="Cambria Math"/>
                    </w:rPr>
                    <m:t>d</m:t>
                  </m:r>
                  <m:d>
                    <m:dPr>
                      <m:begChr m:val="["/>
                      <m:endChr m:val="]"/>
                      <m:ctrlPr>
                        <w:rPr>
                          <w:rFonts w:ascii="Cambria Math" w:hAnsi="Cambria Math"/>
                          <w:i/>
                        </w:rPr>
                      </m:ctrlPr>
                    </m:dPr>
                    <m:e>
                      <m:r>
                        <w:rPr>
                          <w:rFonts w:ascii="Cambria Math" w:hAnsi="Cambria Math"/>
                        </w:rPr>
                        <m:t>A</m:t>
                      </m:r>
                    </m:e>
                  </m:d>
                </m:num>
                <m:den>
                  <m:r>
                    <w:rPr>
                      <w:rFonts w:ascii="Cambria Math" w:hAnsi="Cambria Math"/>
                    </w:rPr>
                    <m:t>[A]</m:t>
                  </m:r>
                </m:den>
              </m:f>
            </m:e>
          </m:nary>
          <m:r>
            <w:rPr>
              <w:rFonts w:ascii="Cambria Math" w:hAnsi="Cambria Math"/>
            </w:rPr>
            <m:t xml:space="preserve">=-k </m:t>
          </m:r>
          <m:nary>
            <m:naryPr>
              <m:limLoc m:val="subSup"/>
              <m:ctrlPr>
                <w:rPr>
                  <w:rFonts w:ascii="Cambria Math" w:hAnsi="Cambria Math"/>
                  <w:i/>
                </w:rPr>
              </m:ctrlPr>
            </m:naryPr>
            <m:sub>
              <m:r>
                <w:rPr>
                  <w:rFonts w:ascii="Cambria Math" w:hAnsi="Cambria Math"/>
                </w:rPr>
                <m:t>t=0</m:t>
              </m:r>
            </m:sub>
            <m:sup>
              <m:r>
                <w:rPr>
                  <w:rFonts w:ascii="Cambria Math" w:hAnsi="Cambria Math"/>
                </w:rPr>
                <m:t>t=t</m:t>
              </m:r>
            </m:sup>
            <m:e>
              <m:r>
                <w:rPr>
                  <w:rFonts w:ascii="Cambria Math" w:hAnsi="Cambria Math"/>
                </w:rPr>
                <m:t>dt</m:t>
              </m:r>
            </m:e>
          </m:nary>
        </m:oMath>
      </m:oMathPara>
    </w:p>
    <w:p w14:paraId="207218F0" w14:textId="77777777" w:rsidR="007B4419" w:rsidRDefault="007B4419" w:rsidP="007D4733"/>
    <w:p w14:paraId="543376BE" w14:textId="77777777" w:rsidR="007B4419" w:rsidRDefault="007B4419" w:rsidP="007D4733">
      <w:r>
        <w:t>Noting that</w:t>
      </w:r>
    </w:p>
    <w:p w14:paraId="555F42C5" w14:textId="77777777" w:rsidR="007B4419" w:rsidRDefault="007B4419" w:rsidP="007D4733"/>
    <w:p w14:paraId="4291610C" w14:textId="77777777" w:rsidR="007B4419" w:rsidRPr="007B4419" w:rsidRDefault="00000000" w:rsidP="007D4733">
      <m:oMathPara>
        <m:oMath>
          <m:f>
            <m:fPr>
              <m:ctrlPr>
                <w:rPr>
                  <w:rFonts w:ascii="Cambria Math" w:hAnsi="Cambria Math"/>
                  <w:i/>
                </w:rPr>
              </m:ctrlPr>
            </m:fPr>
            <m:num>
              <m:r>
                <w:rPr>
                  <w:rFonts w:ascii="Cambria Math" w:hAnsi="Cambria Math"/>
                </w:rPr>
                <m:t>dx</m:t>
              </m:r>
            </m:num>
            <m:den>
              <m:r>
                <w:rPr>
                  <w:rFonts w:ascii="Cambria Math" w:hAnsi="Cambria Math"/>
                </w:rPr>
                <m:t>x</m:t>
              </m:r>
            </m:den>
          </m:f>
          <m:r>
            <w:rPr>
              <w:rFonts w:ascii="Cambria Math" w:hAnsi="Cambria Math"/>
            </w:rPr>
            <m:t>=d(</m:t>
          </m:r>
          <m:func>
            <m:funcPr>
              <m:ctrlPr>
                <w:rPr>
                  <w:rFonts w:ascii="Cambria Math" w:hAnsi="Cambria Math"/>
                  <w:i/>
                </w:rPr>
              </m:ctrlPr>
            </m:funcPr>
            <m:fName>
              <m:r>
                <m:rPr>
                  <m:sty m:val="p"/>
                </m:rPr>
                <w:rPr>
                  <w:rFonts w:ascii="Cambria Math" w:hAnsi="Cambria Math"/>
                </w:rPr>
                <m:t>ln</m:t>
              </m:r>
            </m:fName>
            <m:e>
              <m:r>
                <w:rPr>
                  <w:rFonts w:ascii="Cambria Math" w:hAnsi="Cambria Math"/>
                </w:rPr>
                <m:t>x</m:t>
              </m:r>
            </m:e>
          </m:func>
          <m:r>
            <w:rPr>
              <w:rFonts w:ascii="Cambria Math" w:hAnsi="Cambria Math"/>
            </w:rPr>
            <m:t>)</m:t>
          </m:r>
        </m:oMath>
      </m:oMathPara>
    </w:p>
    <w:p w14:paraId="5E44EF43" w14:textId="77777777" w:rsidR="007B4419" w:rsidRDefault="007B4419" w:rsidP="007D4733"/>
    <w:p w14:paraId="159BB861" w14:textId="77777777" w:rsidR="007B4419" w:rsidRDefault="007B4419" w:rsidP="007D4733">
      <w:r>
        <w:t>The form of the integrated rate law becomes</w:t>
      </w:r>
    </w:p>
    <w:p w14:paraId="11FD2F51" w14:textId="77777777" w:rsidR="007B4419" w:rsidRDefault="007B4419" w:rsidP="007D4733"/>
    <w:p w14:paraId="390CF43E" w14:textId="77777777" w:rsidR="007B4419" w:rsidRPr="007B4419" w:rsidRDefault="00000000" w:rsidP="007D4733">
      <m:oMathPara>
        <m:oMath>
          <m:func>
            <m:funcPr>
              <m:ctrlPr>
                <w:rPr>
                  <w:rFonts w:ascii="Cambria Math" w:hAnsi="Cambria Math"/>
                </w:rPr>
              </m:ctrlPr>
            </m:funcPr>
            <m:fName>
              <m:r>
                <m:rPr>
                  <m:sty m:val="p"/>
                </m:rPr>
                <w:rPr>
                  <w:rFonts w:ascii="Cambria Math" w:hAnsi="Cambria Math"/>
                </w:rPr>
                <m:t>ln</m:t>
              </m:r>
            </m:fName>
            <m:e>
              <m:d>
                <m:dPr>
                  <m:begChr m:val="["/>
                  <m:endChr m:val="]"/>
                  <m:ctrlPr>
                    <w:rPr>
                      <w:rFonts w:ascii="Cambria Math" w:hAnsi="Cambria Math"/>
                      <w:i/>
                    </w:rPr>
                  </m:ctrlPr>
                </m:dPr>
                <m:e>
                  <m:r>
                    <w:rPr>
                      <w:rFonts w:ascii="Cambria Math" w:hAnsi="Cambria Math"/>
                    </w:rPr>
                    <m:t>A</m:t>
                  </m:r>
                </m:e>
              </m:d>
            </m:e>
          </m:func>
          <m:r>
            <w:rPr>
              <w:rFonts w:ascii="Cambria Math" w:hAnsi="Cambria Math"/>
            </w:rPr>
            <m:t>-</m:t>
          </m:r>
          <m:sSub>
            <m:sSubPr>
              <m:ctrlPr>
                <w:rPr>
                  <w:rFonts w:ascii="Cambria Math" w:hAnsi="Cambria Math"/>
                  <w:i/>
                </w:rPr>
              </m:ctrlPr>
            </m:sSubPr>
            <m:e>
              <m:func>
                <m:funcPr>
                  <m:ctrlPr>
                    <w:rPr>
                      <w:rFonts w:ascii="Cambria Math" w:hAnsi="Cambria Math"/>
                    </w:rPr>
                  </m:ctrlPr>
                </m:funcPr>
                <m:fName>
                  <m:r>
                    <m:rPr>
                      <m:sty m:val="p"/>
                    </m:rPr>
                    <w:rPr>
                      <w:rFonts w:ascii="Cambria Math" w:hAnsi="Cambria Math"/>
                    </w:rPr>
                    <m:t>ln</m:t>
                  </m:r>
                  <m:ctrlPr>
                    <w:rPr>
                      <w:rFonts w:ascii="Cambria Math" w:hAnsi="Cambria Math"/>
                      <w:i/>
                    </w:rPr>
                  </m:ctrlPr>
                </m:fName>
                <m:e>
                  <m:d>
                    <m:dPr>
                      <m:begChr m:val="["/>
                      <m:endChr m:val="]"/>
                      <m:ctrlPr>
                        <w:rPr>
                          <w:rFonts w:ascii="Cambria Math" w:hAnsi="Cambria Math"/>
                          <w:i/>
                        </w:rPr>
                      </m:ctrlPr>
                    </m:dPr>
                    <m:e>
                      <m:r>
                        <w:rPr>
                          <w:rFonts w:ascii="Cambria Math" w:hAnsi="Cambria Math"/>
                        </w:rPr>
                        <m:t>A</m:t>
                      </m:r>
                    </m:e>
                  </m:d>
                </m:e>
              </m:func>
            </m:e>
            <m:sub>
              <m:r>
                <w:rPr>
                  <w:rFonts w:ascii="Cambria Math" w:hAnsi="Cambria Math"/>
                </w:rPr>
                <m:t>0</m:t>
              </m:r>
            </m:sub>
          </m:sSub>
          <m:r>
            <w:rPr>
              <w:rFonts w:ascii="Cambria Math" w:hAnsi="Cambria Math"/>
            </w:rPr>
            <m:t>=kt</m:t>
          </m:r>
        </m:oMath>
      </m:oMathPara>
    </w:p>
    <w:p w14:paraId="4102C2BE" w14:textId="77777777" w:rsidR="007B4419" w:rsidRDefault="007B4419" w:rsidP="007D4733"/>
    <w:p w14:paraId="21F5D329" w14:textId="77777777" w:rsidR="007B4419" w:rsidRDefault="007B4419" w:rsidP="007D4733">
      <w:r>
        <w:t xml:space="preserve">or </w:t>
      </w:r>
    </w:p>
    <w:p w14:paraId="6EB28117" w14:textId="77777777" w:rsidR="007B4419" w:rsidRDefault="007B4419" w:rsidP="007D4733"/>
    <w:p w14:paraId="510F4E35" w14:textId="77777777" w:rsidR="007B4419" w:rsidRPr="007B4419" w:rsidRDefault="00000000" w:rsidP="007D4733">
      <m:oMathPara>
        <m:oMath>
          <m:func>
            <m:funcPr>
              <m:ctrlPr>
                <w:rPr>
                  <w:rFonts w:ascii="Cambria Math" w:hAnsi="Cambria Math"/>
                  <w:i/>
                </w:rPr>
              </m:ctrlPr>
            </m:funcPr>
            <m:fName>
              <m:r>
                <m:rPr>
                  <m:sty m:val="p"/>
                </m:rPr>
                <w:rPr>
                  <w:rFonts w:ascii="Cambria Math" w:hAnsi="Cambria Math"/>
                </w:rPr>
                <m:t>ln</m:t>
              </m:r>
            </m:fName>
            <m:e>
              <m:d>
                <m:dPr>
                  <m:begChr m:val="["/>
                  <m:endChr m:val="]"/>
                  <m:ctrlPr>
                    <w:rPr>
                      <w:rFonts w:ascii="Cambria Math" w:hAnsi="Cambria Math"/>
                      <w:i/>
                    </w:rPr>
                  </m:ctrlPr>
                </m:dPr>
                <m:e>
                  <m:r>
                    <w:rPr>
                      <w:rFonts w:ascii="Cambria Math" w:hAnsi="Cambria Math"/>
                    </w:rPr>
                    <m:t>A</m:t>
                  </m:r>
                </m:e>
              </m:d>
            </m:e>
          </m:func>
          <m:r>
            <w:rPr>
              <w:rFonts w:ascii="Cambria Math" w:hAnsi="Cambria Math"/>
            </w:rPr>
            <m:t>=</m:t>
          </m:r>
          <m:sSub>
            <m:sSubPr>
              <m:ctrlPr>
                <w:rPr>
                  <w:rFonts w:ascii="Cambria Math" w:hAnsi="Cambria Math"/>
                  <w:i/>
                </w:rPr>
              </m:ctrlPr>
            </m:sSubPr>
            <m:e>
              <m:func>
                <m:funcPr>
                  <m:ctrlPr>
                    <w:rPr>
                      <w:rFonts w:ascii="Cambria Math" w:hAnsi="Cambria Math"/>
                    </w:rPr>
                  </m:ctrlPr>
                </m:funcPr>
                <m:fName>
                  <m:r>
                    <m:rPr>
                      <m:sty m:val="p"/>
                    </m:rPr>
                    <w:rPr>
                      <w:rFonts w:ascii="Cambria Math" w:hAnsi="Cambria Math"/>
                    </w:rPr>
                    <m:t>ln</m:t>
                  </m:r>
                </m:fName>
                <m:e>
                  <m:d>
                    <m:dPr>
                      <m:begChr m:val="["/>
                      <m:endChr m:val="]"/>
                      <m:ctrlPr>
                        <w:rPr>
                          <w:rFonts w:ascii="Cambria Math" w:hAnsi="Cambria Math"/>
                          <w:i/>
                        </w:rPr>
                      </m:ctrlPr>
                    </m:dPr>
                    <m:e>
                      <m:r>
                        <w:rPr>
                          <w:rFonts w:ascii="Cambria Math" w:hAnsi="Cambria Math"/>
                        </w:rPr>
                        <m:t>A</m:t>
                      </m:r>
                    </m:e>
                  </m:d>
                </m:e>
              </m:func>
            </m:e>
            <m:sub>
              <m:r>
                <w:rPr>
                  <w:rFonts w:ascii="Cambria Math" w:hAnsi="Cambria Math"/>
                </w:rPr>
                <m:t>0</m:t>
              </m:r>
            </m:sub>
          </m:sSub>
          <m:r>
            <w:rPr>
              <w:rFonts w:ascii="Cambria Math" w:hAnsi="Cambria Math"/>
            </w:rPr>
            <m:t>-kt</m:t>
          </m:r>
        </m:oMath>
      </m:oMathPara>
    </w:p>
    <w:p w14:paraId="53383506" w14:textId="77777777" w:rsidR="007B4419" w:rsidRDefault="007B4419" w:rsidP="007D4733"/>
    <w:p w14:paraId="2E5704FE" w14:textId="77777777" w:rsidR="00A75D70" w:rsidRDefault="007B4419" w:rsidP="00A75D70">
      <w:r>
        <w:t xml:space="preserve">This form implies that a plot of the natural logarithm of the concentration is a linear function of the time. </w:t>
      </w:r>
      <w:r w:rsidR="00A75D70" w:rsidRPr="00A0313B">
        <w:t xml:space="preserve">And </w:t>
      </w:r>
      <w:proofErr w:type="gramStart"/>
      <w:r w:rsidR="00A75D70" w:rsidRPr="00A0313B">
        <w:t>so</w:t>
      </w:r>
      <w:proofErr w:type="gramEnd"/>
      <w:r w:rsidR="00A75D70" w:rsidRPr="00A0313B">
        <w:t xml:space="preserve"> a plot of </w:t>
      </w:r>
      <w:r w:rsidR="00A75D70">
        <w:t>ln</w:t>
      </w:r>
      <w:r w:rsidR="00A75D70" w:rsidRPr="00A0313B">
        <w:t>[A] as a function of time sho</w:t>
      </w:r>
      <w:r w:rsidR="00A75D70">
        <w:t>u</w:t>
      </w:r>
      <w:r w:rsidR="00A75D70" w:rsidRPr="00A0313B">
        <w:t xml:space="preserve">ld produce a linear plot, the slope of which is </w:t>
      </w:r>
      <w:r w:rsidR="00A75D70">
        <w:t>-</w:t>
      </w:r>
      <w:r w:rsidR="00A75D70" w:rsidRPr="00A0313B">
        <w:t xml:space="preserve">k, and the intercept of which is </w:t>
      </w:r>
      <w:r w:rsidR="00A75D70">
        <w:t>ln</w:t>
      </w:r>
      <w:r w:rsidR="00A75D70" w:rsidRPr="00A0313B">
        <w:t>[A]</w:t>
      </w:r>
      <w:r w:rsidR="00A75D70" w:rsidRPr="00A0313B">
        <w:rPr>
          <w:vertAlign w:val="subscript"/>
        </w:rPr>
        <w:t>0</w:t>
      </w:r>
      <w:r w:rsidR="00A75D70" w:rsidRPr="00A0313B">
        <w:t>.</w:t>
      </w:r>
      <w:r w:rsidR="00A75D70">
        <w:t xml:space="preserve"> </w:t>
      </w:r>
    </w:p>
    <w:p w14:paraId="5B6747A2" w14:textId="77777777" w:rsidR="00A75D70" w:rsidRDefault="00A75D70" w:rsidP="00A75D70"/>
    <w:tbl>
      <w:tblPr>
        <w:tblStyle w:val="TableGrid"/>
        <w:tblW w:w="0" w:type="auto"/>
        <w:shd w:val="clear" w:color="auto" w:fill="D9D9D9" w:themeFill="background1" w:themeFillShade="D9"/>
        <w:tblLook w:val="04A0" w:firstRow="1" w:lastRow="0" w:firstColumn="1" w:lastColumn="0" w:noHBand="0" w:noVBand="1"/>
      </w:tblPr>
      <w:tblGrid>
        <w:gridCol w:w="9576"/>
      </w:tblGrid>
      <w:tr w:rsidR="005E0145" w14:paraId="144371D7" w14:textId="77777777" w:rsidTr="009D2D6F">
        <w:tc>
          <w:tcPr>
            <w:tcW w:w="9576" w:type="dxa"/>
            <w:shd w:val="clear" w:color="auto" w:fill="D9D9D9" w:themeFill="background1" w:themeFillShade="D9"/>
          </w:tcPr>
          <w:p w14:paraId="2433F702" w14:textId="77777777" w:rsidR="005E0145" w:rsidRDefault="005E0145" w:rsidP="009D2D6F">
            <w:r w:rsidRPr="005E0145">
              <w:rPr>
                <w:b/>
              </w:rPr>
              <w:t>Example</w:t>
            </w:r>
            <w:r>
              <w:t>:</w:t>
            </w:r>
          </w:p>
          <w:p w14:paraId="7897C371" w14:textId="77777777" w:rsidR="005E0145" w:rsidRDefault="005E0145" w:rsidP="009D2D6F">
            <w:r>
              <w:t>Consider the following kinetic data. Use a graph to demonstrate that the data are consistent with second order kinetics. Also, if the data re first order, determine the value of the rate constant for the reaction.</w:t>
            </w:r>
          </w:p>
          <w:p w14:paraId="7131BD55" w14:textId="77777777" w:rsidR="005E0145" w:rsidRDefault="005E0145" w:rsidP="009D2D6F"/>
          <w:tbl>
            <w:tblPr>
              <w:tblStyle w:val="LightShading-Accent2"/>
              <w:tblW w:w="1920" w:type="dxa"/>
              <w:jc w:val="center"/>
              <w:shd w:val="clear" w:color="auto" w:fill="FFFFFF" w:themeFill="background1"/>
              <w:tblLook w:val="04A0" w:firstRow="1" w:lastRow="0" w:firstColumn="1" w:lastColumn="0" w:noHBand="0" w:noVBand="1"/>
            </w:tblPr>
            <w:tblGrid>
              <w:gridCol w:w="960"/>
              <w:gridCol w:w="960"/>
            </w:tblGrid>
            <w:tr w:rsidR="005E0145" w:rsidRPr="00A75D70" w14:paraId="5A257A9C" w14:textId="77777777" w:rsidTr="009D2D6F">
              <w:trPr>
                <w:cnfStyle w:val="100000000000" w:firstRow="1" w:lastRow="0" w:firstColumn="0" w:lastColumn="0" w:oddVBand="0" w:evenVBand="0" w:oddHBand="0"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960" w:type="dxa"/>
                  <w:shd w:val="clear" w:color="auto" w:fill="FFFFFF" w:themeFill="background1"/>
                  <w:noWrap/>
                  <w:hideMark/>
                </w:tcPr>
                <w:p w14:paraId="1C396CAD" w14:textId="77777777" w:rsidR="005E0145" w:rsidRPr="00A75D70" w:rsidRDefault="005E0145" w:rsidP="009D2D6F">
                  <w:pPr>
                    <w:rPr>
                      <w:rFonts w:ascii="Calibri" w:eastAsia="Times New Roman" w:hAnsi="Calibri"/>
                      <w:color w:val="000000"/>
                      <w:sz w:val="22"/>
                      <w:szCs w:val="22"/>
                    </w:rPr>
                  </w:pPr>
                  <w:r w:rsidRPr="00A75D70">
                    <w:rPr>
                      <w:rFonts w:ascii="Calibri" w:eastAsia="Times New Roman" w:hAnsi="Calibri"/>
                      <w:color w:val="000000"/>
                      <w:sz w:val="22"/>
                      <w:szCs w:val="22"/>
                    </w:rPr>
                    <w:t>time (s)</w:t>
                  </w:r>
                </w:p>
              </w:tc>
              <w:tc>
                <w:tcPr>
                  <w:tcW w:w="960" w:type="dxa"/>
                  <w:shd w:val="clear" w:color="auto" w:fill="FFFFFF" w:themeFill="background1"/>
                  <w:noWrap/>
                  <w:hideMark/>
                </w:tcPr>
                <w:p w14:paraId="620AF9FE" w14:textId="77777777" w:rsidR="005E0145" w:rsidRPr="00A75D70" w:rsidRDefault="005E0145" w:rsidP="009D2D6F">
                  <w:pPr>
                    <w:cnfStyle w:val="100000000000" w:firstRow="1" w:lastRow="0" w:firstColumn="0" w:lastColumn="0" w:oddVBand="0" w:evenVBand="0" w:oddHBand="0" w:evenHBand="0" w:firstRowFirstColumn="0" w:firstRowLastColumn="0" w:lastRowFirstColumn="0" w:lastRowLastColumn="0"/>
                    <w:rPr>
                      <w:rFonts w:ascii="Calibri" w:eastAsia="Times New Roman" w:hAnsi="Calibri"/>
                      <w:color w:val="000000"/>
                      <w:sz w:val="22"/>
                      <w:szCs w:val="22"/>
                    </w:rPr>
                  </w:pPr>
                  <w:r w:rsidRPr="00A75D70">
                    <w:rPr>
                      <w:rFonts w:ascii="Calibri" w:eastAsia="Times New Roman" w:hAnsi="Calibri"/>
                      <w:color w:val="000000"/>
                      <w:sz w:val="22"/>
                      <w:szCs w:val="22"/>
                    </w:rPr>
                    <w:t>[A] (M)</w:t>
                  </w:r>
                </w:p>
              </w:tc>
            </w:tr>
            <w:tr w:rsidR="005E0145" w:rsidRPr="00A75D70" w14:paraId="4684B995" w14:textId="77777777" w:rsidTr="009D2D6F">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960" w:type="dxa"/>
                  <w:shd w:val="clear" w:color="auto" w:fill="FFFFFF" w:themeFill="background1"/>
                  <w:noWrap/>
                  <w:hideMark/>
                </w:tcPr>
                <w:p w14:paraId="6ADD9DBE" w14:textId="77777777" w:rsidR="005E0145" w:rsidRPr="00A75D70" w:rsidRDefault="005E0145" w:rsidP="009D2D6F">
                  <w:pPr>
                    <w:jc w:val="right"/>
                    <w:rPr>
                      <w:rFonts w:ascii="Calibri" w:eastAsia="Times New Roman" w:hAnsi="Calibri"/>
                      <w:color w:val="000000"/>
                      <w:sz w:val="22"/>
                      <w:szCs w:val="22"/>
                    </w:rPr>
                  </w:pPr>
                  <w:r w:rsidRPr="00A75D70">
                    <w:rPr>
                      <w:rFonts w:ascii="Calibri" w:eastAsia="Times New Roman" w:hAnsi="Calibri"/>
                      <w:color w:val="000000"/>
                      <w:sz w:val="22"/>
                      <w:szCs w:val="22"/>
                    </w:rPr>
                    <w:t>0</w:t>
                  </w:r>
                </w:p>
              </w:tc>
              <w:tc>
                <w:tcPr>
                  <w:tcW w:w="960" w:type="dxa"/>
                  <w:shd w:val="clear" w:color="auto" w:fill="FFFFFF" w:themeFill="background1"/>
                  <w:noWrap/>
                  <w:hideMark/>
                </w:tcPr>
                <w:p w14:paraId="52F97184" w14:textId="77777777" w:rsidR="005E0145" w:rsidRPr="00A75D70" w:rsidRDefault="005E0145" w:rsidP="009D2D6F">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2"/>
                      <w:szCs w:val="22"/>
                    </w:rPr>
                  </w:pPr>
                  <w:r w:rsidRPr="00A75D70">
                    <w:rPr>
                      <w:rFonts w:ascii="Calibri" w:eastAsia="Times New Roman" w:hAnsi="Calibri"/>
                      <w:color w:val="000000"/>
                      <w:sz w:val="22"/>
                      <w:szCs w:val="22"/>
                    </w:rPr>
                    <w:t>0.873</w:t>
                  </w:r>
                </w:p>
              </w:tc>
            </w:tr>
            <w:tr w:rsidR="005E0145" w:rsidRPr="00A75D70" w14:paraId="4F915AD6" w14:textId="77777777" w:rsidTr="009D2D6F">
              <w:trPr>
                <w:trHeight w:val="300"/>
                <w:jc w:val="center"/>
              </w:trPr>
              <w:tc>
                <w:tcPr>
                  <w:cnfStyle w:val="001000000000" w:firstRow="0" w:lastRow="0" w:firstColumn="1" w:lastColumn="0" w:oddVBand="0" w:evenVBand="0" w:oddHBand="0" w:evenHBand="0" w:firstRowFirstColumn="0" w:firstRowLastColumn="0" w:lastRowFirstColumn="0" w:lastRowLastColumn="0"/>
                  <w:tcW w:w="960" w:type="dxa"/>
                  <w:shd w:val="clear" w:color="auto" w:fill="FFFFFF" w:themeFill="background1"/>
                  <w:noWrap/>
                  <w:hideMark/>
                </w:tcPr>
                <w:p w14:paraId="6CD060CB" w14:textId="77777777" w:rsidR="005E0145" w:rsidRPr="00A75D70" w:rsidRDefault="005E0145" w:rsidP="009D2D6F">
                  <w:pPr>
                    <w:jc w:val="right"/>
                    <w:rPr>
                      <w:rFonts w:ascii="Calibri" w:eastAsia="Times New Roman" w:hAnsi="Calibri"/>
                      <w:color w:val="000000"/>
                      <w:sz w:val="22"/>
                      <w:szCs w:val="22"/>
                    </w:rPr>
                  </w:pPr>
                  <w:r w:rsidRPr="00A75D70">
                    <w:rPr>
                      <w:rFonts w:ascii="Calibri" w:eastAsia="Times New Roman" w:hAnsi="Calibri"/>
                      <w:color w:val="000000"/>
                      <w:sz w:val="22"/>
                      <w:szCs w:val="22"/>
                    </w:rPr>
                    <w:t>10</w:t>
                  </w:r>
                </w:p>
              </w:tc>
              <w:tc>
                <w:tcPr>
                  <w:tcW w:w="960" w:type="dxa"/>
                  <w:shd w:val="clear" w:color="auto" w:fill="FFFFFF" w:themeFill="background1"/>
                  <w:noWrap/>
                  <w:hideMark/>
                </w:tcPr>
                <w:p w14:paraId="111E3985" w14:textId="77777777" w:rsidR="005E0145" w:rsidRPr="00A75D70" w:rsidRDefault="005E0145" w:rsidP="009D2D6F">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2"/>
                      <w:szCs w:val="22"/>
                    </w:rPr>
                  </w:pPr>
                  <w:r w:rsidRPr="00A75D70">
                    <w:rPr>
                      <w:rFonts w:ascii="Calibri" w:eastAsia="Times New Roman" w:hAnsi="Calibri"/>
                      <w:color w:val="000000"/>
                      <w:sz w:val="22"/>
                      <w:szCs w:val="22"/>
                    </w:rPr>
                    <w:t>0.752</w:t>
                  </w:r>
                </w:p>
              </w:tc>
            </w:tr>
            <w:tr w:rsidR="005E0145" w:rsidRPr="00A75D70" w14:paraId="2F3C7084" w14:textId="77777777" w:rsidTr="009D2D6F">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960" w:type="dxa"/>
                  <w:shd w:val="clear" w:color="auto" w:fill="FFFFFF" w:themeFill="background1"/>
                  <w:noWrap/>
                  <w:hideMark/>
                </w:tcPr>
                <w:p w14:paraId="1656B470" w14:textId="77777777" w:rsidR="005E0145" w:rsidRPr="00A75D70" w:rsidRDefault="005E0145" w:rsidP="009D2D6F">
                  <w:pPr>
                    <w:jc w:val="right"/>
                    <w:rPr>
                      <w:rFonts w:ascii="Calibri" w:eastAsia="Times New Roman" w:hAnsi="Calibri"/>
                      <w:color w:val="000000"/>
                      <w:sz w:val="22"/>
                      <w:szCs w:val="22"/>
                    </w:rPr>
                  </w:pPr>
                  <w:r w:rsidRPr="00A75D70">
                    <w:rPr>
                      <w:rFonts w:ascii="Calibri" w:eastAsia="Times New Roman" w:hAnsi="Calibri"/>
                      <w:color w:val="000000"/>
                      <w:sz w:val="22"/>
                      <w:szCs w:val="22"/>
                    </w:rPr>
                    <w:t>20</w:t>
                  </w:r>
                </w:p>
              </w:tc>
              <w:tc>
                <w:tcPr>
                  <w:tcW w:w="960" w:type="dxa"/>
                  <w:shd w:val="clear" w:color="auto" w:fill="FFFFFF" w:themeFill="background1"/>
                  <w:noWrap/>
                  <w:hideMark/>
                </w:tcPr>
                <w:p w14:paraId="1754E75C" w14:textId="77777777" w:rsidR="005E0145" w:rsidRPr="00A75D70" w:rsidRDefault="005E0145" w:rsidP="009D2D6F">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2"/>
                      <w:szCs w:val="22"/>
                    </w:rPr>
                  </w:pPr>
                  <w:r w:rsidRPr="00A75D70">
                    <w:rPr>
                      <w:rFonts w:ascii="Calibri" w:eastAsia="Times New Roman" w:hAnsi="Calibri"/>
                      <w:color w:val="000000"/>
                      <w:sz w:val="22"/>
                      <w:szCs w:val="22"/>
                    </w:rPr>
                    <w:t>0.648</w:t>
                  </w:r>
                </w:p>
              </w:tc>
            </w:tr>
            <w:tr w:rsidR="005E0145" w:rsidRPr="00A75D70" w14:paraId="5960FA69" w14:textId="77777777" w:rsidTr="009D2D6F">
              <w:trPr>
                <w:trHeight w:val="300"/>
                <w:jc w:val="center"/>
              </w:trPr>
              <w:tc>
                <w:tcPr>
                  <w:cnfStyle w:val="001000000000" w:firstRow="0" w:lastRow="0" w:firstColumn="1" w:lastColumn="0" w:oddVBand="0" w:evenVBand="0" w:oddHBand="0" w:evenHBand="0" w:firstRowFirstColumn="0" w:firstRowLastColumn="0" w:lastRowFirstColumn="0" w:lastRowLastColumn="0"/>
                  <w:tcW w:w="960" w:type="dxa"/>
                  <w:shd w:val="clear" w:color="auto" w:fill="FFFFFF" w:themeFill="background1"/>
                  <w:noWrap/>
                  <w:hideMark/>
                </w:tcPr>
                <w:p w14:paraId="3CB5455B" w14:textId="77777777" w:rsidR="005E0145" w:rsidRPr="00A75D70" w:rsidRDefault="005E0145" w:rsidP="009D2D6F">
                  <w:pPr>
                    <w:jc w:val="right"/>
                    <w:rPr>
                      <w:rFonts w:ascii="Calibri" w:eastAsia="Times New Roman" w:hAnsi="Calibri"/>
                      <w:color w:val="000000"/>
                      <w:sz w:val="22"/>
                      <w:szCs w:val="22"/>
                    </w:rPr>
                  </w:pPr>
                  <w:r w:rsidRPr="00A75D70">
                    <w:rPr>
                      <w:rFonts w:ascii="Calibri" w:eastAsia="Times New Roman" w:hAnsi="Calibri"/>
                      <w:color w:val="000000"/>
                      <w:sz w:val="22"/>
                      <w:szCs w:val="22"/>
                    </w:rPr>
                    <w:t>50</w:t>
                  </w:r>
                </w:p>
              </w:tc>
              <w:tc>
                <w:tcPr>
                  <w:tcW w:w="960" w:type="dxa"/>
                  <w:shd w:val="clear" w:color="auto" w:fill="FFFFFF" w:themeFill="background1"/>
                  <w:noWrap/>
                  <w:hideMark/>
                </w:tcPr>
                <w:p w14:paraId="11327FE4" w14:textId="77777777" w:rsidR="005E0145" w:rsidRPr="00A75D70" w:rsidRDefault="005E0145" w:rsidP="009D2D6F">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2"/>
                      <w:szCs w:val="22"/>
                    </w:rPr>
                  </w:pPr>
                  <w:r w:rsidRPr="00A75D70">
                    <w:rPr>
                      <w:rFonts w:ascii="Calibri" w:eastAsia="Times New Roman" w:hAnsi="Calibri"/>
                      <w:color w:val="000000"/>
                      <w:sz w:val="22"/>
                      <w:szCs w:val="22"/>
                    </w:rPr>
                    <w:t>0.414</w:t>
                  </w:r>
                </w:p>
              </w:tc>
            </w:tr>
            <w:tr w:rsidR="005E0145" w:rsidRPr="00A75D70" w14:paraId="69F45F8B" w14:textId="77777777" w:rsidTr="009D2D6F">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960" w:type="dxa"/>
                  <w:shd w:val="clear" w:color="auto" w:fill="FFFFFF" w:themeFill="background1"/>
                  <w:noWrap/>
                  <w:hideMark/>
                </w:tcPr>
                <w:p w14:paraId="78736AE7" w14:textId="77777777" w:rsidR="005E0145" w:rsidRPr="00A75D70" w:rsidRDefault="005E0145" w:rsidP="009D2D6F">
                  <w:pPr>
                    <w:jc w:val="right"/>
                    <w:rPr>
                      <w:rFonts w:ascii="Calibri" w:eastAsia="Times New Roman" w:hAnsi="Calibri"/>
                      <w:color w:val="000000"/>
                      <w:sz w:val="22"/>
                      <w:szCs w:val="22"/>
                    </w:rPr>
                  </w:pPr>
                  <w:r w:rsidRPr="00A75D70">
                    <w:rPr>
                      <w:rFonts w:ascii="Calibri" w:eastAsia="Times New Roman" w:hAnsi="Calibri"/>
                      <w:color w:val="000000"/>
                      <w:sz w:val="22"/>
                      <w:szCs w:val="22"/>
                    </w:rPr>
                    <w:t>100</w:t>
                  </w:r>
                </w:p>
              </w:tc>
              <w:tc>
                <w:tcPr>
                  <w:tcW w:w="960" w:type="dxa"/>
                  <w:shd w:val="clear" w:color="auto" w:fill="FFFFFF" w:themeFill="background1"/>
                  <w:noWrap/>
                  <w:hideMark/>
                </w:tcPr>
                <w:p w14:paraId="7ED91B2C" w14:textId="77777777" w:rsidR="005E0145" w:rsidRPr="00A75D70" w:rsidRDefault="005E0145" w:rsidP="009D2D6F">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2"/>
                      <w:szCs w:val="22"/>
                    </w:rPr>
                  </w:pPr>
                  <w:r w:rsidRPr="00A75D70">
                    <w:rPr>
                      <w:rFonts w:ascii="Calibri" w:eastAsia="Times New Roman" w:hAnsi="Calibri"/>
                      <w:color w:val="000000"/>
                      <w:sz w:val="22"/>
                      <w:szCs w:val="22"/>
                    </w:rPr>
                    <w:t>0.196</w:t>
                  </w:r>
                </w:p>
              </w:tc>
            </w:tr>
            <w:tr w:rsidR="005E0145" w:rsidRPr="00A75D70" w14:paraId="42FF34BF" w14:textId="77777777" w:rsidTr="009D2D6F">
              <w:trPr>
                <w:trHeight w:val="300"/>
                <w:jc w:val="center"/>
              </w:trPr>
              <w:tc>
                <w:tcPr>
                  <w:cnfStyle w:val="001000000000" w:firstRow="0" w:lastRow="0" w:firstColumn="1" w:lastColumn="0" w:oddVBand="0" w:evenVBand="0" w:oddHBand="0" w:evenHBand="0" w:firstRowFirstColumn="0" w:firstRowLastColumn="0" w:lastRowFirstColumn="0" w:lastRowLastColumn="0"/>
                  <w:tcW w:w="960" w:type="dxa"/>
                  <w:shd w:val="clear" w:color="auto" w:fill="FFFFFF" w:themeFill="background1"/>
                  <w:noWrap/>
                  <w:hideMark/>
                </w:tcPr>
                <w:p w14:paraId="5F023B60" w14:textId="77777777" w:rsidR="005E0145" w:rsidRPr="00A75D70" w:rsidRDefault="005E0145" w:rsidP="009D2D6F">
                  <w:pPr>
                    <w:jc w:val="right"/>
                    <w:rPr>
                      <w:rFonts w:ascii="Calibri" w:eastAsia="Times New Roman" w:hAnsi="Calibri"/>
                      <w:color w:val="000000"/>
                      <w:sz w:val="22"/>
                      <w:szCs w:val="22"/>
                    </w:rPr>
                  </w:pPr>
                  <w:r w:rsidRPr="00A75D70">
                    <w:rPr>
                      <w:rFonts w:ascii="Calibri" w:eastAsia="Times New Roman" w:hAnsi="Calibri"/>
                      <w:color w:val="000000"/>
                      <w:sz w:val="22"/>
                      <w:szCs w:val="22"/>
                    </w:rPr>
                    <w:lastRenderedPageBreak/>
                    <w:t>150</w:t>
                  </w:r>
                </w:p>
              </w:tc>
              <w:tc>
                <w:tcPr>
                  <w:tcW w:w="960" w:type="dxa"/>
                  <w:shd w:val="clear" w:color="auto" w:fill="FFFFFF" w:themeFill="background1"/>
                  <w:noWrap/>
                  <w:hideMark/>
                </w:tcPr>
                <w:p w14:paraId="73ACB095" w14:textId="77777777" w:rsidR="005E0145" w:rsidRPr="00A75D70" w:rsidRDefault="005E0145" w:rsidP="009D2D6F">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2"/>
                      <w:szCs w:val="22"/>
                    </w:rPr>
                  </w:pPr>
                  <w:r w:rsidRPr="00A75D70">
                    <w:rPr>
                      <w:rFonts w:ascii="Calibri" w:eastAsia="Times New Roman" w:hAnsi="Calibri"/>
                      <w:color w:val="000000"/>
                      <w:sz w:val="22"/>
                      <w:szCs w:val="22"/>
                    </w:rPr>
                    <w:t>0.093</w:t>
                  </w:r>
                </w:p>
              </w:tc>
            </w:tr>
            <w:tr w:rsidR="005E0145" w:rsidRPr="00A75D70" w14:paraId="20E038FA" w14:textId="77777777" w:rsidTr="009D2D6F">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960" w:type="dxa"/>
                  <w:shd w:val="clear" w:color="auto" w:fill="FFFFFF" w:themeFill="background1"/>
                  <w:noWrap/>
                  <w:hideMark/>
                </w:tcPr>
                <w:p w14:paraId="53975D86" w14:textId="77777777" w:rsidR="005E0145" w:rsidRPr="00A75D70" w:rsidRDefault="005E0145" w:rsidP="009D2D6F">
                  <w:pPr>
                    <w:jc w:val="right"/>
                    <w:rPr>
                      <w:rFonts w:ascii="Calibri" w:eastAsia="Times New Roman" w:hAnsi="Calibri"/>
                      <w:color w:val="000000"/>
                      <w:sz w:val="22"/>
                      <w:szCs w:val="22"/>
                    </w:rPr>
                  </w:pPr>
                  <w:r w:rsidRPr="00A75D70">
                    <w:rPr>
                      <w:rFonts w:ascii="Calibri" w:eastAsia="Times New Roman" w:hAnsi="Calibri"/>
                      <w:color w:val="000000"/>
                      <w:sz w:val="22"/>
                      <w:szCs w:val="22"/>
                    </w:rPr>
                    <w:t>200</w:t>
                  </w:r>
                </w:p>
              </w:tc>
              <w:tc>
                <w:tcPr>
                  <w:tcW w:w="960" w:type="dxa"/>
                  <w:shd w:val="clear" w:color="auto" w:fill="FFFFFF" w:themeFill="background1"/>
                  <w:noWrap/>
                  <w:hideMark/>
                </w:tcPr>
                <w:p w14:paraId="70EBCB39" w14:textId="77777777" w:rsidR="005E0145" w:rsidRPr="00A75D70" w:rsidRDefault="005E0145" w:rsidP="009D2D6F">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2"/>
                      <w:szCs w:val="22"/>
                    </w:rPr>
                  </w:pPr>
                  <w:r w:rsidRPr="00A75D70">
                    <w:rPr>
                      <w:rFonts w:ascii="Calibri" w:eastAsia="Times New Roman" w:hAnsi="Calibri"/>
                      <w:color w:val="000000"/>
                      <w:sz w:val="22"/>
                      <w:szCs w:val="22"/>
                    </w:rPr>
                    <w:t>0.044</w:t>
                  </w:r>
                </w:p>
              </w:tc>
            </w:tr>
            <w:tr w:rsidR="005E0145" w:rsidRPr="00A75D70" w14:paraId="103F5138" w14:textId="77777777" w:rsidTr="009D2D6F">
              <w:trPr>
                <w:trHeight w:val="300"/>
                <w:jc w:val="center"/>
              </w:trPr>
              <w:tc>
                <w:tcPr>
                  <w:cnfStyle w:val="001000000000" w:firstRow="0" w:lastRow="0" w:firstColumn="1" w:lastColumn="0" w:oddVBand="0" w:evenVBand="0" w:oddHBand="0" w:evenHBand="0" w:firstRowFirstColumn="0" w:firstRowLastColumn="0" w:lastRowFirstColumn="0" w:lastRowLastColumn="0"/>
                  <w:tcW w:w="960" w:type="dxa"/>
                  <w:shd w:val="clear" w:color="auto" w:fill="FFFFFF" w:themeFill="background1"/>
                  <w:noWrap/>
                  <w:hideMark/>
                </w:tcPr>
                <w:p w14:paraId="54F69E9E" w14:textId="77777777" w:rsidR="005E0145" w:rsidRPr="00A75D70" w:rsidRDefault="005E0145" w:rsidP="009D2D6F">
                  <w:pPr>
                    <w:jc w:val="right"/>
                    <w:rPr>
                      <w:rFonts w:ascii="Calibri" w:eastAsia="Times New Roman" w:hAnsi="Calibri"/>
                      <w:color w:val="000000"/>
                      <w:sz w:val="22"/>
                      <w:szCs w:val="22"/>
                    </w:rPr>
                  </w:pPr>
                  <w:r w:rsidRPr="00A75D70">
                    <w:rPr>
                      <w:rFonts w:ascii="Calibri" w:eastAsia="Times New Roman" w:hAnsi="Calibri"/>
                      <w:color w:val="000000"/>
                      <w:sz w:val="22"/>
                      <w:szCs w:val="22"/>
                    </w:rPr>
                    <w:t>250</w:t>
                  </w:r>
                </w:p>
              </w:tc>
              <w:tc>
                <w:tcPr>
                  <w:tcW w:w="960" w:type="dxa"/>
                  <w:shd w:val="clear" w:color="auto" w:fill="FFFFFF" w:themeFill="background1"/>
                  <w:noWrap/>
                  <w:hideMark/>
                </w:tcPr>
                <w:p w14:paraId="142FFE66" w14:textId="77777777" w:rsidR="005E0145" w:rsidRPr="00A75D70" w:rsidRDefault="005E0145" w:rsidP="009D2D6F">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2"/>
                      <w:szCs w:val="22"/>
                    </w:rPr>
                  </w:pPr>
                  <w:r w:rsidRPr="00A75D70">
                    <w:rPr>
                      <w:rFonts w:ascii="Calibri" w:eastAsia="Times New Roman" w:hAnsi="Calibri"/>
                      <w:color w:val="000000"/>
                      <w:sz w:val="22"/>
                      <w:szCs w:val="22"/>
                    </w:rPr>
                    <w:t>0.021</w:t>
                  </w:r>
                </w:p>
              </w:tc>
            </w:tr>
            <w:tr w:rsidR="005E0145" w:rsidRPr="00A75D70" w14:paraId="4FE92FFF" w14:textId="77777777" w:rsidTr="009D2D6F">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960" w:type="dxa"/>
                  <w:tcBorders>
                    <w:bottom w:val="single" w:sz="8" w:space="0" w:color="C0504D" w:themeColor="accent2"/>
                  </w:tcBorders>
                  <w:shd w:val="clear" w:color="auto" w:fill="FFFFFF" w:themeFill="background1"/>
                  <w:noWrap/>
                  <w:hideMark/>
                </w:tcPr>
                <w:p w14:paraId="681B93BA" w14:textId="77777777" w:rsidR="005E0145" w:rsidRPr="00A75D70" w:rsidRDefault="005E0145" w:rsidP="009D2D6F">
                  <w:pPr>
                    <w:jc w:val="right"/>
                    <w:rPr>
                      <w:rFonts w:ascii="Calibri" w:eastAsia="Times New Roman" w:hAnsi="Calibri"/>
                      <w:color w:val="000000"/>
                      <w:sz w:val="22"/>
                      <w:szCs w:val="22"/>
                    </w:rPr>
                  </w:pPr>
                  <w:r w:rsidRPr="00A75D70">
                    <w:rPr>
                      <w:rFonts w:ascii="Calibri" w:eastAsia="Times New Roman" w:hAnsi="Calibri"/>
                      <w:color w:val="000000"/>
                      <w:sz w:val="22"/>
                      <w:szCs w:val="22"/>
                    </w:rPr>
                    <w:t>300</w:t>
                  </w:r>
                </w:p>
              </w:tc>
              <w:tc>
                <w:tcPr>
                  <w:tcW w:w="960" w:type="dxa"/>
                  <w:tcBorders>
                    <w:bottom w:val="single" w:sz="8" w:space="0" w:color="C0504D" w:themeColor="accent2"/>
                  </w:tcBorders>
                  <w:shd w:val="clear" w:color="auto" w:fill="FFFFFF" w:themeFill="background1"/>
                  <w:noWrap/>
                  <w:hideMark/>
                </w:tcPr>
                <w:p w14:paraId="04FF443B" w14:textId="77777777" w:rsidR="005E0145" w:rsidRPr="00A75D70" w:rsidRDefault="005E0145" w:rsidP="009D2D6F">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2"/>
                      <w:szCs w:val="22"/>
                    </w:rPr>
                  </w:pPr>
                  <w:r w:rsidRPr="00A75D70">
                    <w:rPr>
                      <w:rFonts w:ascii="Calibri" w:eastAsia="Times New Roman" w:hAnsi="Calibri"/>
                      <w:color w:val="000000"/>
                      <w:sz w:val="22"/>
                      <w:szCs w:val="22"/>
                    </w:rPr>
                    <w:t>0.010</w:t>
                  </w:r>
                </w:p>
              </w:tc>
            </w:tr>
          </w:tbl>
          <w:p w14:paraId="3FE33C0D" w14:textId="77777777" w:rsidR="005E0145" w:rsidRDefault="005E0145" w:rsidP="009D2D6F"/>
          <w:p w14:paraId="0B83A694" w14:textId="77777777" w:rsidR="005E0145" w:rsidRDefault="005E0145" w:rsidP="009D2D6F">
            <w:r w:rsidRPr="005E0145">
              <w:rPr>
                <w:b/>
              </w:rPr>
              <w:t>Solution</w:t>
            </w:r>
            <w:r>
              <w:t>:</w:t>
            </w:r>
          </w:p>
          <w:p w14:paraId="549A25CD" w14:textId="77777777" w:rsidR="005E0145" w:rsidRDefault="005E0145" w:rsidP="009D2D6F">
            <w:r>
              <w:t>The plot looks as follows:</w:t>
            </w:r>
          </w:p>
          <w:p w14:paraId="38A8FF7E" w14:textId="77777777" w:rsidR="005E0145" w:rsidRDefault="005E0145" w:rsidP="009D2D6F"/>
          <w:p w14:paraId="465E4C54" w14:textId="77777777" w:rsidR="005E0145" w:rsidRDefault="005E0145" w:rsidP="009D2D6F">
            <w:pPr>
              <w:jc w:val="center"/>
            </w:pPr>
            <w:r>
              <w:rPr>
                <w:noProof/>
              </w:rPr>
              <w:drawing>
                <wp:inline distT="0" distB="0" distL="0" distR="0" wp14:anchorId="4129A28D" wp14:editId="754DBFDB">
                  <wp:extent cx="4572000" cy="2743200"/>
                  <wp:effectExtent l="0" t="0" r="19050" b="1905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AA31E44" w14:textId="77777777" w:rsidR="005E0145" w:rsidRDefault="005E0145" w:rsidP="009D2D6F"/>
          <w:p w14:paraId="4ECCD1D2" w14:textId="77777777" w:rsidR="005E0145" w:rsidRDefault="005E0145" w:rsidP="009D2D6F">
            <w:r>
              <w:t>From this plot, it can be seen that the rate constant is 0.0149 s</w:t>
            </w:r>
            <w:r>
              <w:rPr>
                <w:vertAlign w:val="superscript"/>
              </w:rPr>
              <w:t>-1</w:t>
            </w:r>
            <w:r>
              <w:t>. The concentration at time t = 0 can also be inferred from the intercept.</w:t>
            </w:r>
          </w:p>
          <w:p w14:paraId="229A4B32" w14:textId="77777777" w:rsidR="005E0145" w:rsidRPr="005E0145" w:rsidRDefault="005E0145" w:rsidP="009D2D6F"/>
        </w:tc>
      </w:tr>
    </w:tbl>
    <w:p w14:paraId="7A73132D" w14:textId="77777777" w:rsidR="005E0145" w:rsidRDefault="005E0145" w:rsidP="00A75D70"/>
    <w:p w14:paraId="2BB3AFE4" w14:textId="77777777" w:rsidR="007B4419" w:rsidRDefault="007B4419" w:rsidP="00A75D70">
      <w:pPr>
        <w:ind w:firstLine="720"/>
      </w:pPr>
      <w:r>
        <w:t>It should also be noted that the integrated rate law can be expressed in exponential form:</w:t>
      </w:r>
    </w:p>
    <w:p w14:paraId="276F9220" w14:textId="77777777" w:rsidR="007B4419" w:rsidRDefault="007B4419" w:rsidP="007D4733"/>
    <w:p w14:paraId="7E45965C" w14:textId="77777777" w:rsidR="007B4419" w:rsidRPr="007D4733" w:rsidRDefault="00000000" w:rsidP="007D4733">
      <m:oMathPara>
        <m:oMath>
          <m:d>
            <m:dPr>
              <m:begChr m:val="["/>
              <m:endChr m:val="]"/>
              <m:ctrlPr>
                <w:rPr>
                  <w:rFonts w:ascii="Cambria Math" w:hAnsi="Cambria Math"/>
                  <w:i/>
                </w:rPr>
              </m:ctrlPr>
            </m:dPr>
            <m:e>
              <m:r>
                <w:rPr>
                  <w:rFonts w:ascii="Cambria Math" w:hAnsi="Cambria Math"/>
                </w:rPr>
                <m:t>A</m:t>
              </m:r>
            </m:e>
          </m:d>
          <m:r>
            <w:rPr>
              <w:rFonts w:ascii="Cambria Math" w:hAnsi="Cambria Math"/>
            </w:rPr>
            <m:t>=</m:t>
          </m:r>
          <m:sSub>
            <m:sSubPr>
              <m:ctrlPr>
                <w:rPr>
                  <w:rFonts w:ascii="Cambria Math" w:hAnsi="Cambria Math"/>
                  <w:i/>
                </w:rPr>
              </m:ctrlPr>
            </m:sSubPr>
            <m:e>
              <m:d>
                <m:dPr>
                  <m:begChr m:val="["/>
                  <m:endChr m:val="]"/>
                  <m:ctrlPr>
                    <w:rPr>
                      <w:rFonts w:ascii="Cambria Math" w:hAnsi="Cambria Math"/>
                      <w:i/>
                    </w:rPr>
                  </m:ctrlPr>
                </m:dPr>
                <m:e>
                  <m:r>
                    <w:rPr>
                      <w:rFonts w:ascii="Cambria Math" w:hAnsi="Cambria Math"/>
                    </w:rPr>
                    <m:t>A</m:t>
                  </m:r>
                </m:e>
              </m:d>
            </m:e>
            <m:sub>
              <m:r>
                <w:rPr>
                  <w:rFonts w:ascii="Cambria Math" w:hAnsi="Cambria Math"/>
                </w:rPr>
                <m:t>0</m:t>
              </m:r>
            </m:sub>
          </m:sSub>
          <m:sSup>
            <m:sSupPr>
              <m:ctrlPr>
                <w:rPr>
                  <w:rFonts w:ascii="Cambria Math" w:hAnsi="Cambria Math"/>
                  <w:i/>
                </w:rPr>
              </m:ctrlPr>
            </m:sSupPr>
            <m:e>
              <m:r>
                <w:rPr>
                  <w:rFonts w:ascii="Cambria Math" w:hAnsi="Cambria Math"/>
                </w:rPr>
                <m:t>e</m:t>
              </m:r>
            </m:e>
            <m:sup>
              <m:r>
                <w:rPr>
                  <w:rFonts w:ascii="Cambria Math" w:hAnsi="Cambria Math"/>
                </w:rPr>
                <m:t>-kt</m:t>
              </m:r>
            </m:sup>
          </m:sSup>
        </m:oMath>
      </m:oMathPara>
    </w:p>
    <w:p w14:paraId="4EA6453A" w14:textId="77777777" w:rsidR="007D4733" w:rsidRDefault="007D4733" w:rsidP="00893FF2"/>
    <w:p w14:paraId="5BBA9B02" w14:textId="77777777" w:rsidR="007B4419" w:rsidRDefault="007B4419" w:rsidP="00893FF2">
      <w:r>
        <w:t>Because of this functional form, 1</w:t>
      </w:r>
      <w:r w:rsidRPr="007B4419">
        <w:rPr>
          <w:vertAlign w:val="superscript"/>
        </w:rPr>
        <w:t>st</w:t>
      </w:r>
      <w:r>
        <w:t xml:space="preserve"> order kinetics are sometimes referred to as exponential decay</w:t>
      </w:r>
      <w:r>
        <w:fldChar w:fldCharType="begin"/>
      </w:r>
      <w:r>
        <w:instrText xml:space="preserve"> XE "</w:instrText>
      </w:r>
      <w:r w:rsidRPr="002931F6">
        <w:instrText>exponential decay</w:instrText>
      </w:r>
      <w:r>
        <w:instrText xml:space="preserve">" </w:instrText>
      </w:r>
      <w:r>
        <w:fldChar w:fldCharType="end"/>
      </w:r>
      <w:r>
        <w:t xml:space="preserve"> kinetics.</w:t>
      </w:r>
      <w:r w:rsidR="00A75D70">
        <w:t xml:space="preserve"> Many processes, including radioactive decay of nuclides follow this type of rate law.</w:t>
      </w:r>
    </w:p>
    <w:p w14:paraId="20D98CDF" w14:textId="77777777" w:rsidR="00A75D70" w:rsidRDefault="00A75D70" w:rsidP="00893FF2"/>
    <w:tbl>
      <w:tblPr>
        <w:tblStyle w:val="TableGrid"/>
        <w:tblW w:w="0" w:type="auto"/>
        <w:shd w:val="clear" w:color="auto" w:fill="D9D9D9" w:themeFill="background1" w:themeFillShade="D9"/>
        <w:tblLook w:val="04A0" w:firstRow="1" w:lastRow="0" w:firstColumn="1" w:lastColumn="0" w:noHBand="0" w:noVBand="1"/>
      </w:tblPr>
      <w:tblGrid>
        <w:gridCol w:w="9576"/>
      </w:tblGrid>
      <w:tr w:rsidR="00A75D70" w14:paraId="0BFBBE68" w14:textId="77777777" w:rsidTr="005E0145">
        <w:tc>
          <w:tcPr>
            <w:tcW w:w="9576" w:type="dxa"/>
            <w:shd w:val="clear" w:color="auto" w:fill="D9D9D9" w:themeFill="background1" w:themeFillShade="D9"/>
          </w:tcPr>
          <w:p w14:paraId="54FE0520" w14:textId="77777777" w:rsidR="00A75D70" w:rsidRDefault="00A75D70" w:rsidP="00893FF2">
            <w:r w:rsidRPr="005E0145">
              <w:rPr>
                <w:b/>
              </w:rPr>
              <w:t>Example</w:t>
            </w:r>
            <w:r>
              <w:t>:</w:t>
            </w:r>
          </w:p>
          <w:p w14:paraId="30178CB8" w14:textId="77777777" w:rsidR="00A75D70" w:rsidRDefault="00A75D70" w:rsidP="00893FF2">
            <w:r>
              <w:t>Consider the following kinetic data. Use a graph to demonstrate that the data are consistent with first order kinetics.</w:t>
            </w:r>
            <w:r w:rsidR="005E0145">
              <w:t xml:space="preserve"> Also, if the data re first order, determine the value of the rate constant for the reaction.</w:t>
            </w:r>
          </w:p>
          <w:p w14:paraId="127E3E7F" w14:textId="77777777" w:rsidR="005E0145" w:rsidRDefault="005E0145" w:rsidP="00893FF2"/>
          <w:tbl>
            <w:tblPr>
              <w:tblStyle w:val="LightShading-Accent2"/>
              <w:tblW w:w="1920" w:type="dxa"/>
              <w:jc w:val="center"/>
              <w:shd w:val="clear" w:color="auto" w:fill="FFFFFF" w:themeFill="background1"/>
              <w:tblLook w:val="04A0" w:firstRow="1" w:lastRow="0" w:firstColumn="1" w:lastColumn="0" w:noHBand="0" w:noVBand="1"/>
            </w:tblPr>
            <w:tblGrid>
              <w:gridCol w:w="960"/>
              <w:gridCol w:w="960"/>
            </w:tblGrid>
            <w:tr w:rsidR="005E0145" w:rsidRPr="005E0145" w14:paraId="371FC371" w14:textId="77777777" w:rsidTr="005E0145">
              <w:trPr>
                <w:cnfStyle w:val="100000000000" w:firstRow="1" w:lastRow="0" w:firstColumn="0" w:lastColumn="0" w:oddVBand="0" w:evenVBand="0" w:oddHBand="0"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960" w:type="dxa"/>
                  <w:shd w:val="clear" w:color="auto" w:fill="FFFFFF" w:themeFill="background1"/>
                  <w:noWrap/>
                  <w:hideMark/>
                </w:tcPr>
                <w:p w14:paraId="103044D6" w14:textId="77777777" w:rsidR="005E0145" w:rsidRPr="005E0145" w:rsidRDefault="005E0145" w:rsidP="005E0145">
                  <w:pPr>
                    <w:rPr>
                      <w:rFonts w:ascii="Calibri" w:eastAsia="Times New Roman" w:hAnsi="Calibri"/>
                      <w:color w:val="000000"/>
                      <w:sz w:val="22"/>
                      <w:szCs w:val="22"/>
                    </w:rPr>
                  </w:pPr>
                  <w:r w:rsidRPr="005E0145">
                    <w:rPr>
                      <w:rFonts w:ascii="Calibri" w:eastAsia="Times New Roman" w:hAnsi="Calibri"/>
                      <w:color w:val="000000"/>
                      <w:sz w:val="22"/>
                      <w:szCs w:val="22"/>
                    </w:rPr>
                    <w:t>time (s)</w:t>
                  </w:r>
                </w:p>
              </w:tc>
              <w:tc>
                <w:tcPr>
                  <w:tcW w:w="960" w:type="dxa"/>
                  <w:shd w:val="clear" w:color="auto" w:fill="FFFFFF" w:themeFill="background1"/>
                  <w:noWrap/>
                  <w:hideMark/>
                </w:tcPr>
                <w:p w14:paraId="26CD9026" w14:textId="77777777" w:rsidR="005E0145" w:rsidRPr="005E0145" w:rsidRDefault="005E0145" w:rsidP="005E0145">
                  <w:pPr>
                    <w:cnfStyle w:val="100000000000" w:firstRow="1" w:lastRow="0" w:firstColumn="0" w:lastColumn="0" w:oddVBand="0" w:evenVBand="0" w:oddHBand="0" w:evenHBand="0" w:firstRowFirstColumn="0" w:firstRowLastColumn="0" w:lastRowFirstColumn="0" w:lastRowLastColumn="0"/>
                    <w:rPr>
                      <w:rFonts w:ascii="Calibri" w:eastAsia="Times New Roman" w:hAnsi="Calibri"/>
                      <w:color w:val="000000"/>
                      <w:sz w:val="22"/>
                      <w:szCs w:val="22"/>
                    </w:rPr>
                  </w:pPr>
                  <w:r w:rsidRPr="005E0145">
                    <w:rPr>
                      <w:rFonts w:ascii="Calibri" w:eastAsia="Times New Roman" w:hAnsi="Calibri"/>
                      <w:color w:val="000000"/>
                      <w:sz w:val="22"/>
                      <w:szCs w:val="22"/>
                    </w:rPr>
                    <w:t>[A] (M)</w:t>
                  </w:r>
                </w:p>
              </w:tc>
            </w:tr>
            <w:tr w:rsidR="005E0145" w:rsidRPr="005E0145" w14:paraId="691B3C54" w14:textId="77777777" w:rsidTr="005E0145">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960" w:type="dxa"/>
                  <w:shd w:val="clear" w:color="auto" w:fill="FFFFFF" w:themeFill="background1"/>
                  <w:noWrap/>
                  <w:hideMark/>
                </w:tcPr>
                <w:p w14:paraId="5899A462" w14:textId="77777777" w:rsidR="005E0145" w:rsidRPr="005E0145" w:rsidRDefault="005E0145" w:rsidP="005E0145">
                  <w:pPr>
                    <w:jc w:val="right"/>
                    <w:rPr>
                      <w:rFonts w:ascii="Calibri" w:eastAsia="Times New Roman" w:hAnsi="Calibri"/>
                      <w:color w:val="000000"/>
                      <w:sz w:val="22"/>
                      <w:szCs w:val="22"/>
                    </w:rPr>
                  </w:pPr>
                  <w:r w:rsidRPr="005E0145">
                    <w:rPr>
                      <w:rFonts w:ascii="Calibri" w:eastAsia="Times New Roman" w:hAnsi="Calibri"/>
                      <w:color w:val="000000"/>
                      <w:sz w:val="22"/>
                      <w:szCs w:val="22"/>
                    </w:rPr>
                    <w:t>0</w:t>
                  </w:r>
                </w:p>
              </w:tc>
              <w:tc>
                <w:tcPr>
                  <w:tcW w:w="960" w:type="dxa"/>
                  <w:shd w:val="clear" w:color="auto" w:fill="FFFFFF" w:themeFill="background1"/>
                  <w:noWrap/>
                  <w:hideMark/>
                </w:tcPr>
                <w:p w14:paraId="194437BE" w14:textId="77777777" w:rsidR="005E0145" w:rsidRPr="005E0145" w:rsidRDefault="005E0145" w:rsidP="005E0145">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2"/>
                      <w:szCs w:val="22"/>
                    </w:rPr>
                  </w:pPr>
                  <w:r w:rsidRPr="005E0145">
                    <w:rPr>
                      <w:rFonts w:ascii="Calibri" w:eastAsia="Times New Roman" w:hAnsi="Calibri"/>
                      <w:color w:val="000000"/>
                      <w:sz w:val="22"/>
                      <w:szCs w:val="22"/>
                    </w:rPr>
                    <w:t>0.238</w:t>
                  </w:r>
                </w:p>
              </w:tc>
            </w:tr>
            <w:tr w:rsidR="005E0145" w:rsidRPr="005E0145" w14:paraId="3DF01978" w14:textId="77777777" w:rsidTr="005E0145">
              <w:trPr>
                <w:trHeight w:val="300"/>
                <w:jc w:val="center"/>
              </w:trPr>
              <w:tc>
                <w:tcPr>
                  <w:cnfStyle w:val="001000000000" w:firstRow="0" w:lastRow="0" w:firstColumn="1" w:lastColumn="0" w:oddVBand="0" w:evenVBand="0" w:oddHBand="0" w:evenHBand="0" w:firstRowFirstColumn="0" w:firstRowLastColumn="0" w:lastRowFirstColumn="0" w:lastRowLastColumn="0"/>
                  <w:tcW w:w="960" w:type="dxa"/>
                  <w:shd w:val="clear" w:color="auto" w:fill="FFFFFF" w:themeFill="background1"/>
                  <w:noWrap/>
                  <w:hideMark/>
                </w:tcPr>
                <w:p w14:paraId="54E64738" w14:textId="77777777" w:rsidR="005E0145" w:rsidRPr="005E0145" w:rsidRDefault="005E0145" w:rsidP="005E0145">
                  <w:pPr>
                    <w:jc w:val="right"/>
                    <w:rPr>
                      <w:rFonts w:ascii="Calibri" w:eastAsia="Times New Roman" w:hAnsi="Calibri"/>
                      <w:color w:val="000000"/>
                      <w:sz w:val="22"/>
                      <w:szCs w:val="22"/>
                    </w:rPr>
                  </w:pPr>
                  <w:r w:rsidRPr="005E0145">
                    <w:rPr>
                      <w:rFonts w:ascii="Calibri" w:eastAsia="Times New Roman" w:hAnsi="Calibri"/>
                      <w:color w:val="000000"/>
                      <w:sz w:val="22"/>
                      <w:szCs w:val="22"/>
                    </w:rPr>
                    <w:t>10</w:t>
                  </w:r>
                </w:p>
              </w:tc>
              <w:tc>
                <w:tcPr>
                  <w:tcW w:w="960" w:type="dxa"/>
                  <w:shd w:val="clear" w:color="auto" w:fill="FFFFFF" w:themeFill="background1"/>
                  <w:noWrap/>
                  <w:hideMark/>
                </w:tcPr>
                <w:p w14:paraId="21470DFB" w14:textId="77777777" w:rsidR="005E0145" w:rsidRPr="005E0145" w:rsidRDefault="005E0145" w:rsidP="005E0145">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2"/>
                      <w:szCs w:val="22"/>
                    </w:rPr>
                  </w:pPr>
                  <w:r w:rsidRPr="005E0145">
                    <w:rPr>
                      <w:rFonts w:ascii="Calibri" w:eastAsia="Times New Roman" w:hAnsi="Calibri"/>
                      <w:color w:val="000000"/>
                      <w:sz w:val="22"/>
                      <w:szCs w:val="22"/>
                    </w:rPr>
                    <w:t>0.161</w:t>
                  </w:r>
                </w:p>
              </w:tc>
            </w:tr>
            <w:tr w:rsidR="005E0145" w:rsidRPr="005E0145" w14:paraId="2D9A8EB0" w14:textId="77777777" w:rsidTr="005E0145">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960" w:type="dxa"/>
                  <w:shd w:val="clear" w:color="auto" w:fill="FFFFFF" w:themeFill="background1"/>
                  <w:noWrap/>
                  <w:hideMark/>
                </w:tcPr>
                <w:p w14:paraId="3F0DEEC7" w14:textId="77777777" w:rsidR="005E0145" w:rsidRPr="005E0145" w:rsidRDefault="005E0145" w:rsidP="005E0145">
                  <w:pPr>
                    <w:jc w:val="right"/>
                    <w:rPr>
                      <w:rFonts w:ascii="Calibri" w:eastAsia="Times New Roman" w:hAnsi="Calibri"/>
                      <w:color w:val="000000"/>
                      <w:sz w:val="22"/>
                      <w:szCs w:val="22"/>
                    </w:rPr>
                  </w:pPr>
                  <w:r w:rsidRPr="005E0145">
                    <w:rPr>
                      <w:rFonts w:ascii="Calibri" w:eastAsia="Times New Roman" w:hAnsi="Calibri"/>
                      <w:color w:val="000000"/>
                      <w:sz w:val="22"/>
                      <w:szCs w:val="22"/>
                    </w:rPr>
                    <w:lastRenderedPageBreak/>
                    <w:t>30</w:t>
                  </w:r>
                </w:p>
              </w:tc>
              <w:tc>
                <w:tcPr>
                  <w:tcW w:w="960" w:type="dxa"/>
                  <w:shd w:val="clear" w:color="auto" w:fill="FFFFFF" w:themeFill="background1"/>
                  <w:noWrap/>
                  <w:hideMark/>
                </w:tcPr>
                <w:p w14:paraId="148E2E80" w14:textId="77777777" w:rsidR="005E0145" w:rsidRPr="005E0145" w:rsidRDefault="005E0145" w:rsidP="005E0145">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2"/>
                      <w:szCs w:val="22"/>
                    </w:rPr>
                  </w:pPr>
                  <w:r w:rsidRPr="005E0145">
                    <w:rPr>
                      <w:rFonts w:ascii="Calibri" w:eastAsia="Times New Roman" w:hAnsi="Calibri"/>
                      <w:color w:val="000000"/>
                      <w:sz w:val="22"/>
                      <w:szCs w:val="22"/>
                    </w:rPr>
                    <w:t>0.098</w:t>
                  </w:r>
                </w:p>
              </w:tc>
            </w:tr>
            <w:tr w:rsidR="005E0145" w:rsidRPr="005E0145" w14:paraId="6304AA57" w14:textId="77777777" w:rsidTr="005E0145">
              <w:trPr>
                <w:trHeight w:val="300"/>
                <w:jc w:val="center"/>
              </w:trPr>
              <w:tc>
                <w:tcPr>
                  <w:cnfStyle w:val="001000000000" w:firstRow="0" w:lastRow="0" w:firstColumn="1" w:lastColumn="0" w:oddVBand="0" w:evenVBand="0" w:oddHBand="0" w:evenHBand="0" w:firstRowFirstColumn="0" w:firstRowLastColumn="0" w:lastRowFirstColumn="0" w:lastRowLastColumn="0"/>
                  <w:tcW w:w="960" w:type="dxa"/>
                  <w:shd w:val="clear" w:color="auto" w:fill="FFFFFF" w:themeFill="background1"/>
                  <w:noWrap/>
                  <w:hideMark/>
                </w:tcPr>
                <w:p w14:paraId="1D60B388" w14:textId="77777777" w:rsidR="005E0145" w:rsidRPr="005E0145" w:rsidRDefault="005E0145" w:rsidP="005E0145">
                  <w:pPr>
                    <w:jc w:val="right"/>
                    <w:rPr>
                      <w:rFonts w:ascii="Calibri" w:eastAsia="Times New Roman" w:hAnsi="Calibri"/>
                      <w:color w:val="000000"/>
                      <w:sz w:val="22"/>
                      <w:szCs w:val="22"/>
                    </w:rPr>
                  </w:pPr>
                  <w:r w:rsidRPr="005E0145">
                    <w:rPr>
                      <w:rFonts w:ascii="Calibri" w:eastAsia="Times New Roman" w:hAnsi="Calibri"/>
                      <w:color w:val="000000"/>
                      <w:sz w:val="22"/>
                      <w:szCs w:val="22"/>
                    </w:rPr>
                    <w:t>60</w:t>
                  </w:r>
                </w:p>
              </w:tc>
              <w:tc>
                <w:tcPr>
                  <w:tcW w:w="960" w:type="dxa"/>
                  <w:shd w:val="clear" w:color="auto" w:fill="FFFFFF" w:themeFill="background1"/>
                  <w:noWrap/>
                  <w:hideMark/>
                </w:tcPr>
                <w:p w14:paraId="21D427B9" w14:textId="77777777" w:rsidR="005E0145" w:rsidRPr="005E0145" w:rsidRDefault="005E0145" w:rsidP="005E0145">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2"/>
                      <w:szCs w:val="22"/>
                    </w:rPr>
                  </w:pPr>
                  <w:r w:rsidRPr="005E0145">
                    <w:rPr>
                      <w:rFonts w:ascii="Calibri" w:eastAsia="Times New Roman" w:hAnsi="Calibri"/>
                      <w:color w:val="000000"/>
                      <w:sz w:val="22"/>
                      <w:szCs w:val="22"/>
                    </w:rPr>
                    <w:t>0.062</w:t>
                  </w:r>
                </w:p>
              </w:tc>
            </w:tr>
            <w:tr w:rsidR="005E0145" w:rsidRPr="005E0145" w14:paraId="4A3BEC82" w14:textId="77777777" w:rsidTr="005E0145">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960" w:type="dxa"/>
                  <w:shd w:val="clear" w:color="auto" w:fill="FFFFFF" w:themeFill="background1"/>
                  <w:noWrap/>
                  <w:hideMark/>
                </w:tcPr>
                <w:p w14:paraId="4507A60B" w14:textId="77777777" w:rsidR="005E0145" w:rsidRPr="005E0145" w:rsidRDefault="005E0145" w:rsidP="005E0145">
                  <w:pPr>
                    <w:jc w:val="right"/>
                    <w:rPr>
                      <w:rFonts w:ascii="Calibri" w:eastAsia="Times New Roman" w:hAnsi="Calibri"/>
                      <w:color w:val="000000"/>
                      <w:sz w:val="22"/>
                      <w:szCs w:val="22"/>
                    </w:rPr>
                  </w:pPr>
                  <w:r w:rsidRPr="005E0145">
                    <w:rPr>
                      <w:rFonts w:ascii="Calibri" w:eastAsia="Times New Roman" w:hAnsi="Calibri"/>
                      <w:color w:val="000000"/>
                      <w:sz w:val="22"/>
                      <w:szCs w:val="22"/>
                    </w:rPr>
                    <w:t>100</w:t>
                  </w:r>
                </w:p>
              </w:tc>
              <w:tc>
                <w:tcPr>
                  <w:tcW w:w="960" w:type="dxa"/>
                  <w:shd w:val="clear" w:color="auto" w:fill="FFFFFF" w:themeFill="background1"/>
                  <w:noWrap/>
                  <w:hideMark/>
                </w:tcPr>
                <w:p w14:paraId="5179D70D" w14:textId="77777777" w:rsidR="005E0145" w:rsidRPr="005E0145" w:rsidRDefault="005E0145" w:rsidP="005E0145">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2"/>
                      <w:szCs w:val="22"/>
                    </w:rPr>
                  </w:pPr>
                  <w:r w:rsidRPr="005E0145">
                    <w:rPr>
                      <w:rFonts w:ascii="Calibri" w:eastAsia="Times New Roman" w:hAnsi="Calibri"/>
                      <w:color w:val="000000"/>
                      <w:sz w:val="22"/>
                      <w:szCs w:val="22"/>
                    </w:rPr>
                    <w:t>0.041</w:t>
                  </w:r>
                </w:p>
              </w:tc>
            </w:tr>
            <w:tr w:rsidR="005E0145" w:rsidRPr="005E0145" w14:paraId="0B9DEEE0" w14:textId="77777777" w:rsidTr="005E0145">
              <w:trPr>
                <w:trHeight w:val="300"/>
                <w:jc w:val="center"/>
              </w:trPr>
              <w:tc>
                <w:tcPr>
                  <w:cnfStyle w:val="001000000000" w:firstRow="0" w:lastRow="0" w:firstColumn="1" w:lastColumn="0" w:oddVBand="0" w:evenVBand="0" w:oddHBand="0" w:evenHBand="0" w:firstRowFirstColumn="0" w:firstRowLastColumn="0" w:lastRowFirstColumn="0" w:lastRowLastColumn="0"/>
                  <w:tcW w:w="960" w:type="dxa"/>
                  <w:shd w:val="clear" w:color="auto" w:fill="FFFFFF" w:themeFill="background1"/>
                  <w:noWrap/>
                  <w:hideMark/>
                </w:tcPr>
                <w:p w14:paraId="77ED0872" w14:textId="77777777" w:rsidR="005E0145" w:rsidRPr="005E0145" w:rsidRDefault="005E0145" w:rsidP="005E0145">
                  <w:pPr>
                    <w:jc w:val="right"/>
                    <w:rPr>
                      <w:rFonts w:ascii="Calibri" w:eastAsia="Times New Roman" w:hAnsi="Calibri"/>
                      <w:color w:val="000000"/>
                      <w:sz w:val="22"/>
                      <w:szCs w:val="22"/>
                    </w:rPr>
                  </w:pPr>
                  <w:r w:rsidRPr="005E0145">
                    <w:rPr>
                      <w:rFonts w:ascii="Calibri" w:eastAsia="Times New Roman" w:hAnsi="Calibri"/>
                      <w:color w:val="000000"/>
                      <w:sz w:val="22"/>
                      <w:szCs w:val="22"/>
                    </w:rPr>
                    <w:t>150</w:t>
                  </w:r>
                </w:p>
              </w:tc>
              <w:tc>
                <w:tcPr>
                  <w:tcW w:w="960" w:type="dxa"/>
                  <w:shd w:val="clear" w:color="auto" w:fill="FFFFFF" w:themeFill="background1"/>
                  <w:noWrap/>
                  <w:hideMark/>
                </w:tcPr>
                <w:p w14:paraId="5B69F9B8" w14:textId="77777777" w:rsidR="005E0145" w:rsidRPr="005E0145" w:rsidRDefault="005E0145" w:rsidP="005E0145">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2"/>
                      <w:szCs w:val="22"/>
                    </w:rPr>
                  </w:pPr>
                  <w:r w:rsidRPr="005E0145">
                    <w:rPr>
                      <w:rFonts w:ascii="Calibri" w:eastAsia="Times New Roman" w:hAnsi="Calibri"/>
                      <w:color w:val="000000"/>
                      <w:sz w:val="22"/>
                      <w:szCs w:val="22"/>
                    </w:rPr>
                    <w:t>0.029</w:t>
                  </w:r>
                </w:p>
              </w:tc>
            </w:tr>
            <w:tr w:rsidR="005E0145" w:rsidRPr="005E0145" w14:paraId="64477FB4" w14:textId="77777777" w:rsidTr="005E0145">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960" w:type="dxa"/>
                  <w:tcBorders>
                    <w:bottom w:val="single" w:sz="8" w:space="0" w:color="C0504D" w:themeColor="accent2"/>
                  </w:tcBorders>
                  <w:shd w:val="clear" w:color="auto" w:fill="FFFFFF" w:themeFill="background1"/>
                  <w:noWrap/>
                  <w:hideMark/>
                </w:tcPr>
                <w:p w14:paraId="44E1B17C" w14:textId="77777777" w:rsidR="005E0145" w:rsidRPr="005E0145" w:rsidRDefault="005E0145" w:rsidP="005E0145">
                  <w:pPr>
                    <w:jc w:val="right"/>
                    <w:rPr>
                      <w:rFonts w:ascii="Calibri" w:eastAsia="Times New Roman" w:hAnsi="Calibri"/>
                      <w:color w:val="000000"/>
                      <w:sz w:val="22"/>
                      <w:szCs w:val="22"/>
                    </w:rPr>
                  </w:pPr>
                  <w:r w:rsidRPr="005E0145">
                    <w:rPr>
                      <w:rFonts w:ascii="Calibri" w:eastAsia="Times New Roman" w:hAnsi="Calibri"/>
                      <w:color w:val="000000"/>
                      <w:sz w:val="22"/>
                      <w:szCs w:val="22"/>
                    </w:rPr>
                    <w:t>200</w:t>
                  </w:r>
                </w:p>
              </w:tc>
              <w:tc>
                <w:tcPr>
                  <w:tcW w:w="960" w:type="dxa"/>
                  <w:tcBorders>
                    <w:bottom w:val="single" w:sz="8" w:space="0" w:color="C0504D" w:themeColor="accent2"/>
                  </w:tcBorders>
                  <w:shd w:val="clear" w:color="auto" w:fill="FFFFFF" w:themeFill="background1"/>
                  <w:noWrap/>
                  <w:hideMark/>
                </w:tcPr>
                <w:p w14:paraId="2162BF09" w14:textId="77777777" w:rsidR="005E0145" w:rsidRPr="005E0145" w:rsidRDefault="005E0145" w:rsidP="005E0145">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2"/>
                      <w:szCs w:val="22"/>
                    </w:rPr>
                  </w:pPr>
                  <w:r w:rsidRPr="005E0145">
                    <w:rPr>
                      <w:rFonts w:ascii="Calibri" w:eastAsia="Times New Roman" w:hAnsi="Calibri"/>
                      <w:color w:val="000000"/>
                      <w:sz w:val="22"/>
                      <w:szCs w:val="22"/>
                    </w:rPr>
                    <w:t>0.023</w:t>
                  </w:r>
                </w:p>
              </w:tc>
            </w:tr>
          </w:tbl>
          <w:p w14:paraId="25FB0884" w14:textId="77777777" w:rsidR="005E0145" w:rsidRDefault="005E0145" w:rsidP="00893FF2"/>
          <w:p w14:paraId="2A82678D" w14:textId="77777777" w:rsidR="00A75D70" w:rsidRDefault="005E0145" w:rsidP="00893FF2">
            <w:r w:rsidRPr="005E0145">
              <w:rPr>
                <w:b/>
              </w:rPr>
              <w:t>Solution</w:t>
            </w:r>
            <w:r>
              <w:t>:</w:t>
            </w:r>
          </w:p>
          <w:p w14:paraId="67CB5D85" w14:textId="77777777" w:rsidR="005E0145" w:rsidRDefault="005E0145" w:rsidP="00893FF2">
            <w:r>
              <w:t>The plot looks as follows:</w:t>
            </w:r>
          </w:p>
          <w:p w14:paraId="7FCF9439" w14:textId="77777777" w:rsidR="005E0145" w:rsidRDefault="005E0145" w:rsidP="00893FF2"/>
          <w:p w14:paraId="597657E6" w14:textId="77777777" w:rsidR="005E0145" w:rsidRDefault="005E0145" w:rsidP="005E0145">
            <w:pPr>
              <w:jc w:val="center"/>
            </w:pPr>
            <w:r>
              <w:rPr>
                <w:noProof/>
              </w:rPr>
              <w:drawing>
                <wp:inline distT="0" distB="0" distL="0" distR="0" wp14:anchorId="42C61D15" wp14:editId="45569774">
                  <wp:extent cx="4171950" cy="2571750"/>
                  <wp:effectExtent l="0" t="0" r="19050" b="1905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2C1702E0" w14:textId="77777777" w:rsidR="005E0145" w:rsidRDefault="005E0145" w:rsidP="005E0145"/>
          <w:p w14:paraId="09D60992" w14:textId="77777777" w:rsidR="005E0145" w:rsidRDefault="005E0145" w:rsidP="005E0145">
            <w:r>
              <w:t xml:space="preserve">From this plot, it can be seen that the rate constant is </w:t>
            </w:r>
            <w:r w:rsidR="00880DC2">
              <w:t>0.2658</w:t>
            </w:r>
            <w:r>
              <w:t xml:space="preserve"> </w:t>
            </w:r>
            <w:r w:rsidR="00880DC2">
              <w:t>M</w:t>
            </w:r>
            <w:r w:rsidR="00880DC2" w:rsidRPr="00880DC2">
              <w:rPr>
                <w:vertAlign w:val="superscript"/>
              </w:rPr>
              <w:t>-1</w:t>
            </w:r>
            <w:r w:rsidR="00880DC2">
              <w:t xml:space="preserve"> </w:t>
            </w:r>
            <w:r>
              <w:t>s</w:t>
            </w:r>
            <w:r>
              <w:rPr>
                <w:vertAlign w:val="superscript"/>
              </w:rPr>
              <w:t>-1</w:t>
            </w:r>
            <w:r>
              <w:t>. The concentration at time t = 0 can also be inferred from the intercept.</w:t>
            </w:r>
          </w:p>
          <w:p w14:paraId="7339D05F" w14:textId="77777777" w:rsidR="005E0145" w:rsidRPr="005E0145" w:rsidRDefault="005E0145" w:rsidP="005E0145"/>
        </w:tc>
      </w:tr>
    </w:tbl>
    <w:p w14:paraId="53C452DA" w14:textId="77777777" w:rsidR="00A75D70" w:rsidRDefault="00A75D70" w:rsidP="00893FF2"/>
    <w:p w14:paraId="2DAB6271" w14:textId="77777777" w:rsidR="000C4A74" w:rsidRDefault="000C4A74" w:rsidP="00107EC7">
      <w:pPr>
        <w:pStyle w:val="Heading4"/>
      </w:pPr>
      <w:r>
        <w:t>2</w:t>
      </w:r>
      <w:r w:rsidRPr="000C4A74">
        <w:rPr>
          <w:vertAlign w:val="superscript"/>
        </w:rPr>
        <w:t>nd</w:t>
      </w:r>
      <w:r>
        <w:t xml:space="preserve"> order rate law</w:t>
      </w:r>
      <w:r w:rsidR="00F4585D">
        <w:t>s</w:t>
      </w:r>
    </w:p>
    <w:p w14:paraId="22EC5C73" w14:textId="77777777" w:rsidR="00107EC7" w:rsidRDefault="00107EC7" w:rsidP="00893FF2"/>
    <w:p w14:paraId="60A3619F" w14:textId="77777777" w:rsidR="00A0313B" w:rsidRDefault="00A0313B" w:rsidP="00893FF2">
      <w:r>
        <w:tab/>
        <w:t xml:space="preserve">If the reaction follows a second order rate law, the some methodology can be </w:t>
      </w:r>
      <w:r w:rsidR="00A75D70">
        <w:t>employed</w:t>
      </w:r>
      <w:r>
        <w:t xml:space="preserve">. The rate can be written as </w:t>
      </w:r>
    </w:p>
    <w:p w14:paraId="76E4F34A" w14:textId="77777777" w:rsidR="00A0313B" w:rsidRDefault="00A0313B" w:rsidP="00893FF2"/>
    <w:p w14:paraId="4856589D" w14:textId="77777777" w:rsidR="00A0313B" w:rsidRPr="00A0313B" w:rsidRDefault="00A0313B" w:rsidP="00893FF2">
      <m:oMathPara>
        <m:oMath>
          <m:r>
            <w:rPr>
              <w:rFonts w:ascii="Cambria Math" w:hAnsi="Cambria Math"/>
            </w:rPr>
            <m:t>-</m:t>
          </m:r>
          <m:f>
            <m:fPr>
              <m:ctrlPr>
                <w:rPr>
                  <w:rFonts w:ascii="Cambria Math" w:hAnsi="Cambria Math"/>
                  <w:i/>
                </w:rPr>
              </m:ctrlPr>
            </m:fPr>
            <m:num>
              <m:r>
                <w:rPr>
                  <w:rFonts w:ascii="Cambria Math" w:hAnsi="Cambria Math"/>
                </w:rPr>
                <m:t>d</m:t>
              </m:r>
              <m:d>
                <m:dPr>
                  <m:begChr m:val="["/>
                  <m:endChr m:val="]"/>
                  <m:ctrlPr>
                    <w:rPr>
                      <w:rFonts w:ascii="Cambria Math" w:hAnsi="Cambria Math"/>
                      <w:i/>
                    </w:rPr>
                  </m:ctrlPr>
                </m:dPr>
                <m:e>
                  <m:r>
                    <w:rPr>
                      <w:rFonts w:ascii="Cambria Math" w:hAnsi="Cambria Math"/>
                    </w:rPr>
                    <m:t>A</m:t>
                  </m:r>
                </m:e>
              </m:d>
            </m:num>
            <m:den>
              <m:r>
                <w:rPr>
                  <w:rFonts w:ascii="Cambria Math" w:hAnsi="Cambria Math"/>
                </w:rPr>
                <m:t>dt</m:t>
              </m:r>
            </m:den>
          </m:f>
          <m:r>
            <w:rPr>
              <w:rFonts w:ascii="Cambria Math" w:hAnsi="Cambria Math"/>
            </w:rPr>
            <m:t>=k</m:t>
          </m:r>
          <m:sSup>
            <m:sSupPr>
              <m:ctrlPr>
                <w:rPr>
                  <w:rFonts w:ascii="Cambria Math" w:hAnsi="Cambria Math"/>
                  <w:i/>
                </w:rPr>
              </m:ctrlPr>
            </m:sSupPr>
            <m:e>
              <m:d>
                <m:dPr>
                  <m:begChr m:val="["/>
                  <m:endChr m:val="]"/>
                  <m:ctrlPr>
                    <w:rPr>
                      <w:rFonts w:ascii="Cambria Math" w:hAnsi="Cambria Math"/>
                      <w:i/>
                    </w:rPr>
                  </m:ctrlPr>
                </m:dPr>
                <m:e>
                  <m:r>
                    <w:rPr>
                      <w:rFonts w:ascii="Cambria Math" w:hAnsi="Cambria Math"/>
                    </w:rPr>
                    <m:t>A</m:t>
                  </m:r>
                </m:e>
              </m:d>
            </m:e>
            <m:sup>
              <m:r>
                <w:rPr>
                  <w:rFonts w:ascii="Cambria Math" w:hAnsi="Cambria Math"/>
                </w:rPr>
                <m:t>2</m:t>
              </m:r>
            </m:sup>
          </m:sSup>
        </m:oMath>
      </m:oMathPara>
    </w:p>
    <w:p w14:paraId="33926D41" w14:textId="77777777" w:rsidR="00A0313B" w:rsidRDefault="00A0313B" w:rsidP="00893FF2"/>
    <w:p w14:paraId="137637E0" w14:textId="77777777" w:rsidR="00A0313B" w:rsidRDefault="00A0313B" w:rsidP="00893FF2">
      <w:r>
        <w:t>The separation of concentration and time terms (this time keeping the negative sign on the left for convenience) yields</w:t>
      </w:r>
    </w:p>
    <w:p w14:paraId="394A3703" w14:textId="77777777" w:rsidR="00A0313B" w:rsidRDefault="00A0313B" w:rsidP="00893FF2"/>
    <w:p w14:paraId="6F2D2F20" w14:textId="77777777" w:rsidR="00A0313B" w:rsidRPr="00A0313B" w:rsidRDefault="00A0313B" w:rsidP="00893FF2">
      <m:oMathPara>
        <m:oMath>
          <m:r>
            <w:rPr>
              <w:rFonts w:ascii="Cambria Math" w:hAnsi="Cambria Math"/>
            </w:rPr>
            <m:t>-</m:t>
          </m:r>
          <m:f>
            <m:fPr>
              <m:ctrlPr>
                <w:rPr>
                  <w:rFonts w:ascii="Cambria Math" w:hAnsi="Cambria Math"/>
                  <w:i/>
                </w:rPr>
              </m:ctrlPr>
            </m:fPr>
            <m:num>
              <m:r>
                <w:rPr>
                  <w:rFonts w:ascii="Cambria Math" w:hAnsi="Cambria Math"/>
                </w:rPr>
                <m:t>d</m:t>
              </m:r>
              <m:d>
                <m:dPr>
                  <m:begChr m:val="["/>
                  <m:endChr m:val="]"/>
                  <m:ctrlPr>
                    <w:rPr>
                      <w:rFonts w:ascii="Cambria Math" w:hAnsi="Cambria Math"/>
                      <w:i/>
                    </w:rPr>
                  </m:ctrlPr>
                </m:dPr>
                <m:e>
                  <m:r>
                    <w:rPr>
                      <w:rFonts w:ascii="Cambria Math" w:hAnsi="Cambria Math"/>
                    </w:rPr>
                    <m:t>A</m:t>
                  </m:r>
                </m:e>
              </m:d>
            </m:num>
            <m:den>
              <m:sSup>
                <m:sSupPr>
                  <m:ctrlPr>
                    <w:rPr>
                      <w:rFonts w:ascii="Cambria Math" w:hAnsi="Cambria Math"/>
                      <w:i/>
                    </w:rPr>
                  </m:ctrlPr>
                </m:sSupPr>
                <m:e>
                  <m:d>
                    <m:dPr>
                      <m:begChr m:val="["/>
                      <m:endChr m:val="]"/>
                      <m:ctrlPr>
                        <w:rPr>
                          <w:rFonts w:ascii="Cambria Math" w:hAnsi="Cambria Math"/>
                          <w:i/>
                        </w:rPr>
                      </m:ctrlPr>
                    </m:dPr>
                    <m:e>
                      <m:r>
                        <w:rPr>
                          <w:rFonts w:ascii="Cambria Math" w:hAnsi="Cambria Math"/>
                        </w:rPr>
                        <m:t>A</m:t>
                      </m:r>
                    </m:e>
                  </m:d>
                </m:e>
                <m:sup>
                  <m:r>
                    <w:rPr>
                      <w:rFonts w:ascii="Cambria Math" w:hAnsi="Cambria Math"/>
                    </w:rPr>
                    <m:t>2</m:t>
                  </m:r>
                </m:sup>
              </m:sSup>
            </m:den>
          </m:f>
          <m:r>
            <w:rPr>
              <w:rFonts w:ascii="Cambria Math" w:hAnsi="Cambria Math"/>
            </w:rPr>
            <m:t>=k dt</m:t>
          </m:r>
        </m:oMath>
      </m:oMathPara>
    </w:p>
    <w:p w14:paraId="3375D1F1" w14:textId="77777777" w:rsidR="00A0313B" w:rsidRDefault="00A0313B" w:rsidP="00893FF2"/>
    <w:p w14:paraId="4A03D302" w14:textId="77777777" w:rsidR="00A0313B" w:rsidRDefault="00A0313B" w:rsidP="00893FF2">
      <w:r>
        <w:t>The integration then becomes</w:t>
      </w:r>
    </w:p>
    <w:p w14:paraId="0FC2C002" w14:textId="77777777" w:rsidR="00A0313B" w:rsidRDefault="00A0313B" w:rsidP="00893FF2"/>
    <w:p w14:paraId="3D4CBCC2" w14:textId="77777777" w:rsidR="00A0313B" w:rsidRPr="00A0313B" w:rsidRDefault="00A0313B" w:rsidP="00A0313B">
      <m:oMathPara>
        <m:oMath>
          <m:r>
            <w:rPr>
              <w:rFonts w:ascii="Cambria Math" w:hAnsi="Cambria Math"/>
            </w:rPr>
            <m:t>-</m:t>
          </m:r>
          <m:nary>
            <m:naryPr>
              <m:limLoc m:val="subSup"/>
              <m:ctrlPr>
                <w:rPr>
                  <w:rFonts w:ascii="Cambria Math" w:hAnsi="Cambria Math"/>
                  <w:i/>
                </w:rPr>
              </m:ctrlPr>
            </m:naryPr>
            <m:sub>
              <m:sSub>
                <m:sSubPr>
                  <m:ctrlPr>
                    <w:rPr>
                      <w:rFonts w:ascii="Cambria Math" w:hAnsi="Cambria Math"/>
                      <w:i/>
                    </w:rPr>
                  </m:ctrlPr>
                </m:sSubPr>
                <m:e>
                  <m:d>
                    <m:dPr>
                      <m:begChr m:val="["/>
                      <m:endChr m:val="]"/>
                      <m:ctrlPr>
                        <w:rPr>
                          <w:rFonts w:ascii="Cambria Math" w:hAnsi="Cambria Math"/>
                          <w:i/>
                        </w:rPr>
                      </m:ctrlPr>
                    </m:dPr>
                    <m:e>
                      <m:r>
                        <w:rPr>
                          <w:rFonts w:ascii="Cambria Math" w:hAnsi="Cambria Math"/>
                        </w:rPr>
                        <m:t>A</m:t>
                      </m:r>
                    </m:e>
                  </m:d>
                </m:e>
                <m:sub>
                  <m:r>
                    <w:rPr>
                      <w:rFonts w:ascii="Cambria Math" w:hAnsi="Cambria Math"/>
                    </w:rPr>
                    <m:t>0</m:t>
                  </m:r>
                </m:sub>
              </m:sSub>
            </m:sub>
            <m:sup>
              <m:d>
                <m:dPr>
                  <m:begChr m:val="["/>
                  <m:endChr m:val="]"/>
                  <m:ctrlPr>
                    <w:rPr>
                      <w:rFonts w:ascii="Cambria Math" w:hAnsi="Cambria Math"/>
                      <w:i/>
                    </w:rPr>
                  </m:ctrlPr>
                </m:dPr>
                <m:e>
                  <m:r>
                    <w:rPr>
                      <w:rFonts w:ascii="Cambria Math" w:hAnsi="Cambria Math"/>
                    </w:rPr>
                    <m:t>A</m:t>
                  </m:r>
                </m:e>
              </m:d>
            </m:sup>
            <m:e>
              <m:f>
                <m:fPr>
                  <m:ctrlPr>
                    <w:rPr>
                      <w:rFonts w:ascii="Cambria Math" w:hAnsi="Cambria Math"/>
                      <w:i/>
                    </w:rPr>
                  </m:ctrlPr>
                </m:fPr>
                <m:num>
                  <m:r>
                    <w:rPr>
                      <w:rFonts w:ascii="Cambria Math" w:hAnsi="Cambria Math"/>
                    </w:rPr>
                    <m:t>d</m:t>
                  </m:r>
                  <m:d>
                    <m:dPr>
                      <m:begChr m:val="["/>
                      <m:endChr m:val="]"/>
                      <m:ctrlPr>
                        <w:rPr>
                          <w:rFonts w:ascii="Cambria Math" w:hAnsi="Cambria Math"/>
                          <w:i/>
                        </w:rPr>
                      </m:ctrlPr>
                    </m:dPr>
                    <m:e>
                      <m:r>
                        <w:rPr>
                          <w:rFonts w:ascii="Cambria Math" w:hAnsi="Cambria Math"/>
                        </w:rPr>
                        <m:t>A</m:t>
                      </m:r>
                    </m:e>
                  </m:d>
                </m:num>
                <m:den>
                  <m:sSup>
                    <m:sSupPr>
                      <m:ctrlPr>
                        <w:rPr>
                          <w:rFonts w:ascii="Cambria Math" w:hAnsi="Cambria Math"/>
                          <w:i/>
                        </w:rPr>
                      </m:ctrlPr>
                    </m:sSupPr>
                    <m:e>
                      <m:d>
                        <m:dPr>
                          <m:begChr m:val="["/>
                          <m:endChr m:val="]"/>
                          <m:ctrlPr>
                            <w:rPr>
                              <w:rFonts w:ascii="Cambria Math" w:hAnsi="Cambria Math"/>
                              <w:i/>
                            </w:rPr>
                          </m:ctrlPr>
                        </m:dPr>
                        <m:e>
                          <m:r>
                            <w:rPr>
                              <w:rFonts w:ascii="Cambria Math" w:hAnsi="Cambria Math"/>
                            </w:rPr>
                            <m:t>A</m:t>
                          </m:r>
                        </m:e>
                      </m:d>
                    </m:e>
                    <m:sup>
                      <m:r>
                        <w:rPr>
                          <w:rFonts w:ascii="Cambria Math" w:hAnsi="Cambria Math"/>
                        </w:rPr>
                        <m:t>2</m:t>
                      </m:r>
                    </m:sup>
                  </m:sSup>
                </m:den>
              </m:f>
            </m:e>
          </m:nary>
          <m:r>
            <w:rPr>
              <w:rFonts w:ascii="Cambria Math" w:hAnsi="Cambria Math"/>
            </w:rPr>
            <m:t xml:space="preserve">=k </m:t>
          </m:r>
          <m:nary>
            <m:naryPr>
              <m:limLoc m:val="subSup"/>
              <m:ctrlPr>
                <w:rPr>
                  <w:rFonts w:ascii="Cambria Math" w:hAnsi="Cambria Math"/>
                  <w:i/>
                </w:rPr>
              </m:ctrlPr>
            </m:naryPr>
            <m:sub>
              <m:r>
                <w:rPr>
                  <w:rFonts w:ascii="Cambria Math" w:hAnsi="Cambria Math"/>
                </w:rPr>
                <m:t>t=0</m:t>
              </m:r>
            </m:sub>
            <m:sup>
              <m:r>
                <w:rPr>
                  <w:rFonts w:ascii="Cambria Math" w:hAnsi="Cambria Math"/>
                </w:rPr>
                <m:t>t=t</m:t>
              </m:r>
            </m:sup>
            <m:e>
              <m:r>
                <w:rPr>
                  <w:rFonts w:ascii="Cambria Math" w:hAnsi="Cambria Math"/>
                </w:rPr>
                <m:t>dt</m:t>
              </m:r>
            </m:e>
          </m:nary>
        </m:oMath>
      </m:oMathPara>
    </w:p>
    <w:p w14:paraId="43F22283" w14:textId="77777777" w:rsidR="00A0313B" w:rsidRDefault="00A0313B" w:rsidP="00893FF2"/>
    <w:p w14:paraId="3B22D2BB" w14:textId="77777777" w:rsidR="00A0313B" w:rsidRDefault="00A0313B" w:rsidP="00893FF2"/>
    <w:p w14:paraId="41FB334A" w14:textId="77777777" w:rsidR="00A0313B" w:rsidRDefault="00A0313B" w:rsidP="00893FF2">
      <w:r>
        <w:t>And noting that</w:t>
      </w:r>
    </w:p>
    <w:p w14:paraId="5CEB722D" w14:textId="77777777" w:rsidR="00A0313B" w:rsidRDefault="00A0313B" w:rsidP="00893FF2"/>
    <w:p w14:paraId="4F880F73" w14:textId="77777777" w:rsidR="00A0313B" w:rsidRPr="00A0313B" w:rsidRDefault="00A0313B" w:rsidP="00893FF2">
      <m:oMathPara>
        <m:oMath>
          <m:r>
            <w:rPr>
              <w:rFonts w:ascii="Cambria Math" w:hAnsi="Cambria Math"/>
            </w:rPr>
            <m:t>-</m:t>
          </m:r>
          <m:f>
            <m:fPr>
              <m:ctrlPr>
                <w:rPr>
                  <w:rFonts w:ascii="Cambria Math" w:hAnsi="Cambria Math"/>
                  <w:i/>
                </w:rPr>
              </m:ctrlPr>
            </m:fPr>
            <m:num>
              <m:r>
                <w:rPr>
                  <w:rFonts w:ascii="Cambria Math" w:hAnsi="Cambria Math"/>
                </w:rPr>
                <m:t>dx</m:t>
              </m:r>
            </m:num>
            <m:den>
              <m:sSup>
                <m:sSupPr>
                  <m:ctrlPr>
                    <w:rPr>
                      <w:rFonts w:ascii="Cambria Math" w:hAnsi="Cambria Math"/>
                      <w:i/>
                    </w:rPr>
                  </m:ctrlPr>
                </m:sSupPr>
                <m:e>
                  <m:r>
                    <w:rPr>
                      <w:rFonts w:ascii="Cambria Math" w:hAnsi="Cambria Math"/>
                    </w:rPr>
                    <m:t>x</m:t>
                  </m:r>
                </m:e>
                <m:sup>
                  <m:r>
                    <w:rPr>
                      <w:rFonts w:ascii="Cambria Math" w:hAnsi="Cambria Math"/>
                    </w:rPr>
                    <m:t>2</m:t>
                  </m:r>
                </m:sup>
              </m:sSup>
            </m:den>
          </m:f>
          <m:r>
            <w:rPr>
              <w:rFonts w:ascii="Cambria Math" w:hAnsi="Cambria Math"/>
            </w:rPr>
            <m:t>=d</m:t>
          </m:r>
          <m:d>
            <m:dPr>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x</m:t>
                  </m:r>
                </m:den>
              </m:f>
            </m:e>
          </m:d>
        </m:oMath>
      </m:oMathPara>
    </w:p>
    <w:p w14:paraId="31C58638" w14:textId="77777777" w:rsidR="00A0313B" w:rsidRDefault="00A0313B" w:rsidP="00893FF2"/>
    <w:p w14:paraId="01BAEB36" w14:textId="77777777" w:rsidR="00A0313B" w:rsidRDefault="00A0313B" w:rsidP="00893FF2">
      <w:r>
        <w:t>the result is of integration is</w:t>
      </w:r>
    </w:p>
    <w:p w14:paraId="7ADE3A6D" w14:textId="77777777" w:rsidR="00A0313B" w:rsidRDefault="00A0313B" w:rsidP="00893FF2"/>
    <w:p w14:paraId="3A745033" w14:textId="77777777" w:rsidR="00A0313B" w:rsidRPr="00A0313B" w:rsidRDefault="00000000" w:rsidP="00893FF2">
      <m:oMathPara>
        <m:oMath>
          <m:f>
            <m:fPr>
              <m:ctrlPr>
                <w:rPr>
                  <w:rFonts w:ascii="Cambria Math" w:hAnsi="Cambria Math"/>
                  <w:i/>
                </w:rPr>
              </m:ctrlPr>
            </m:fPr>
            <m:num>
              <m:r>
                <w:rPr>
                  <w:rFonts w:ascii="Cambria Math" w:hAnsi="Cambria Math"/>
                </w:rPr>
                <m:t>1</m:t>
              </m:r>
            </m:num>
            <m:den>
              <m:d>
                <m:dPr>
                  <m:begChr m:val="["/>
                  <m:endChr m:val="]"/>
                  <m:ctrlPr>
                    <w:rPr>
                      <w:rFonts w:ascii="Cambria Math" w:hAnsi="Cambria Math"/>
                      <w:i/>
                    </w:rPr>
                  </m:ctrlPr>
                </m:dPr>
                <m:e>
                  <m:r>
                    <w:rPr>
                      <w:rFonts w:ascii="Cambria Math" w:hAnsi="Cambria Math"/>
                    </w:rPr>
                    <m:t>A</m:t>
                  </m:r>
                </m:e>
              </m:d>
            </m:den>
          </m:f>
          <m:r>
            <w:rPr>
              <w:rFonts w:ascii="Cambria Math" w:hAnsi="Cambria Math"/>
            </w:rPr>
            <m:t>-</m:t>
          </m:r>
          <m:f>
            <m:fPr>
              <m:ctrlPr>
                <w:rPr>
                  <w:rFonts w:ascii="Cambria Math" w:hAnsi="Cambria Math"/>
                  <w:i/>
                </w:rPr>
              </m:ctrlPr>
            </m:fPr>
            <m:num>
              <m:r>
                <w:rPr>
                  <w:rFonts w:ascii="Cambria Math" w:hAnsi="Cambria Math"/>
                </w:rPr>
                <m:t>1</m:t>
              </m:r>
            </m:num>
            <m:den>
              <m:sSub>
                <m:sSubPr>
                  <m:ctrlPr>
                    <w:rPr>
                      <w:rFonts w:ascii="Cambria Math" w:hAnsi="Cambria Math"/>
                      <w:i/>
                    </w:rPr>
                  </m:ctrlPr>
                </m:sSubPr>
                <m:e>
                  <m:d>
                    <m:dPr>
                      <m:begChr m:val="["/>
                      <m:endChr m:val="]"/>
                      <m:ctrlPr>
                        <w:rPr>
                          <w:rFonts w:ascii="Cambria Math" w:hAnsi="Cambria Math"/>
                          <w:i/>
                        </w:rPr>
                      </m:ctrlPr>
                    </m:dPr>
                    <m:e>
                      <m:r>
                        <w:rPr>
                          <w:rFonts w:ascii="Cambria Math" w:hAnsi="Cambria Math"/>
                        </w:rPr>
                        <m:t>A</m:t>
                      </m:r>
                    </m:e>
                  </m:d>
                </m:e>
                <m:sub>
                  <m:r>
                    <w:rPr>
                      <w:rFonts w:ascii="Cambria Math" w:hAnsi="Cambria Math"/>
                    </w:rPr>
                    <m:t>0</m:t>
                  </m:r>
                </m:sub>
              </m:sSub>
            </m:den>
          </m:f>
          <m:r>
            <w:rPr>
              <w:rFonts w:ascii="Cambria Math" w:hAnsi="Cambria Math"/>
            </w:rPr>
            <m:t>=kt</m:t>
          </m:r>
        </m:oMath>
      </m:oMathPara>
    </w:p>
    <w:p w14:paraId="1B3594F6" w14:textId="77777777" w:rsidR="00A0313B" w:rsidRDefault="00A0313B" w:rsidP="00893FF2"/>
    <w:p w14:paraId="71A07270" w14:textId="77777777" w:rsidR="00A0313B" w:rsidRDefault="00A0313B" w:rsidP="00893FF2">
      <w:r>
        <w:t xml:space="preserve">or </w:t>
      </w:r>
    </w:p>
    <w:p w14:paraId="3353210F" w14:textId="77777777" w:rsidR="00A0313B" w:rsidRDefault="00A0313B" w:rsidP="00893FF2"/>
    <w:p w14:paraId="1728055B" w14:textId="77777777" w:rsidR="00A0313B" w:rsidRPr="00A0313B" w:rsidRDefault="00000000" w:rsidP="00893FF2">
      <m:oMathPara>
        <m:oMath>
          <m:f>
            <m:fPr>
              <m:ctrlPr>
                <w:rPr>
                  <w:rFonts w:ascii="Cambria Math" w:hAnsi="Cambria Math"/>
                  <w:i/>
                </w:rPr>
              </m:ctrlPr>
            </m:fPr>
            <m:num>
              <m:r>
                <w:rPr>
                  <w:rFonts w:ascii="Cambria Math" w:hAnsi="Cambria Math"/>
                </w:rPr>
                <m:t>1</m:t>
              </m:r>
            </m:num>
            <m:den>
              <m:d>
                <m:dPr>
                  <m:begChr m:val="["/>
                  <m:endChr m:val="]"/>
                  <m:ctrlPr>
                    <w:rPr>
                      <w:rFonts w:ascii="Cambria Math" w:hAnsi="Cambria Math"/>
                      <w:i/>
                    </w:rPr>
                  </m:ctrlPr>
                </m:dPr>
                <m:e>
                  <m:r>
                    <w:rPr>
                      <w:rFonts w:ascii="Cambria Math" w:hAnsi="Cambria Math"/>
                    </w:rPr>
                    <m:t>A</m:t>
                  </m:r>
                </m:e>
              </m:d>
            </m:den>
          </m:f>
          <m:r>
            <w:rPr>
              <w:rFonts w:ascii="Cambria Math" w:hAnsi="Cambria Math"/>
            </w:rPr>
            <m:t>=</m:t>
          </m:r>
          <m:f>
            <m:fPr>
              <m:ctrlPr>
                <w:rPr>
                  <w:rFonts w:ascii="Cambria Math" w:hAnsi="Cambria Math"/>
                  <w:i/>
                </w:rPr>
              </m:ctrlPr>
            </m:fPr>
            <m:num>
              <m:r>
                <w:rPr>
                  <w:rFonts w:ascii="Cambria Math" w:hAnsi="Cambria Math"/>
                </w:rPr>
                <m:t>1</m:t>
              </m:r>
            </m:num>
            <m:den>
              <m:sSub>
                <m:sSubPr>
                  <m:ctrlPr>
                    <w:rPr>
                      <w:rFonts w:ascii="Cambria Math" w:hAnsi="Cambria Math"/>
                      <w:i/>
                    </w:rPr>
                  </m:ctrlPr>
                </m:sSubPr>
                <m:e>
                  <m:d>
                    <m:dPr>
                      <m:begChr m:val="["/>
                      <m:endChr m:val="]"/>
                      <m:ctrlPr>
                        <w:rPr>
                          <w:rFonts w:ascii="Cambria Math" w:hAnsi="Cambria Math"/>
                          <w:i/>
                        </w:rPr>
                      </m:ctrlPr>
                    </m:dPr>
                    <m:e>
                      <m:r>
                        <w:rPr>
                          <w:rFonts w:ascii="Cambria Math" w:hAnsi="Cambria Math"/>
                        </w:rPr>
                        <m:t>A</m:t>
                      </m:r>
                    </m:e>
                  </m:d>
                </m:e>
                <m:sub>
                  <m:r>
                    <w:rPr>
                      <w:rFonts w:ascii="Cambria Math" w:hAnsi="Cambria Math"/>
                    </w:rPr>
                    <m:t>0</m:t>
                  </m:r>
                </m:sub>
              </m:sSub>
            </m:den>
          </m:f>
          <m:r>
            <w:rPr>
              <w:rFonts w:ascii="Cambria Math" w:hAnsi="Cambria Math"/>
            </w:rPr>
            <m:t>+kt</m:t>
          </m:r>
        </m:oMath>
      </m:oMathPara>
    </w:p>
    <w:p w14:paraId="756243C8" w14:textId="77777777" w:rsidR="00A0313B" w:rsidRDefault="00A0313B" w:rsidP="00893FF2"/>
    <w:p w14:paraId="55CF33AF" w14:textId="77777777" w:rsidR="00A0313B" w:rsidRDefault="00A0313B" w:rsidP="00893FF2">
      <w:r w:rsidRPr="00A0313B">
        <w:t xml:space="preserve">And </w:t>
      </w:r>
      <w:proofErr w:type="gramStart"/>
      <w:r w:rsidRPr="00A0313B">
        <w:t>so</w:t>
      </w:r>
      <w:proofErr w:type="gramEnd"/>
      <w:r w:rsidRPr="00A0313B">
        <w:t xml:space="preserve"> a plot of 1/[A] as a function of time sho</w:t>
      </w:r>
      <w:r>
        <w:t>u</w:t>
      </w:r>
      <w:r w:rsidRPr="00A0313B">
        <w:t>ld produce a linear plot, the slope of which is k, and the intercept of which is 1/[A]</w:t>
      </w:r>
      <w:r w:rsidRPr="00A0313B">
        <w:rPr>
          <w:vertAlign w:val="subscript"/>
        </w:rPr>
        <w:t>0</w:t>
      </w:r>
      <w:r w:rsidRPr="00A0313B">
        <w:t>.</w:t>
      </w:r>
    </w:p>
    <w:p w14:paraId="08FEAD4D" w14:textId="77777777" w:rsidR="00F4585D" w:rsidRDefault="00F4585D" w:rsidP="00893FF2"/>
    <w:p w14:paraId="2D4B0597" w14:textId="77777777" w:rsidR="00F4585D" w:rsidRDefault="00F4585D" w:rsidP="00893FF2">
      <w:r>
        <w:tab/>
        <w:t>Other 2</w:t>
      </w:r>
      <w:r w:rsidRPr="00F4585D">
        <w:rPr>
          <w:vertAlign w:val="superscript"/>
        </w:rPr>
        <w:t>nd</w:t>
      </w:r>
      <w:r>
        <w:t xml:space="preserve"> order rate laws are a little bit trickier to integrate, as the integration depends on the actual stoichiometry of the reaction being investigated. For example, for a reaction of the type</w:t>
      </w:r>
    </w:p>
    <w:p w14:paraId="3222488C" w14:textId="77777777" w:rsidR="00F4585D" w:rsidRDefault="00F4585D" w:rsidP="00893FF2"/>
    <w:p w14:paraId="684602C4" w14:textId="77777777" w:rsidR="00F4585D" w:rsidRDefault="00F4585D" w:rsidP="0065574E">
      <w:pPr>
        <w:jc w:val="center"/>
      </w:pPr>
      <w:r>
        <w:t xml:space="preserve">A + B </w:t>
      </w:r>
      <w:r>
        <w:sym w:font="Wingdings" w:char="F0E0"/>
      </w:r>
      <w:r>
        <w:t xml:space="preserve"> P</w:t>
      </w:r>
    </w:p>
    <w:p w14:paraId="60E50639" w14:textId="77777777" w:rsidR="00F4585D" w:rsidRDefault="00F4585D" w:rsidP="00893FF2"/>
    <w:p w14:paraId="4D2C9D8F" w14:textId="77777777" w:rsidR="00F4585D" w:rsidRDefault="00F4585D" w:rsidP="00893FF2">
      <w:r>
        <w:t>That has a rate law given by</w:t>
      </w:r>
    </w:p>
    <w:p w14:paraId="43A56385" w14:textId="77777777" w:rsidR="00F4585D" w:rsidRDefault="00F4585D" w:rsidP="00893FF2"/>
    <w:p w14:paraId="3AE7C6B9" w14:textId="77777777" w:rsidR="00F4585D" w:rsidRDefault="00F4585D" w:rsidP="00893FF2">
      <m:oMathPara>
        <m:oMath>
          <m:r>
            <w:rPr>
              <w:rFonts w:ascii="Cambria Math" w:hAnsi="Cambria Math"/>
            </w:rPr>
            <m:t>-</m:t>
          </m:r>
          <m:f>
            <m:fPr>
              <m:ctrlPr>
                <w:rPr>
                  <w:rFonts w:ascii="Cambria Math" w:hAnsi="Cambria Math"/>
                  <w:i/>
                </w:rPr>
              </m:ctrlPr>
            </m:fPr>
            <m:num>
              <m:r>
                <w:rPr>
                  <w:rFonts w:ascii="Cambria Math" w:hAnsi="Cambria Math"/>
                </w:rPr>
                <m:t>d</m:t>
              </m:r>
              <m:d>
                <m:dPr>
                  <m:begChr m:val="["/>
                  <m:endChr m:val="]"/>
                  <m:ctrlPr>
                    <w:rPr>
                      <w:rFonts w:ascii="Cambria Math" w:hAnsi="Cambria Math"/>
                      <w:i/>
                    </w:rPr>
                  </m:ctrlPr>
                </m:dPr>
                <m:e>
                  <m:r>
                    <w:rPr>
                      <w:rFonts w:ascii="Cambria Math" w:hAnsi="Cambria Math"/>
                    </w:rPr>
                    <m:t>A</m:t>
                  </m:r>
                </m:e>
              </m:d>
            </m:num>
            <m:den>
              <m:r>
                <w:rPr>
                  <w:rFonts w:ascii="Cambria Math" w:hAnsi="Cambria Math"/>
                </w:rPr>
                <m:t>dt</m:t>
              </m:r>
            </m:den>
          </m:f>
          <m:r>
            <w:rPr>
              <w:rFonts w:ascii="Cambria Math" w:hAnsi="Cambria Math"/>
            </w:rPr>
            <m:t>=k</m:t>
          </m:r>
          <m:d>
            <m:dPr>
              <m:begChr m:val="["/>
              <m:endChr m:val="]"/>
              <m:ctrlPr>
                <w:rPr>
                  <w:rFonts w:ascii="Cambria Math" w:hAnsi="Cambria Math"/>
                  <w:i/>
                </w:rPr>
              </m:ctrlPr>
            </m:dPr>
            <m:e>
              <m:r>
                <w:rPr>
                  <w:rFonts w:ascii="Cambria Math" w:hAnsi="Cambria Math"/>
                </w:rPr>
                <m:t>A</m:t>
              </m:r>
            </m:e>
          </m:d>
          <m:r>
            <w:rPr>
              <w:rFonts w:ascii="Cambria Math" w:hAnsi="Cambria Math"/>
            </w:rPr>
            <m:t>[B]</m:t>
          </m:r>
        </m:oMath>
      </m:oMathPara>
    </w:p>
    <w:p w14:paraId="68BF8624" w14:textId="77777777" w:rsidR="00A75D70" w:rsidRDefault="00A75D70" w:rsidP="00893FF2"/>
    <w:p w14:paraId="1689F23D" w14:textId="77777777" w:rsidR="0065574E" w:rsidRDefault="0065574E" w:rsidP="00893FF2">
      <w:r>
        <w:t>the integration will depend on the decrease of [A] and [B] (which will be related by the stoichiometry) which can be expressed in terms the concentration of the product [P].</w:t>
      </w:r>
    </w:p>
    <w:p w14:paraId="451EDBDC" w14:textId="77777777" w:rsidR="0065574E" w:rsidRDefault="0065574E" w:rsidP="00893FF2"/>
    <w:p w14:paraId="4BE56E9F" w14:textId="77777777" w:rsidR="0065574E" w:rsidRPr="0065574E" w:rsidRDefault="0065574E" w:rsidP="0065574E">
      <w:pPr>
        <w:jc w:val="center"/>
      </w:pPr>
      <w:r>
        <w:t>[A] = [A]</w:t>
      </w:r>
      <w:r>
        <w:rPr>
          <w:vertAlign w:val="subscript"/>
        </w:rPr>
        <w:t>t=0</w:t>
      </w:r>
      <w:r>
        <w:t xml:space="preserve"> – [P]</w:t>
      </w:r>
      <w:r>
        <w:tab/>
      </w:r>
      <w:r>
        <w:tab/>
        <w:t>and</w:t>
      </w:r>
      <w:r>
        <w:tab/>
      </w:r>
      <w:r>
        <w:tab/>
        <w:t>[B] = [B]</w:t>
      </w:r>
      <w:r>
        <w:rPr>
          <w:vertAlign w:val="subscript"/>
        </w:rPr>
        <w:t>t=0</w:t>
      </w:r>
      <w:r>
        <w:t xml:space="preserve"> – [P]</w:t>
      </w:r>
    </w:p>
    <w:p w14:paraId="3BD1B296" w14:textId="77777777" w:rsidR="0065574E" w:rsidRDefault="0065574E" w:rsidP="00893FF2"/>
    <w:p w14:paraId="76BD02C0" w14:textId="77777777" w:rsidR="001B08AA" w:rsidRDefault="001B08AA" w:rsidP="00893FF2">
      <w:r>
        <w:t>The concentration dependence on A and B can then be eliminated if the rate law is expressed in terms of the production of the product.</w:t>
      </w:r>
    </w:p>
    <w:p w14:paraId="4C1F6CEC" w14:textId="77777777" w:rsidR="001B08AA" w:rsidRDefault="001B08AA" w:rsidP="00893FF2"/>
    <w:p w14:paraId="6CA2663C" w14:textId="77777777" w:rsidR="001B08AA" w:rsidRDefault="00000000" w:rsidP="00893FF2">
      <m:oMathPara>
        <m:oMath>
          <m:f>
            <m:fPr>
              <m:ctrlPr>
                <w:rPr>
                  <w:rFonts w:ascii="Cambria Math" w:hAnsi="Cambria Math"/>
                  <w:i/>
                </w:rPr>
              </m:ctrlPr>
            </m:fPr>
            <m:num>
              <m:r>
                <w:rPr>
                  <w:rFonts w:ascii="Cambria Math" w:hAnsi="Cambria Math"/>
                </w:rPr>
                <m:t>d</m:t>
              </m:r>
              <m:d>
                <m:dPr>
                  <m:begChr m:val="["/>
                  <m:endChr m:val="]"/>
                  <m:ctrlPr>
                    <w:rPr>
                      <w:rFonts w:ascii="Cambria Math" w:hAnsi="Cambria Math"/>
                      <w:i/>
                    </w:rPr>
                  </m:ctrlPr>
                </m:dPr>
                <m:e>
                  <m:r>
                    <w:rPr>
                      <w:rFonts w:ascii="Cambria Math" w:hAnsi="Cambria Math"/>
                    </w:rPr>
                    <m:t>P</m:t>
                  </m:r>
                </m:e>
              </m:d>
            </m:num>
            <m:den>
              <m:r>
                <w:rPr>
                  <w:rFonts w:ascii="Cambria Math" w:hAnsi="Cambria Math"/>
                </w:rPr>
                <m:t>dt</m:t>
              </m:r>
            </m:den>
          </m:f>
          <m:r>
            <w:rPr>
              <w:rFonts w:ascii="Cambria Math" w:hAnsi="Cambria Math"/>
            </w:rPr>
            <m:t>=k</m:t>
          </m:r>
          <m:d>
            <m:dPr>
              <m:begChr m:val="["/>
              <m:endChr m:val="]"/>
              <m:ctrlPr>
                <w:rPr>
                  <w:rFonts w:ascii="Cambria Math" w:hAnsi="Cambria Math"/>
                  <w:i/>
                </w:rPr>
              </m:ctrlPr>
            </m:dPr>
            <m:e>
              <m:r>
                <w:rPr>
                  <w:rFonts w:ascii="Cambria Math" w:hAnsi="Cambria Math"/>
                </w:rPr>
                <m:t>A</m:t>
              </m:r>
            </m:e>
          </m:d>
          <m:r>
            <w:rPr>
              <w:rFonts w:ascii="Cambria Math" w:hAnsi="Cambria Math"/>
            </w:rPr>
            <m:t>[B]</m:t>
          </m:r>
        </m:oMath>
      </m:oMathPara>
    </w:p>
    <w:p w14:paraId="2D38F718" w14:textId="77777777" w:rsidR="001B08AA" w:rsidRDefault="001B08AA" w:rsidP="00893FF2"/>
    <w:p w14:paraId="7D6C31C0" w14:textId="77777777" w:rsidR="0065574E" w:rsidRDefault="001B08AA" w:rsidP="00893FF2">
      <w:r>
        <w:lastRenderedPageBreak/>
        <w:t>Substituting the</w:t>
      </w:r>
      <w:r w:rsidR="0065574E">
        <w:t xml:space="preserve"> relationships </w:t>
      </w:r>
      <w:r>
        <w:t xml:space="preserve">for [A] and [B] </w:t>
      </w:r>
      <w:r w:rsidR="0065574E">
        <w:t>into the rate law yields</w:t>
      </w:r>
    </w:p>
    <w:p w14:paraId="3ABD9161" w14:textId="77777777" w:rsidR="0065574E" w:rsidRDefault="0065574E" w:rsidP="00893FF2"/>
    <w:p w14:paraId="157F0F2E" w14:textId="77777777" w:rsidR="0065574E" w:rsidRPr="0065574E" w:rsidRDefault="00000000" w:rsidP="00893FF2">
      <m:oMathPara>
        <m:oMath>
          <m:f>
            <m:fPr>
              <m:ctrlPr>
                <w:rPr>
                  <w:rFonts w:ascii="Cambria Math" w:hAnsi="Cambria Math"/>
                  <w:i/>
                </w:rPr>
              </m:ctrlPr>
            </m:fPr>
            <m:num>
              <m:r>
                <w:rPr>
                  <w:rFonts w:ascii="Cambria Math" w:hAnsi="Cambria Math"/>
                </w:rPr>
                <m:t>d</m:t>
              </m:r>
              <m:d>
                <m:dPr>
                  <m:begChr m:val="["/>
                  <m:endChr m:val="]"/>
                  <m:ctrlPr>
                    <w:rPr>
                      <w:rFonts w:ascii="Cambria Math" w:hAnsi="Cambria Math"/>
                      <w:i/>
                    </w:rPr>
                  </m:ctrlPr>
                </m:dPr>
                <m:e>
                  <m:r>
                    <w:rPr>
                      <w:rFonts w:ascii="Cambria Math" w:hAnsi="Cambria Math"/>
                    </w:rPr>
                    <m:t>P</m:t>
                  </m:r>
                </m:e>
              </m:d>
            </m:num>
            <m:den>
              <m:r>
                <w:rPr>
                  <w:rFonts w:ascii="Cambria Math" w:hAnsi="Cambria Math"/>
                </w:rPr>
                <m:t>dt</m:t>
              </m:r>
            </m:den>
          </m:f>
          <m:r>
            <w:rPr>
              <w:rFonts w:ascii="Cambria Math" w:hAnsi="Cambria Math"/>
            </w:rPr>
            <m:t>=k</m:t>
          </m:r>
          <m:d>
            <m:dPr>
              <m:ctrlPr>
                <w:rPr>
                  <w:rFonts w:ascii="Cambria Math" w:hAnsi="Cambria Math"/>
                  <w:i/>
                </w:rPr>
              </m:ctrlPr>
            </m:dPr>
            <m:e>
              <m:sSub>
                <m:sSubPr>
                  <m:ctrlPr>
                    <w:rPr>
                      <w:rFonts w:ascii="Cambria Math" w:hAnsi="Cambria Math"/>
                      <w:i/>
                    </w:rPr>
                  </m:ctrlPr>
                </m:sSubPr>
                <m:e>
                  <m:d>
                    <m:dPr>
                      <m:begChr m:val="["/>
                      <m:endChr m:val="]"/>
                      <m:ctrlPr>
                        <w:rPr>
                          <w:rFonts w:ascii="Cambria Math" w:hAnsi="Cambria Math"/>
                          <w:i/>
                        </w:rPr>
                      </m:ctrlPr>
                    </m:dPr>
                    <m:e>
                      <m:r>
                        <w:rPr>
                          <w:rFonts w:ascii="Cambria Math" w:hAnsi="Cambria Math"/>
                        </w:rPr>
                        <m:t>A</m:t>
                      </m:r>
                    </m:e>
                  </m:d>
                </m:e>
                <m:sub>
                  <m:r>
                    <w:rPr>
                      <w:rFonts w:ascii="Cambria Math" w:hAnsi="Cambria Math"/>
                    </w:rPr>
                    <m:t>0</m:t>
                  </m:r>
                </m:sub>
              </m:sSub>
              <m:r>
                <w:rPr>
                  <w:rFonts w:ascii="Cambria Math" w:hAnsi="Cambria Math"/>
                </w:rPr>
                <m:t>-</m:t>
              </m:r>
              <m:d>
                <m:dPr>
                  <m:begChr m:val="["/>
                  <m:endChr m:val="]"/>
                  <m:ctrlPr>
                    <w:rPr>
                      <w:rFonts w:ascii="Cambria Math" w:hAnsi="Cambria Math"/>
                      <w:i/>
                    </w:rPr>
                  </m:ctrlPr>
                </m:dPr>
                <m:e>
                  <m:r>
                    <w:rPr>
                      <w:rFonts w:ascii="Cambria Math" w:hAnsi="Cambria Math"/>
                    </w:rPr>
                    <m:t>P</m:t>
                  </m:r>
                </m:e>
              </m:d>
            </m:e>
          </m:d>
          <m:d>
            <m:dPr>
              <m:ctrlPr>
                <w:rPr>
                  <w:rFonts w:ascii="Cambria Math" w:hAnsi="Cambria Math"/>
                  <w:i/>
                </w:rPr>
              </m:ctrlPr>
            </m:dPr>
            <m:e>
              <m:sSub>
                <m:sSubPr>
                  <m:ctrlPr>
                    <w:rPr>
                      <w:rFonts w:ascii="Cambria Math" w:hAnsi="Cambria Math"/>
                      <w:i/>
                    </w:rPr>
                  </m:ctrlPr>
                </m:sSubPr>
                <m:e>
                  <m:d>
                    <m:dPr>
                      <m:begChr m:val="["/>
                      <m:endChr m:val="]"/>
                      <m:ctrlPr>
                        <w:rPr>
                          <w:rFonts w:ascii="Cambria Math" w:hAnsi="Cambria Math"/>
                          <w:i/>
                        </w:rPr>
                      </m:ctrlPr>
                    </m:dPr>
                    <m:e>
                      <m:r>
                        <w:rPr>
                          <w:rFonts w:ascii="Cambria Math" w:hAnsi="Cambria Math"/>
                        </w:rPr>
                        <m:t>B</m:t>
                      </m:r>
                    </m:e>
                  </m:d>
                </m:e>
                <m:sub>
                  <m:r>
                    <w:rPr>
                      <w:rFonts w:ascii="Cambria Math" w:hAnsi="Cambria Math"/>
                    </w:rPr>
                    <m:t>0</m:t>
                  </m:r>
                </m:sub>
              </m:sSub>
              <m:r>
                <w:rPr>
                  <w:rFonts w:ascii="Cambria Math" w:hAnsi="Cambria Math"/>
                </w:rPr>
                <m:t>-[P]</m:t>
              </m:r>
            </m:e>
          </m:d>
        </m:oMath>
      </m:oMathPara>
    </w:p>
    <w:p w14:paraId="4676227D" w14:textId="77777777" w:rsidR="0065574E" w:rsidRDefault="0065574E" w:rsidP="00893FF2"/>
    <w:p w14:paraId="3D15F9E4" w14:textId="77777777" w:rsidR="0065574E" w:rsidRDefault="0065574E" w:rsidP="00893FF2">
      <w:r>
        <w:t>Separation of concentration ad time variables results in</w:t>
      </w:r>
    </w:p>
    <w:p w14:paraId="0F206990" w14:textId="77777777" w:rsidR="0065574E" w:rsidRDefault="0065574E" w:rsidP="00893FF2"/>
    <w:p w14:paraId="697E6299" w14:textId="77777777" w:rsidR="0065574E" w:rsidRPr="001B08AA" w:rsidRDefault="00000000" w:rsidP="00893FF2">
      <m:oMathPara>
        <m:oMath>
          <m:f>
            <m:fPr>
              <m:ctrlPr>
                <w:rPr>
                  <w:rFonts w:ascii="Cambria Math" w:hAnsi="Cambria Math"/>
                  <w:i/>
                </w:rPr>
              </m:ctrlPr>
            </m:fPr>
            <m:num>
              <m:r>
                <w:rPr>
                  <w:rFonts w:ascii="Cambria Math" w:hAnsi="Cambria Math"/>
                </w:rPr>
                <m:t>d</m:t>
              </m:r>
              <m:d>
                <m:dPr>
                  <m:begChr m:val="["/>
                  <m:endChr m:val="]"/>
                  <m:ctrlPr>
                    <w:rPr>
                      <w:rFonts w:ascii="Cambria Math" w:hAnsi="Cambria Math"/>
                      <w:i/>
                    </w:rPr>
                  </m:ctrlPr>
                </m:dPr>
                <m:e>
                  <m:r>
                    <w:rPr>
                      <w:rFonts w:ascii="Cambria Math" w:hAnsi="Cambria Math"/>
                    </w:rPr>
                    <m:t>P</m:t>
                  </m:r>
                </m:e>
              </m:d>
            </m:num>
            <m:den>
              <m:d>
                <m:dPr>
                  <m:ctrlPr>
                    <w:rPr>
                      <w:rFonts w:ascii="Cambria Math" w:hAnsi="Cambria Math"/>
                      <w:i/>
                    </w:rPr>
                  </m:ctrlPr>
                </m:dPr>
                <m:e>
                  <m:sSub>
                    <m:sSubPr>
                      <m:ctrlPr>
                        <w:rPr>
                          <w:rFonts w:ascii="Cambria Math" w:hAnsi="Cambria Math"/>
                          <w:i/>
                        </w:rPr>
                      </m:ctrlPr>
                    </m:sSubPr>
                    <m:e>
                      <m:d>
                        <m:dPr>
                          <m:begChr m:val="["/>
                          <m:endChr m:val="]"/>
                          <m:ctrlPr>
                            <w:rPr>
                              <w:rFonts w:ascii="Cambria Math" w:hAnsi="Cambria Math"/>
                              <w:i/>
                            </w:rPr>
                          </m:ctrlPr>
                        </m:dPr>
                        <m:e>
                          <m:r>
                            <w:rPr>
                              <w:rFonts w:ascii="Cambria Math" w:hAnsi="Cambria Math"/>
                            </w:rPr>
                            <m:t>A</m:t>
                          </m:r>
                        </m:e>
                      </m:d>
                    </m:e>
                    <m:sub>
                      <m:r>
                        <w:rPr>
                          <w:rFonts w:ascii="Cambria Math" w:hAnsi="Cambria Math"/>
                        </w:rPr>
                        <m:t>0</m:t>
                      </m:r>
                    </m:sub>
                  </m:sSub>
                  <m:r>
                    <w:rPr>
                      <w:rFonts w:ascii="Cambria Math" w:hAnsi="Cambria Math"/>
                    </w:rPr>
                    <m:t>-</m:t>
                  </m:r>
                  <m:d>
                    <m:dPr>
                      <m:begChr m:val="["/>
                      <m:endChr m:val="]"/>
                      <m:ctrlPr>
                        <w:rPr>
                          <w:rFonts w:ascii="Cambria Math" w:hAnsi="Cambria Math"/>
                          <w:i/>
                        </w:rPr>
                      </m:ctrlPr>
                    </m:dPr>
                    <m:e>
                      <m:r>
                        <w:rPr>
                          <w:rFonts w:ascii="Cambria Math" w:hAnsi="Cambria Math"/>
                        </w:rPr>
                        <m:t>P</m:t>
                      </m:r>
                    </m:e>
                  </m:d>
                </m:e>
              </m:d>
              <m:d>
                <m:dPr>
                  <m:ctrlPr>
                    <w:rPr>
                      <w:rFonts w:ascii="Cambria Math" w:hAnsi="Cambria Math"/>
                      <w:i/>
                    </w:rPr>
                  </m:ctrlPr>
                </m:dPr>
                <m:e>
                  <m:sSub>
                    <m:sSubPr>
                      <m:ctrlPr>
                        <w:rPr>
                          <w:rFonts w:ascii="Cambria Math" w:hAnsi="Cambria Math"/>
                          <w:i/>
                        </w:rPr>
                      </m:ctrlPr>
                    </m:sSubPr>
                    <m:e>
                      <m:d>
                        <m:dPr>
                          <m:begChr m:val="["/>
                          <m:endChr m:val="]"/>
                          <m:ctrlPr>
                            <w:rPr>
                              <w:rFonts w:ascii="Cambria Math" w:hAnsi="Cambria Math"/>
                              <w:i/>
                            </w:rPr>
                          </m:ctrlPr>
                        </m:dPr>
                        <m:e>
                          <m:r>
                            <w:rPr>
                              <w:rFonts w:ascii="Cambria Math" w:hAnsi="Cambria Math"/>
                            </w:rPr>
                            <m:t>B</m:t>
                          </m:r>
                        </m:e>
                      </m:d>
                    </m:e>
                    <m:sub>
                      <m:r>
                        <w:rPr>
                          <w:rFonts w:ascii="Cambria Math" w:hAnsi="Cambria Math"/>
                        </w:rPr>
                        <m:t>0</m:t>
                      </m:r>
                    </m:sub>
                  </m:sSub>
                  <m:r>
                    <w:rPr>
                      <w:rFonts w:ascii="Cambria Math" w:hAnsi="Cambria Math"/>
                    </w:rPr>
                    <m:t>-[P]</m:t>
                  </m:r>
                </m:e>
              </m:d>
            </m:den>
          </m:f>
          <m:r>
            <w:rPr>
              <w:rFonts w:ascii="Cambria Math" w:hAnsi="Cambria Math"/>
            </w:rPr>
            <m:t>=k dt</m:t>
          </m:r>
        </m:oMath>
      </m:oMathPara>
    </w:p>
    <w:p w14:paraId="309964A5" w14:textId="77777777" w:rsidR="001B08AA" w:rsidRDefault="001B08AA" w:rsidP="00893FF2"/>
    <w:p w14:paraId="07B6D859" w14:textId="77777777" w:rsidR="001B08AA" w:rsidRDefault="00CA7D79" w:rsidP="00893FF2">
      <w:r>
        <w:t>Noting that at time t = 0, [P]</w:t>
      </w:r>
      <w:r w:rsidR="00D61161">
        <w:t xml:space="preserve"> = 0, t</w:t>
      </w:r>
      <w:r w:rsidR="001B08AA">
        <w:t xml:space="preserve">he integrated form </w:t>
      </w:r>
      <w:r w:rsidR="00D61161">
        <w:t xml:space="preserve">of the rate law can be generated </w:t>
      </w:r>
      <w:r w:rsidR="001B08AA">
        <w:t>by solving the integral</w:t>
      </w:r>
    </w:p>
    <w:p w14:paraId="0C968FF9" w14:textId="77777777" w:rsidR="001B08AA" w:rsidRDefault="001B08AA" w:rsidP="00893FF2"/>
    <w:p w14:paraId="071DFB6F" w14:textId="77777777" w:rsidR="001B08AA" w:rsidRPr="00B4773A" w:rsidRDefault="00000000" w:rsidP="00893FF2">
      <m:oMathPara>
        <m:oMath>
          <m:nary>
            <m:naryPr>
              <m:limLoc m:val="subSup"/>
              <m:ctrlPr>
                <w:rPr>
                  <w:rFonts w:ascii="Cambria Math" w:hAnsi="Cambria Math"/>
                  <w:i/>
                </w:rPr>
              </m:ctrlPr>
            </m:naryPr>
            <m:sub>
              <m:r>
                <w:rPr>
                  <w:rFonts w:ascii="Cambria Math" w:hAnsi="Cambria Math"/>
                </w:rPr>
                <m:t>0</m:t>
              </m:r>
            </m:sub>
            <m:sup>
              <m:r>
                <w:rPr>
                  <w:rFonts w:ascii="Cambria Math" w:hAnsi="Cambria Math"/>
                </w:rPr>
                <m:t>[P]</m:t>
              </m:r>
            </m:sup>
            <m:e>
              <m:f>
                <m:fPr>
                  <m:ctrlPr>
                    <w:rPr>
                      <w:rFonts w:ascii="Cambria Math" w:hAnsi="Cambria Math"/>
                      <w:i/>
                    </w:rPr>
                  </m:ctrlPr>
                </m:fPr>
                <m:num>
                  <m:r>
                    <w:rPr>
                      <w:rFonts w:ascii="Cambria Math" w:hAnsi="Cambria Math"/>
                    </w:rPr>
                    <m:t>d</m:t>
                  </m:r>
                  <m:d>
                    <m:dPr>
                      <m:begChr m:val="["/>
                      <m:endChr m:val="]"/>
                      <m:ctrlPr>
                        <w:rPr>
                          <w:rFonts w:ascii="Cambria Math" w:hAnsi="Cambria Math"/>
                          <w:i/>
                        </w:rPr>
                      </m:ctrlPr>
                    </m:dPr>
                    <m:e>
                      <m:r>
                        <w:rPr>
                          <w:rFonts w:ascii="Cambria Math" w:hAnsi="Cambria Math"/>
                        </w:rPr>
                        <m:t>P</m:t>
                      </m:r>
                    </m:e>
                  </m:d>
                </m:num>
                <m:den>
                  <m:d>
                    <m:dPr>
                      <m:ctrlPr>
                        <w:rPr>
                          <w:rFonts w:ascii="Cambria Math" w:hAnsi="Cambria Math"/>
                          <w:i/>
                        </w:rPr>
                      </m:ctrlPr>
                    </m:dPr>
                    <m:e>
                      <m:sSub>
                        <m:sSubPr>
                          <m:ctrlPr>
                            <w:rPr>
                              <w:rFonts w:ascii="Cambria Math" w:hAnsi="Cambria Math"/>
                              <w:i/>
                            </w:rPr>
                          </m:ctrlPr>
                        </m:sSubPr>
                        <m:e>
                          <m:d>
                            <m:dPr>
                              <m:begChr m:val="["/>
                              <m:endChr m:val="]"/>
                              <m:ctrlPr>
                                <w:rPr>
                                  <w:rFonts w:ascii="Cambria Math" w:hAnsi="Cambria Math"/>
                                  <w:i/>
                                </w:rPr>
                              </m:ctrlPr>
                            </m:dPr>
                            <m:e>
                              <m:r>
                                <w:rPr>
                                  <w:rFonts w:ascii="Cambria Math" w:hAnsi="Cambria Math"/>
                                </w:rPr>
                                <m:t>A</m:t>
                              </m:r>
                            </m:e>
                          </m:d>
                        </m:e>
                        <m:sub>
                          <m:r>
                            <w:rPr>
                              <w:rFonts w:ascii="Cambria Math" w:hAnsi="Cambria Math"/>
                            </w:rPr>
                            <m:t>0</m:t>
                          </m:r>
                        </m:sub>
                      </m:sSub>
                      <m:r>
                        <w:rPr>
                          <w:rFonts w:ascii="Cambria Math" w:hAnsi="Cambria Math"/>
                        </w:rPr>
                        <m:t>-</m:t>
                      </m:r>
                      <m:d>
                        <m:dPr>
                          <m:begChr m:val="["/>
                          <m:endChr m:val="]"/>
                          <m:ctrlPr>
                            <w:rPr>
                              <w:rFonts w:ascii="Cambria Math" w:hAnsi="Cambria Math"/>
                              <w:i/>
                            </w:rPr>
                          </m:ctrlPr>
                        </m:dPr>
                        <m:e>
                          <m:r>
                            <w:rPr>
                              <w:rFonts w:ascii="Cambria Math" w:hAnsi="Cambria Math"/>
                            </w:rPr>
                            <m:t>P</m:t>
                          </m:r>
                        </m:e>
                      </m:d>
                    </m:e>
                  </m:d>
                  <m:d>
                    <m:dPr>
                      <m:ctrlPr>
                        <w:rPr>
                          <w:rFonts w:ascii="Cambria Math" w:hAnsi="Cambria Math"/>
                          <w:i/>
                        </w:rPr>
                      </m:ctrlPr>
                    </m:dPr>
                    <m:e>
                      <m:sSub>
                        <m:sSubPr>
                          <m:ctrlPr>
                            <w:rPr>
                              <w:rFonts w:ascii="Cambria Math" w:hAnsi="Cambria Math"/>
                              <w:i/>
                            </w:rPr>
                          </m:ctrlPr>
                        </m:sSubPr>
                        <m:e>
                          <m:d>
                            <m:dPr>
                              <m:begChr m:val="["/>
                              <m:endChr m:val="]"/>
                              <m:ctrlPr>
                                <w:rPr>
                                  <w:rFonts w:ascii="Cambria Math" w:hAnsi="Cambria Math"/>
                                  <w:i/>
                                </w:rPr>
                              </m:ctrlPr>
                            </m:dPr>
                            <m:e>
                              <m:r>
                                <w:rPr>
                                  <w:rFonts w:ascii="Cambria Math" w:hAnsi="Cambria Math"/>
                                </w:rPr>
                                <m:t>B</m:t>
                              </m:r>
                            </m:e>
                          </m:d>
                        </m:e>
                        <m:sub>
                          <m:r>
                            <w:rPr>
                              <w:rFonts w:ascii="Cambria Math" w:hAnsi="Cambria Math"/>
                            </w:rPr>
                            <m:t>0</m:t>
                          </m:r>
                        </m:sub>
                      </m:sSub>
                      <m:r>
                        <w:rPr>
                          <w:rFonts w:ascii="Cambria Math" w:hAnsi="Cambria Math"/>
                        </w:rPr>
                        <m:t>-[P]</m:t>
                      </m:r>
                    </m:e>
                  </m:d>
                </m:den>
              </m:f>
            </m:e>
          </m:nary>
          <m:r>
            <w:rPr>
              <w:rFonts w:ascii="Cambria Math" w:hAnsi="Cambria Math"/>
            </w:rPr>
            <m:t xml:space="preserve">=k </m:t>
          </m:r>
          <m:nary>
            <m:naryPr>
              <m:limLoc m:val="subSup"/>
              <m:ctrlPr>
                <w:rPr>
                  <w:rFonts w:ascii="Cambria Math" w:hAnsi="Cambria Math"/>
                  <w:i/>
                </w:rPr>
              </m:ctrlPr>
            </m:naryPr>
            <m:sub>
              <m:r>
                <w:rPr>
                  <w:rFonts w:ascii="Cambria Math" w:hAnsi="Cambria Math"/>
                </w:rPr>
                <m:t>0</m:t>
              </m:r>
            </m:sub>
            <m:sup>
              <m:r>
                <w:rPr>
                  <w:rFonts w:ascii="Cambria Math" w:hAnsi="Cambria Math"/>
                </w:rPr>
                <m:t>t</m:t>
              </m:r>
            </m:sup>
            <m:e>
              <m:r>
                <w:rPr>
                  <w:rFonts w:ascii="Cambria Math" w:hAnsi="Cambria Math"/>
                </w:rPr>
                <m:t>dt</m:t>
              </m:r>
            </m:e>
          </m:nary>
        </m:oMath>
      </m:oMathPara>
    </w:p>
    <w:p w14:paraId="244378BD" w14:textId="77777777" w:rsidR="00B4773A" w:rsidRDefault="00B4773A" w:rsidP="00893FF2"/>
    <w:p w14:paraId="4B7BB2F7" w14:textId="77777777" w:rsidR="001B08AA" w:rsidRDefault="00385A7F" w:rsidP="00893FF2">
      <w:r>
        <w:t>Consulting a table of integral</w:t>
      </w:r>
      <w:r w:rsidR="003D7E0B">
        <w:t>s</w:t>
      </w:r>
      <w:r>
        <w:t xml:space="preserve"> reveals that</w:t>
      </w:r>
      <w:r w:rsidR="00CA7D79">
        <w:t xml:space="preserve"> for a ≠ b</w:t>
      </w:r>
      <w:r w:rsidR="003E6A9D">
        <w:rPr>
          <w:rStyle w:val="FootnoteReference"/>
        </w:rPr>
        <w:footnoteReference w:id="1"/>
      </w:r>
      <w:r w:rsidR="00CA7D79">
        <w:t>,</w:t>
      </w:r>
    </w:p>
    <w:p w14:paraId="638D926F" w14:textId="77777777" w:rsidR="00385A7F" w:rsidRDefault="00385A7F" w:rsidP="00893FF2"/>
    <w:p w14:paraId="49378AF5" w14:textId="77777777" w:rsidR="00385A7F" w:rsidRPr="00385A7F" w:rsidRDefault="00000000" w:rsidP="00893FF2">
      <m:oMathPara>
        <m:oMath>
          <m:nary>
            <m:naryPr>
              <m:limLoc m:val="undOvr"/>
              <m:subHide m:val="1"/>
              <m:supHide m:val="1"/>
              <m:ctrlPr>
                <w:rPr>
                  <w:rFonts w:ascii="Cambria Math" w:hAnsi="Cambria Math"/>
                  <w:i/>
                </w:rPr>
              </m:ctrlPr>
            </m:naryPr>
            <m:sub/>
            <m:sup/>
            <m:e>
              <m:f>
                <m:fPr>
                  <m:ctrlPr>
                    <w:rPr>
                      <w:rFonts w:ascii="Cambria Math" w:hAnsi="Cambria Math"/>
                      <w:i/>
                    </w:rPr>
                  </m:ctrlPr>
                </m:fPr>
                <m:num>
                  <m:r>
                    <w:rPr>
                      <w:rFonts w:ascii="Cambria Math" w:hAnsi="Cambria Math"/>
                    </w:rPr>
                    <m:t>dx</m:t>
                  </m:r>
                </m:num>
                <m:den>
                  <m:d>
                    <m:dPr>
                      <m:ctrlPr>
                        <w:rPr>
                          <w:rFonts w:ascii="Cambria Math" w:hAnsi="Cambria Math"/>
                          <w:i/>
                        </w:rPr>
                      </m:ctrlPr>
                    </m:dPr>
                    <m:e>
                      <m:r>
                        <w:rPr>
                          <w:rFonts w:ascii="Cambria Math" w:hAnsi="Cambria Math"/>
                        </w:rPr>
                        <m:t>a-x</m:t>
                      </m:r>
                    </m:e>
                  </m:d>
                  <m:d>
                    <m:dPr>
                      <m:ctrlPr>
                        <w:rPr>
                          <w:rFonts w:ascii="Cambria Math" w:hAnsi="Cambria Math"/>
                          <w:i/>
                        </w:rPr>
                      </m:ctrlPr>
                    </m:dPr>
                    <m:e>
                      <m:r>
                        <w:rPr>
                          <w:rFonts w:ascii="Cambria Math" w:hAnsi="Cambria Math"/>
                        </w:rPr>
                        <m:t>b-x</m:t>
                      </m:r>
                    </m:e>
                  </m:d>
                </m:den>
              </m:f>
            </m:e>
          </m:nary>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b-a</m:t>
              </m:r>
            </m:den>
          </m:f>
          <m:func>
            <m:funcPr>
              <m:ctrlPr>
                <w:rPr>
                  <w:rFonts w:ascii="Cambria Math" w:hAnsi="Cambria Math"/>
                </w:rPr>
              </m:ctrlPr>
            </m:funcPr>
            <m:fName>
              <m:r>
                <m:rPr>
                  <m:sty m:val="p"/>
                </m:rPr>
                <w:rPr>
                  <w:rFonts w:ascii="Cambria Math" w:hAnsi="Cambria Math"/>
                </w:rPr>
                <m:t>ln</m:t>
              </m:r>
            </m:fName>
            <m:e>
              <m:d>
                <m:dPr>
                  <m:ctrlPr>
                    <w:rPr>
                      <w:rFonts w:ascii="Cambria Math" w:hAnsi="Cambria Math"/>
                      <w:i/>
                    </w:rPr>
                  </m:ctrlPr>
                </m:dPr>
                <m:e>
                  <m:f>
                    <m:fPr>
                      <m:ctrlPr>
                        <w:rPr>
                          <w:rFonts w:ascii="Cambria Math" w:hAnsi="Cambria Math"/>
                          <w:i/>
                        </w:rPr>
                      </m:ctrlPr>
                    </m:fPr>
                    <m:num>
                      <m:r>
                        <w:rPr>
                          <w:rFonts w:ascii="Cambria Math" w:hAnsi="Cambria Math"/>
                        </w:rPr>
                        <m:t>b-x</m:t>
                      </m:r>
                    </m:num>
                    <m:den>
                      <m:r>
                        <w:rPr>
                          <w:rFonts w:ascii="Cambria Math" w:hAnsi="Cambria Math"/>
                        </w:rPr>
                        <m:t>a-x</m:t>
                      </m:r>
                    </m:den>
                  </m:f>
                </m:e>
              </m:d>
            </m:e>
          </m:func>
        </m:oMath>
      </m:oMathPara>
    </w:p>
    <w:p w14:paraId="72DAC2A6" w14:textId="77777777" w:rsidR="00385A7F" w:rsidRDefault="00385A7F" w:rsidP="00893FF2"/>
    <w:p w14:paraId="4D6A5EDA" w14:textId="77777777" w:rsidR="00385A7F" w:rsidRDefault="0068108A" w:rsidP="00893FF2">
      <w:r>
        <w:t xml:space="preserve">Applying the definite integral </w:t>
      </w:r>
      <w:r w:rsidR="004552B8">
        <w:t>(for [A]</w:t>
      </w:r>
      <w:r w:rsidR="004552B8">
        <w:rPr>
          <w:vertAlign w:val="subscript"/>
        </w:rPr>
        <w:t>0</w:t>
      </w:r>
      <w:r w:rsidR="004552B8">
        <w:t xml:space="preserve"> ≠ [B]</w:t>
      </w:r>
      <w:r w:rsidR="004552B8">
        <w:rPr>
          <w:vertAlign w:val="subscript"/>
        </w:rPr>
        <w:t>0</w:t>
      </w:r>
      <w:r w:rsidR="003F5BF4">
        <w:t>)</w:t>
      </w:r>
      <w:r w:rsidR="004552B8">
        <w:t xml:space="preserve"> </w:t>
      </w:r>
      <w:r>
        <w:t>results in</w:t>
      </w:r>
    </w:p>
    <w:p w14:paraId="04C5B77A" w14:textId="77777777" w:rsidR="0068108A" w:rsidRDefault="0068108A" w:rsidP="00893FF2"/>
    <w:p w14:paraId="301C7479" w14:textId="77777777" w:rsidR="0068108A" w:rsidRDefault="0068108A" w:rsidP="00893FF2"/>
    <w:p w14:paraId="4EAD25CA" w14:textId="77777777" w:rsidR="0068108A" w:rsidRDefault="00000000" w:rsidP="00893FF2">
      <m:oMathPara>
        <m:oMath>
          <m:sSubSup>
            <m:sSubSupPr>
              <m:ctrlPr>
                <w:rPr>
                  <w:rFonts w:ascii="Cambria Math" w:hAnsi="Cambria Math"/>
                  <w:i/>
                </w:rPr>
              </m:ctrlPr>
            </m:sSubSupPr>
            <m:e>
              <m:d>
                <m:dPr>
                  <m:begChr m:val="["/>
                  <m:endChr m:val="]"/>
                  <m:ctrlPr>
                    <w:rPr>
                      <w:rFonts w:ascii="Cambria Math" w:hAnsi="Cambria Math"/>
                      <w:i/>
                    </w:rPr>
                  </m:ctrlPr>
                </m:dPr>
                <m:e>
                  <m:f>
                    <m:fPr>
                      <m:ctrlPr>
                        <w:rPr>
                          <w:rFonts w:ascii="Cambria Math" w:hAnsi="Cambria Math"/>
                          <w:i/>
                        </w:rPr>
                      </m:ctrlPr>
                    </m:fPr>
                    <m:num>
                      <m:r>
                        <w:rPr>
                          <w:rFonts w:ascii="Cambria Math" w:hAnsi="Cambria Math"/>
                        </w:rPr>
                        <m:t>1</m:t>
                      </m:r>
                    </m:num>
                    <m:den>
                      <m:sSub>
                        <m:sSubPr>
                          <m:ctrlPr>
                            <w:rPr>
                              <w:rFonts w:ascii="Cambria Math" w:hAnsi="Cambria Math"/>
                              <w:i/>
                            </w:rPr>
                          </m:ctrlPr>
                        </m:sSubPr>
                        <m:e>
                          <m:d>
                            <m:dPr>
                              <m:begChr m:val="["/>
                              <m:endChr m:val="]"/>
                              <m:ctrlPr>
                                <w:rPr>
                                  <w:rFonts w:ascii="Cambria Math" w:hAnsi="Cambria Math"/>
                                  <w:i/>
                                </w:rPr>
                              </m:ctrlPr>
                            </m:dPr>
                            <m:e>
                              <m:r>
                                <w:rPr>
                                  <w:rFonts w:ascii="Cambria Math" w:hAnsi="Cambria Math"/>
                                </w:rPr>
                                <m:t>B</m:t>
                              </m:r>
                            </m:e>
                          </m:d>
                        </m:e>
                        <m:sub>
                          <m:r>
                            <w:rPr>
                              <w:rFonts w:ascii="Cambria Math" w:hAnsi="Cambria Math"/>
                            </w:rPr>
                            <m:t>0</m:t>
                          </m:r>
                        </m:sub>
                      </m:sSub>
                      <m:r>
                        <w:rPr>
                          <w:rFonts w:ascii="Cambria Math" w:hAnsi="Cambria Math"/>
                        </w:rPr>
                        <m:t>-</m:t>
                      </m:r>
                      <m:sSub>
                        <m:sSubPr>
                          <m:ctrlPr>
                            <w:rPr>
                              <w:rFonts w:ascii="Cambria Math" w:hAnsi="Cambria Math"/>
                              <w:i/>
                            </w:rPr>
                          </m:ctrlPr>
                        </m:sSubPr>
                        <m:e>
                          <m:d>
                            <m:dPr>
                              <m:begChr m:val="["/>
                              <m:endChr m:val="]"/>
                              <m:ctrlPr>
                                <w:rPr>
                                  <w:rFonts w:ascii="Cambria Math" w:hAnsi="Cambria Math"/>
                                  <w:i/>
                                </w:rPr>
                              </m:ctrlPr>
                            </m:dPr>
                            <m:e>
                              <m:r>
                                <w:rPr>
                                  <w:rFonts w:ascii="Cambria Math" w:hAnsi="Cambria Math"/>
                                </w:rPr>
                                <m:t>A</m:t>
                              </m:r>
                            </m:e>
                          </m:d>
                        </m:e>
                        <m:sub>
                          <m:r>
                            <w:rPr>
                              <w:rFonts w:ascii="Cambria Math" w:hAnsi="Cambria Math"/>
                            </w:rPr>
                            <m:t>0</m:t>
                          </m:r>
                        </m:sub>
                      </m:sSub>
                    </m:den>
                  </m:f>
                  <m:func>
                    <m:funcPr>
                      <m:ctrlPr>
                        <w:rPr>
                          <w:rFonts w:ascii="Cambria Math" w:hAnsi="Cambria Math"/>
                        </w:rPr>
                      </m:ctrlPr>
                    </m:funcPr>
                    <m:fName>
                      <m:r>
                        <m:rPr>
                          <m:sty m:val="p"/>
                        </m:rPr>
                        <w:rPr>
                          <w:rFonts w:ascii="Cambria Math" w:hAnsi="Cambria Math"/>
                        </w:rPr>
                        <m:t>ln</m:t>
                      </m:r>
                    </m:fName>
                    <m:e>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d>
                                    <m:dPr>
                                      <m:begChr m:val="["/>
                                      <m:endChr m:val="]"/>
                                      <m:ctrlPr>
                                        <w:rPr>
                                          <w:rFonts w:ascii="Cambria Math" w:hAnsi="Cambria Math"/>
                                          <w:i/>
                                        </w:rPr>
                                      </m:ctrlPr>
                                    </m:dPr>
                                    <m:e>
                                      <m:r>
                                        <w:rPr>
                                          <w:rFonts w:ascii="Cambria Math" w:hAnsi="Cambria Math"/>
                                        </w:rPr>
                                        <m:t>B</m:t>
                                      </m:r>
                                    </m:e>
                                  </m:d>
                                </m:e>
                                <m:sub>
                                  <m:r>
                                    <w:rPr>
                                      <w:rFonts w:ascii="Cambria Math" w:hAnsi="Cambria Math"/>
                                    </w:rPr>
                                    <m:t>0</m:t>
                                  </m:r>
                                </m:sub>
                              </m:sSub>
                              <m:r>
                                <w:rPr>
                                  <w:rFonts w:ascii="Cambria Math" w:hAnsi="Cambria Math"/>
                                </w:rPr>
                                <m:t>-</m:t>
                              </m:r>
                              <m:d>
                                <m:dPr>
                                  <m:begChr m:val="["/>
                                  <m:endChr m:val="]"/>
                                  <m:ctrlPr>
                                    <w:rPr>
                                      <w:rFonts w:ascii="Cambria Math" w:hAnsi="Cambria Math"/>
                                      <w:i/>
                                    </w:rPr>
                                  </m:ctrlPr>
                                </m:dPr>
                                <m:e>
                                  <m:r>
                                    <w:rPr>
                                      <w:rFonts w:ascii="Cambria Math" w:hAnsi="Cambria Math"/>
                                    </w:rPr>
                                    <m:t>P</m:t>
                                  </m:r>
                                </m:e>
                              </m:d>
                            </m:num>
                            <m:den>
                              <m:sSub>
                                <m:sSubPr>
                                  <m:ctrlPr>
                                    <w:rPr>
                                      <w:rFonts w:ascii="Cambria Math" w:hAnsi="Cambria Math"/>
                                      <w:i/>
                                    </w:rPr>
                                  </m:ctrlPr>
                                </m:sSubPr>
                                <m:e>
                                  <m:d>
                                    <m:dPr>
                                      <m:begChr m:val="["/>
                                      <m:endChr m:val="]"/>
                                      <m:ctrlPr>
                                        <w:rPr>
                                          <w:rFonts w:ascii="Cambria Math" w:hAnsi="Cambria Math"/>
                                          <w:i/>
                                        </w:rPr>
                                      </m:ctrlPr>
                                    </m:dPr>
                                    <m:e>
                                      <m:r>
                                        <w:rPr>
                                          <w:rFonts w:ascii="Cambria Math" w:hAnsi="Cambria Math"/>
                                        </w:rPr>
                                        <m:t>A</m:t>
                                      </m:r>
                                    </m:e>
                                  </m:d>
                                </m:e>
                                <m:sub>
                                  <m:r>
                                    <w:rPr>
                                      <w:rFonts w:ascii="Cambria Math" w:hAnsi="Cambria Math"/>
                                    </w:rPr>
                                    <m:t>0</m:t>
                                  </m:r>
                                </m:sub>
                              </m:sSub>
                              <m:r>
                                <w:rPr>
                                  <w:rFonts w:ascii="Cambria Math" w:hAnsi="Cambria Math"/>
                                </w:rPr>
                                <m:t>-</m:t>
                              </m:r>
                              <m:d>
                                <m:dPr>
                                  <m:begChr m:val="["/>
                                  <m:endChr m:val="]"/>
                                  <m:ctrlPr>
                                    <w:rPr>
                                      <w:rFonts w:ascii="Cambria Math" w:hAnsi="Cambria Math"/>
                                      <w:i/>
                                    </w:rPr>
                                  </m:ctrlPr>
                                </m:dPr>
                                <m:e>
                                  <m:r>
                                    <w:rPr>
                                      <w:rFonts w:ascii="Cambria Math" w:hAnsi="Cambria Math"/>
                                    </w:rPr>
                                    <m:t>P</m:t>
                                  </m:r>
                                </m:e>
                              </m:d>
                            </m:den>
                          </m:f>
                        </m:e>
                      </m:d>
                    </m:e>
                  </m:func>
                </m:e>
              </m:d>
            </m:e>
            <m:sub>
              <m:r>
                <w:rPr>
                  <w:rFonts w:ascii="Cambria Math" w:hAnsi="Cambria Math"/>
                </w:rPr>
                <m:t>0</m:t>
              </m:r>
            </m:sub>
            <m:sup>
              <m:d>
                <m:dPr>
                  <m:begChr m:val="["/>
                  <m:endChr m:val="]"/>
                  <m:ctrlPr>
                    <w:rPr>
                      <w:rFonts w:ascii="Cambria Math" w:hAnsi="Cambria Math"/>
                      <w:i/>
                    </w:rPr>
                  </m:ctrlPr>
                </m:dPr>
                <m:e>
                  <m:r>
                    <w:rPr>
                      <w:rFonts w:ascii="Cambria Math" w:hAnsi="Cambria Math"/>
                    </w:rPr>
                    <m:t>P</m:t>
                  </m:r>
                </m:e>
              </m:d>
            </m:sup>
          </m:sSubSup>
          <m:r>
            <w:rPr>
              <w:rFonts w:ascii="Cambria Math" w:hAnsi="Cambria Math"/>
            </w:rPr>
            <m:t>=k</m:t>
          </m:r>
          <m:sSubSup>
            <m:sSubSupPr>
              <m:ctrlPr>
                <w:rPr>
                  <w:rFonts w:ascii="Cambria Math" w:hAnsi="Cambria Math"/>
                  <w:i/>
                </w:rPr>
              </m:ctrlPr>
            </m:sSubSupPr>
            <m:e>
              <m:d>
                <m:dPr>
                  <m:begChr m:val="["/>
                  <m:endChr m:val="]"/>
                  <m:ctrlPr>
                    <w:rPr>
                      <w:rFonts w:ascii="Cambria Math" w:hAnsi="Cambria Math"/>
                      <w:i/>
                    </w:rPr>
                  </m:ctrlPr>
                </m:dPr>
                <m:e>
                  <m:r>
                    <w:rPr>
                      <w:rFonts w:ascii="Cambria Math" w:hAnsi="Cambria Math"/>
                    </w:rPr>
                    <m:t>t</m:t>
                  </m:r>
                </m:e>
              </m:d>
            </m:e>
            <m:sub>
              <m:r>
                <w:rPr>
                  <w:rFonts w:ascii="Cambria Math" w:hAnsi="Cambria Math"/>
                </w:rPr>
                <m:t>0</m:t>
              </m:r>
            </m:sub>
            <m:sup>
              <m:r>
                <w:rPr>
                  <w:rFonts w:ascii="Cambria Math" w:hAnsi="Cambria Math"/>
                </w:rPr>
                <m:t>t</m:t>
              </m:r>
            </m:sup>
          </m:sSubSup>
        </m:oMath>
      </m:oMathPara>
    </w:p>
    <w:p w14:paraId="638F9C6F" w14:textId="77777777" w:rsidR="003D7E0B" w:rsidRDefault="003D7E0B" w:rsidP="00893FF2"/>
    <w:p w14:paraId="1771374D" w14:textId="77777777" w:rsidR="0068108A" w:rsidRDefault="00000000" w:rsidP="0068108A">
      <m:oMathPara>
        <m:oMath>
          <m:f>
            <m:fPr>
              <m:ctrlPr>
                <w:rPr>
                  <w:rFonts w:ascii="Cambria Math" w:hAnsi="Cambria Math"/>
                  <w:i/>
                </w:rPr>
              </m:ctrlPr>
            </m:fPr>
            <m:num>
              <m:r>
                <w:rPr>
                  <w:rFonts w:ascii="Cambria Math" w:hAnsi="Cambria Math"/>
                </w:rPr>
                <m:t>1</m:t>
              </m:r>
            </m:num>
            <m:den>
              <m:sSub>
                <m:sSubPr>
                  <m:ctrlPr>
                    <w:rPr>
                      <w:rFonts w:ascii="Cambria Math" w:hAnsi="Cambria Math"/>
                      <w:i/>
                    </w:rPr>
                  </m:ctrlPr>
                </m:sSubPr>
                <m:e>
                  <m:d>
                    <m:dPr>
                      <m:begChr m:val="["/>
                      <m:endChr m:val="]"/>
                      <m:ctrlPr>
                        <w:rPr>
                          <w:rFonts w:ascii="Cambria Math" w:hAnsi="Cambria Math"/>
                          <w:i/>
                        </w:rPr>
                      </m:ctrlPr>
                    </m:dPr>
                    <m:e>
                      <m:r>
                        <w:rPr>
                          <w:rFonts w:ascii="Cambria Math" w:hAnsi="Cambria Math"/>
                        </w:rPr>
                        <m:t>B</m:t>
                      </m:r>
                    </m:e>
                  </m:d>
                </m:e>
                <m:sub>
                  <m:r>
                    <w:rPr>
                      <w:rFonts w:ascii="Cambria Math" w:hAnsi="Cambria Math"/>
                    </w:rPr>
                    <m:t>0</m:t>
                  </m:r>
                </m:sub>
              </m:sSub>
              <m:r>
                <w:rPr>
                  <w:rFonts w:ascii="Cambria Math" w:hAnsi="Cambria Math"/>
                </w:rPr>
                <m:t>-</m:t>
              </m:r>
              <m:sSub>
                <m:sSubPr>
                  <m:ctrlPr>
                    <w:rPr>
                      <w:rFonts w:ascii="Cambria Math" w:hAnsi="Cambria Math"/>
                      <w:i/>
                    </w:rPr>
                  </m:ctrlPr>
                </m:sSubPr>
                <m:e>
                  <m:d>
                    <m:dPr>
                      <m:begChr m:val="["/>
                      <m:endChr m:val="]"/>
                      <m:ctrlPr>
                        <w:rPr>
                          <w:rFonts w:ascii="Cambria Math" w:hAnsi="Cambria Math"/>
                          <w:i/>
                        </w:rPr>
                      </m:ctrlPr>
                    </m:dPr>
                    <m:e>
                      <m:r>
                        <w:rPr>
                          <w:rFonts w:ascii="Cambria Math" w:hAnsi="Cambria Math"/>
                        </w:rPr>
                        <m:t>A</m:t>
                      </m:r>
                    </m:e>
                  </m:d>
                </m:e>
                <m:sub>
                  <m:r>
                    <w:rPr>
                      <w:rFonts w:ascii="Cambria Math" w:hAnsi="Cambria Math"/>
                    </w:rPr>
                    <m:t>0</m:t>
                  </m:r>
                </m:sub>
              </m:sSub>
            </m:den>
          </m:f>
          <m:func>
            <m:funcPr>
              <m:ctrlPr>
                <w:rPr>
                  <w:rFonts w:ascii="Cambria Math" w:hAnsi="Cambria Math"/>
                </w:rPr>
              </m:ctrlPr>
            </m:funcPr>
            <m:fName>
              <m:r>
                <m:rPr>
                  <m:sty m:val="p"/>
                </m:rPr>
                <w:rPr>
                  <w:rFonts w:ascii="Cambria Math" w:hAnsi="Cambria Math"/>
                </w:rPr>
                <m:t>ln</m:t>
              </m:r>
            </m:fName>
            <m:e>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d>
                            <m:dPr>
                              <m:begChr m:val="["/>
                              <m:endChr m:val="]"/>
                              <m:ctrlPr>
                                <w:rPr>
                                  <w:rFonts w:ascii="Cambria Math" w:hAnsi="Cambria Math"/>
                                  <w:i/>
                                </w:rPr>
                              </m:ctrlPr>
                            </m:dPr>
                            <m:e>
                              <m:r>
                                <w:rPr>
                                  <w:rFonts w:ascii="Cambria Math" w:hAnsi="Cambria Math"/>
                                </w:rPr>
                                <m:t>B</m:t>
                              </m:r>
                            </m:e>
                          </m:d>
                        </m:e>
                        <m:sub>
                          <m:r>
                            <w:rPr>
                              <w:rFonts w:ascii="Cambria Math" w:hAnsi="Cambria Math"/>
                            </w:rPr>
                            <m:t>0</m:t>
                          </m:r>
                        </m:sub>
                      </m:sSub>
                      <m:r>
                        <w:rPr>
                          <w:rFonts w:ascii="Cambria Math" w:hAnsi="Cambria Math"/>
                        </w:rPr>
                        <m:t>-</m:t>
                      </m:r>
                      <m:d>
                        <m:dPr>
                          <m:begChr m:val="["/>
                          <m:endChr m:val="]"/>
                          <m:ctrlPr>
                            <w:rPr>
                              <w:rFonts w:ascii="Cambria Math" w:hAnsi="Cambria Math"/>
                              <w:i/>
                            </w:rPr>
                          </m:ctrlPr>
                        </m:dPr>
                        <m:e>
                          <m:r>
                            <w:rPr>
                              <w:rFonts w:ascii="Cambria Math" w:hAnsi="Cambria Math"/>
                            </w:rPr>
                            <m:t>P</m:t>
                          </m:r>
                        </m:e>
                      </m:d>
                    </m:num>
                    <m:den>
                      <m:sSub>
                        <m:sSubPr>
                          <m:ctrlPr>
                            <w:rPr>
                              <w:rFonts w:ascii="Cambria Math" w:hAnsi="Cambria Math"/>
                              <w:i/>
                            </w:rPr>
                          </m:ctrlPr>
                        </m:sSubPr>
                        <m:e>
                          <m:d>
                            <m:dPr>
                              <m:begChr m:val="["/>
                              <m:endChr m:val="]"/>
                              <m:ctrlPr>
                                <w:rPr>
                                  <w:rFonts w:ascii="Cambria Math" w:hAnsi="Cambria Math"/>
                                  <w:i/>
                                </w:rPr>
                              </m:ctrlPr>
                            </m:dPr>
                            <m:e>
                              <m:r>
                                <w:rPr>
                                  <w:rFonts w:ascii="Cambria Math" w:hAnsi="Cambria Math"/>
                                </w:rPr>
                                <m:t>A</m:t>
                              </m:r>
                            </m:e>
                          </m:d>
                        </m:e>
                        <m:sub>
                          <m:r>
                            <w:rPr>
                              <w:rFonts w:ascii="Cambria Math" w:hAnsi="Cambria Math"/>
                            </w:rPr>
                            <m:t>0</m:t>
                          </m:r>
                        </m:sub>
                      </m:sSub>
                      <m:r>
                        <w:rPr>
                          <w:rFonts w:ascii="Cambria Math" w:hAnsi="Cambria Math"/>
                        </w:rPr>
                        <m:t>-</m:t>
                      </m:r>
                      <m:d>
                        <m:dPr>
                          <m:begChr m:val="["/>
                          <m:endChr m:val="]"/>
                          <m:ctrlPr>
                            <w:rPr>
                              <w:rFonts w:ascii="Cambria Math" w:hAnsi="Cambria Math"/>
                              <w:i/>
                            </w:rPr>
                          </m:ctrlPr>
                        </m:dPr>
                        <m:e>
                          <m:r>
                            <w:rPr>
                              <w:rFonts w:ascii="Cambria Math" w:hAnsi="Cambria Math"/>
                            </w:rPr>
                            <m:t>P</m:t>
                          </m:r>
                        </m:e>
                      </m:d>
                    </m:den>
                  </m:f>
                </m:e>
              </m:d>
            </m:e>
          </m:func>
          <m:r>
            <w:rPr>
              <w:rFonts w:ascii="Cambria Math" w:hAnsi="Cambria Math"/>
            </w:rPr>
            <m:t>-</m:t>
          </m:r>
          <m:f>
            <m:fPr>
              <m:ctrlPr>
                <w:rPr>
                  <w:rFonts w:ascii="Cambria Math" w:hAnsi="Cambria Math"/>
                  <w:i/>
                </w:rPr>
              </m:ctrlPr>
            </m:fPr>
            <m:num>
              <m:r>
                <w:rPr>
                  <w:rFonts w:ascii="Cambria Math" w:hAnsi="Cambria Math"/>
                </w:rPr>
                <m:t>1</m:t>
              </m:r>
            </m:num>
            <m:den>
              <m:sSub>
                <m:sSubPr>
                  <m:ctrlPr>
                    <w:rPr>
                      <w:rFonts w:ascii="Cambria Math" w:hAnsi="Cambria Math"/>
                      <w:i/>
                    </w:rPr>
                  </m:ctrlPr>
                </m:sSubPr>
                <m:e>
                  <m:d>
                    <m:dPr>
                      <m:begChr m:val="["/>
                      <m:endChr m:val="]"/>
                      <m:ctrlPr>
                        <w:rPr>
                          <w:rFonts w:ascii="Cambria Math" w:hAnsi="Cambria Math"/>
                          <w:i/>
                        </w:rPr>
                      </m:ctrlPr>
                    </m:dPr>
                    <m:e>
                      <m:r>
                        <w:rPr>
                          <w:rFonts w:ascii="Cambria Math" w:hAnsi="Cambria Math"/>
                        </w:rPr>
                        <m:t>B</m:t>
                      </m:r>
                    </m:e>
                  </m:d>
                </m:e>
                <m:sub>
                  <m:r>
                    <w:rPr>
                      <w:rFonts w:ascii="Cambria Math" w:hAnsi="Cambria Math"/>
                    </w:rPr>
                    <m:t>0</m:t>
                  </m:r>
                </m:sub>
              </m:sSub>
              <m:r>
                <w:rPr>
                  <w:rFonts w:ascii="Cambria Math" w:hAnsi="Cambria Math"/>
                </w:rPr>
                <m:t>-</m:t>
              </m:r>
              <m:sSub>
                <m:sSubPr>
                  <m:ctrlPr>
                    <w:rPr>
                      <w:rFonts w:ascii="Cambria Math" w:hAnsi="Cambria Math"/>
                      <w:i/>
                    </w:rPr>
                  </m:ctrlPr>
                </m:sSubPr>
                <m:e>
                  <m:d>
                    <m:dPr>
                      <m:begChr m:val="["/>
                      <m:endChr m:val="]"/>
                      <m:ctrlPr>
                        <w:rPr>
                          <w:rFonts w:ascii="Cambria Math" w:hAnsi="Cambria Math"/>
                          <w:i/>
                        </w:rPr>
                      </m:ctrlPr>
                    </m:dPr>
                    <m:e>
                      <m:r>
                        <w:rPr>
                          <w:rFonts w:ascii="Cambria Math" w:hAnsi="Cambria Math"/>
                        </w:rPr>
                        <m:t>A</m:t>
                      </m:r>
                    </m:e>
                  </m:d>
                </m:e>
                <m:sub>
                  <m:r>
                    <w:rPr>
                      <w:rFonts w:ascii="Cambria Math" w:hAnsi="Cambria Math"/>
                    </w:rPr>
                    <m:t>0</m:t>
                  </m:r>
                </m:sub>
              </m:sSub>
            </m:den>
          </m:f>
          <m:func>
            <m:funcPr>
              <m:ctrlPr>
                <w:rPr>
                  <w:rFonts w:ascii="Cambria Math" w:hAnsi="Cambria Math"/>
                </w:rPr>
              </m:ctrlPr>
            </m:funcPr>
            <m:fName>
              <m:r>
                <m:rPr>
                  <m:sty m:val="p"/>
                </m:rPr>
                <w:rPr>
                  <w:rFonts w:ascii="Cambria Math" w:hAnsi="Cambria Math"/>
                </w:rPr>
                <m:t>ln</m:t>
              </m:r>
            </m:fName>
            <m:e>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d>
                            <m:dPr>
                              <m:begChr m:val="["/>
                              <m:endChr m:val="]"/>
                              <m:ctrlPr>
                                <w:rPr>
                                  <w:rFonts w:ascii="Cambria Math" w:hAnsi="Cambria Math"/>
                                  <w:i/>
                                </w:rPr>
                              </m:ctrlPr>
                            </m:dPr>
                            <m:e>
                              <m:r>
                                <w:rPr>
                                  <w:rFonts w:ascii="Cambria Math" w:hAnsi="Cambria Math"/>
                                </w:rPr>
                                <m:t>B</m:t>
                              </m:r>
                            </m:e>
                          </m:d>
                        </m:e>
                        <m:sub>
                          <m:r>
                            <w:rPr>
                              <w:rFonts w:ascii="Cambria Math" w:hAnsi="Cambria Math"/>
                            </w:rPr>
                            <m:t>0</m:t>
                          </m:r>
                        </m:sub>
                      </m:sSub>
                    </m:num>
                    <m:den>
                      <m:sSub>
                        <m:sSubPr>
                          <m:ctrlPr>
                            <w:rPr>
                              <w:rFonts w:ascii="Cambria Math" w:hAnsi="Cambria Math"/>
                              <w:i/>
                            </w:rPr>
                          </m:ctrlPr>
                        </m:sSubPr>
                        <m:e>
                          <m:d>
                            <m:dPr>
                              <m:begChr m:val="["/>
                              <m:endChr m:val="]"/>
                              <m:ctrlPr>
                                <w:rPr>
                                  <w:rFonts w:ascii="Cambria Math" w:hAnsi="Cambria Math"/>
                                  <w:i/>
                                </w:rPr>
                              </m:ctrlPr>
                            </m:dPr>
                            <m:e>
                              <m:r>
                                <w:rPr>
                                  <w:rFonts w:ascii="Cambria Math" w:hAnsi="Cambria Math"/>
                                </w:rPr>
                                <m:t>A</m:t>
                              </m:r>
                            </m:e>
                          </m:d>
                        </m:e>
                        <m:sub>
                          <m:r>
                            <w:rPr>
                              <w:rFonts w:ascii="Cambria Math" w:hAnsi="Cambria Math"/>
                            </w:rPr>
                            <m:t>0</m:t>
                          </m:r>
                        </m:sub>
                      </m:sSub>
                    </m:den>
                  </m:f>
                </m:e>
              </m:d>
            </m:e>
          </m:func>
          <m:r>
            <w:rPr>
              <w:rFonts w:ascii="Cambria Math" w:hAnsi="Cambria Math"/>
            </w:rPr>
            <m:t>=kt</m:t>
          </m:r>
        </m:oMath>
      </m:oMathPara>
    </w:p>
    <w:p w14:paraId="6D634ACE" w14:textId="77777777" w:rsidR="0068108A" w:rsidRDefault="0068108A" w:rsidP="00893FF2"/>
    <w:p w14:paraId="1539A5C4" w14:textId="77777777" w:rsidR="003D7E0B" w:rsidRDefault="003D7E0B" w:rsidP="00893FF2">
      <w:r>
        <w:t>Recalling that</w:t>
      </w:r>
    </w:p>
    <w:p w14:paraId="5F991D74" w14:textId="77777777" w:rsidR="003D7E0B" w:rsidRDefault="003D7E0B" w:rsidP="00893FF2"/>
    <w:p w14:paraId="100BCF66" w14:textId="77777777" w:rsidR="00385A7F" w:rsidRPr="003D7E0B" w:rsidRDefault="00CA7D79" w:rsidP="00D61161">
      <w:pPr>
        <w:jc w:val="center"/>
      </w:pPr>
      <w:r>
        <w:t>[A</w:t>
      </w:r>
      <w:r w:rsidR="003D7E0B">
        <w:t>] = [A]</w:t>
      </w:r>
      <w:r w:rsidR="003D7E0B">
        <w:rPr>
          <w:vertAlign w:val="subscript"/>
        </w:rPr>
        <w:t>0</w:t>
      </w:r>
      <w:r>
        <w:t xml:space="preserve"> – [P</w:t>
      </w:r>
      <w:r w:rsidR="003D7E0B">
        <w:t>]</w:t>
      </w:r>
      <w:r>
        <w:t xml:space="preserve"> </w:t>
      </w:r>
      <w:r>
        <w:tab/>
        <w:t xml:space="preserve">and </w:t>
      </w:r>
      <w:r>
        <w:tab/>
        <w:t>[B</w:t>
      </w:r>
      <w:r w:rsidR="003F5BF4">
        <w:t xml:space="preserve">] = </w:t>
      </w:r>
      <w:r w:rsidR="003D7E0B">
        <w:t>[B]</w:t>
      </w:r>
      <w:r w:rsidR="003D7E0B">
        <w:rPr>
          <w:vertAlign w:val="subscript"/>
        </w:rPr>
        <w:t>0</w:t>
      </w:r>
      <w:r>
        <w:t xml:space="preserve"> – [P</w:t>
      </w:r>
      <w:r w:rsidR="003D7E0B">
        <w:t>]</w:t>
      </w:r>
    </w:p>
    <w:p w14:paraId="302030E1" w14:textId="77777777" w:rsidR="003D7E0B" w:rsidRDefault="003D7E0B" w:rsidP="00893FF2"/>
    <w:p w14:paraId="5E0003C0" w14:textId="77777777" w:rsidR="001B08AA" w:rsidRDefault="00D61161" w:rsidP="00893FF2">
      <w:r>
        <w:t>Substituting into the integrated rate law</w:t>
      </w:r>
      <w:r w:rsidR="0068108A">
        <w:t xml:space="preserve"> and simplifying (combining the natural logarithm terms) </w:t>
      </w:r>
      <w:r>
        <w:t xml:space="preserve">yields </w:t>
      </w:r>
    </w:p>
    <w:p w14:paraId="419CB8B0" w14:textId="77777777" w:rsidR="0068108A" w:rsidRDefault="0068108A" w:rsidP="00893FF2"/>
    <w:p w14:paraId="34660CE8" w14:textId="77777777" w:rsidR="0068108A" w:rsidRDefault="00000000" w:rsidP="0068108A">
      <m:oMathPara>
        <m:oMath>
          <m:f>
            <m:fPr>
              <m:ctrlPr>
                <w:rPr>
                  <w:rFonts w:ascii="Cambria Math" w:hAnsi="Cambria Math"/>
                  <w:i/>
                </w:rPr>
              </m:ctrlPr>
            </m:fPr>
            <m:num>
              <m:r>
                <w:rPr>
                  <w:rFonts w:ascii="Cambria Math" w:hAnsi="Cambria Math"/>
                </w:rPr>
                <m:t>1</m:t>
              </m:r>
            </m:num>
            <m:den>
              <m:sSub>
                <m:sSubPr>
                  <m:ctrlPr>
                    <w:rPr>
                      <w:rFonts w:ascii="Cambria Math" w:hAnsi="Cambria Math"/>
                      <w:i/>
                    </w:rPr>
                  </m:ctrlPr>
                </m:sSubPr>
                <m:e>
                  <m:d>
                    <m:dPr>
                      <m:begChr m:val="["/>
                      <m:endChr m:val="]"/>
                      <m:ctrlPr>
                        <w:rPr>
                          <w:rFonts w:ascii="Cambria Math" w:hAnsi="Cambria Math"/>
                          <w:i/>
                        </w:rPr>
                      </m:ctrlPr>
                    </m:dPr>
                    <m:e>
                      <m:r>
                        <w:rPr>
                          <w:rFonts w:ascii="Cambria Math" w:hAnsi="Cambria Math"/>
                        </w:rPr>
                        <m:t>B</m:t>
                      </m:r>
                    </m:e>
                  </m:d>
                </m:e>
                <m:sub>
                  <m:r>
                    <w:rPr>
                      <w:rFonts w:ascii="Cambria Math" w:hAnsi="Cambria Math"/>
                    </w:rPr>
                    <m:t>0</m:t>
                  </m:r>
                </m:sub>
              </m:sSub>
              <m:r>
                <w:rPr>
                  <w:rFonts w:ascii="Cambria Math" w:hAnsi="Cambria Math"/>
                </w:rPr>
                <m:t>-</m:t>
              </m:r>
              <m:sSub>
                <m:sSubPr>
                  <m:ctrlPr>
                    <w:rPr>
                      <w:rFonts w:ascii="Cambria Math" w:hAnsi="Cambria Math"/>
                      <w:i/>
                    </w:rPr>
                  </m:ctrlPr>
                </m:sSubPr>
                <m:e>
                  <m:d>
                    <m:dPr>
                      <m:begChr m:val="["/>
                      <m:endChr m:val="]"/>
                      <m:ctrlPr>
                        <w:rPr>
                          <w:rFonts w:ascii="Cambria Math" w:hAnsi="Cambria Math"/>
                          <w:i/>
                        </w:rPr>
                      </m:ctrlPr>
                    </m:dPr>
                    <m:e>
                      <m:r>
                        <w:rPr>
                          <w:rFonts w:ascii="Cambria Math" w:hAnsi="Cambria Math"/>
                        </w:rPr>
                        <m:t>A</m:t>
                      </m:r>
                    </m:e>
                  </m:d>
                </m:e>
                <m:sub>
                  <m:r>
                    <w:rPr>
                      <w:rFonts w:ascii="Cambria Math" w:hAnsi="Cambria Math"/>
                    </w:rPr>
                    <m:t>0</m:t>
                  </m:r>
                </m:sub>
              </m:sSub>
            </m:den>
          </m:f>
          <m:func>
            <m:funcPr>
              <m:ctrlPr>
                <w:rPr>
                  <w:rFonts w:ascii="Cambria Math" w:hAnsi="Cambria Math"/>
                </w:rPr>
              </m:ctrlPr>
            </m:funcPr>
            <m:fName>
              <m:r>
                <m:rPr>
                  <m:sty m:val="p"/>
                </m:rPr>
                <w:rPr>
                  <w:rFonts w:ascii="Cambria Math" w:hAnsi="Cambria Math"/>
                </w:rPr>
                <m:t>ln</m:t>
              </m:r>
            </m:fName>
            <m:e>
              <m:d>
                <m:dPr>
                  <m:ctrlPr>
                    <w:rPr>
                      <w:rFonts w:ascii="Cambria Math" w:hAnsi="Cambria Math"/>
                      <w:i/>
                    </w:rPr>
                  </m:ctrlPr>
                </m:dPr>
                <m:e>
                  <m:f>
                    <m:fPr>
                      <m:ctrlPr>
                        <w:rPr>
                          <w:rFonts w:ascii="Cambria Math" w:hAnsi="Cambria Math"/>
                          <w:i/>
                        </w:rPr>
                      </m:ctrlPr>
                    </m:fPr>
                    <m:num>
                      <m:d>
                        <m:dPr>
                          <m:begChr m:val="["/>
                          <m:endChr m:val="]"/>
                          <m:ctrlPr>
                            <w:rPr>
                              <w:rFonts w:ascii="Cambria Math" w:hAnsi="Cambria Math"/>
                              <w:i/>
                            </w:rPr>
                          </m:ctrlPr>
                        </m:dPr>
                        <m:e>
                          <m:r>
                            <w:rPr>
                              <w:rFonts w:ascii="Cambria Math" w:hAnsi="Cambria Math"/>
                            </w:rPr>
                            <m:t>B</m:t>
                          </m:r>
                        </m:e>
                      </m:d>
                      <m:sSub>
                        <m:sSubPr>
                          <m:ctrlPr>
                            <w:rPr>
                              <w:rFonts w:ascii="Cambria Math" w:hAnsi="Cambria Math"/>
                              <w:i/>
                            </w:rPr>
                          </m:ctrlPr>
                        </m:sSubPr>
                        <m:e>
                          <m:d>
                            <m:dPr>
                              <m:begChr m:val="["/>
                              <m:endChr m:val="]"/>
                              <m:ctrlPr>
                                <w:rPr>
                                  <w:rFonts w:ascii="Cambria Math" w:hAnsi="Cambria Math"/>
                                  <w:i/>
                                </w:rPr>
                              </m:ctrlPr>
                            </m:dPr>
                            <m:e>
                              <m:r>
                                <w:rPr>
                                  <w:rFonts w:ascii="Cambria Math" w:hAnsi="Cambria Math"/>
                                </w:rPr>
                                <m:t>A</m:t>
                              </m:r>
                            </m:e>
                          </m:d>
                        </m:e>
                        <m:sub>
                          <m:r>
                            <w:rPr>
                              <w:rFonts w:ascii="Cambria Math" w:hAnsi="Cambria Math"/>
                            </w:rPr>
                            <m:t>0</m:t>
                          </m:r>
                        </m:sub>
                      </m:sSub>
                    </m:num>
                    <m:den>
                      <m:d>
                        <m:dPr>
                          <m:begChr m:val="["/>
                          <m:endChr m:val="]"/>
                          <m:ctrlPr>
                            <w:rPr>
                              <w:rFonts w:ascii="Cambria Math" w:hAnsi="Cambria Math"/>
                              <w:i/>
                            </w:rPr>
                          </m:ctrlPr>
                        </m:dPr>
                        <m:e>
                          <m:r>
                            <w:rPr>
                              <w:rFonts w:ascii="Cambria Math" w:hAnsi="Cambria Math"/>
                            </w:rPr>
                            <m:t>A</m:t>
                          </m:r>
                        </m:e>
                      </m:d>
                      <m:sSub>
                        <m:sSubPr>
                          <m:ctrlPr>
                            <w:rPr>
                              <w:rFonts w:ascii="Cambria Math" w:hAnsi="Cambria Math"/>
                              <w:i/>
                            </w:rPr>
                          </m:ctrlPr>
                        </m:sSubPr>
                        <m:e>
                          <m:d>
                            <m:dPr>
                              <m:begChr m:val="["/>
                              <m:endChr m:val="]"/>
                              <m:ctrlPr>
                                <w:rPr>
                                  <w:rFonts w:ascii="Cambria Math" w:hAnsi="Cambria Math"/>
                                  <w:i/>
                                </w:rPr>
                              </m:ctrlPr>
                            </m:dPr>
                            <m:e>
                              <m:r>
                                <w:rPr>
                                  <w:rFonts w:ascii="Cambria Math" w:hAnsi="Cambria Math"/>
                                </w:rPr>
                                <m:t>B</m:t>
                              </m:r>
                            </m:e>
                          </m:d>
                        </m:e>
                        <m:sub>
                          <m:r>
                            <w:rPr>
                              <w:rFonts w:ascii="Cambria Math" w:hAnsi="Cambria Math"/>
                            </w:rPr>
                            <m:t>0</m:t>
                          </m:r>
                        </m:sub>
                      </m:sSub>
                    </m:den>
                  </m:f>
                </m:e>
              </m:d>
            </m:e>
          </m:func>
          <m:r>
            <w:rPr>
              <w:rFonts w:ascii="Cambria Math" w:hAnsi="Cambria Math"/>
            </w:rPr>
            <m:t>=kt</m:t>
          </m:r>
        </m:oMath>
      </m:oMathPara>
    </w:p>
    <w:p w14:paraId="4A09F95F" w14:textId="77777777" w:rsidR="0068108A" w:rsidRDefault="0068108A" w:rsidP="00893FF2"/>
    <w:p w14:paraId="7BB08A39" w14:textId="77777777" w:rsidR="006E4B91" w:rsidRDefault="006E4B91" w:rsidP="00893FF2">
      <w:r>
        <w:lastRenderedPageBreak/>
        <w:t>For this rate law, a plot of ln([B]/[A]) as a function of time will produce a straight line, the slope of which is ([B]</w:t>
      </w:r>
      <w:r w:rsidRPr="006E4B91">
        <w:rPr>
          <w:vertAlign w:val="subscript"/>
        </w:rPr>
        <w:t>0</w:t>
      </w:r>
      <w:r>
        <w:t xml:space="preserve"> – [A]</w:t>
      </w:r>
      <w:proofErr w:type="gramStart"/>
      <w:r>
        <w:rPr>
          <w:vertAlign w:val="subscript"/>
        </w:rPr>
        <w:t>0</w:t>
      </w:r>
      <w:r>
        <w:t>)k.</w:t>
      </w:r>
      <w:proofErr w:type="gramEnd"/>
    </w:p>
    <w:p w14:paraId="3EB3AF4F" w14:textId="77777777" w:rsidR="006E4B91" w:rsidRDefault="006E4B91" w:rsidP="00893FF2"/>
    <w:p w14:paraId="0E593442" w14:textId="77777777" w:rsidR="00CA7D79" w:rsidRDefault="006E4B91" w:rsidP="006E4B91">
      <w:pPr>
        <w:ind w:firstLine="720"/>
      </w:pPr>
      <w:r>
        <w:t xml:space="preserve"> </w:t>
      </w:r>
      <w:r w:rsidR="00CA7D79" w:rsidRPr="006E4B91">
        <w:t>In</w:t>
      </w:r>
      <w:r w:rsidR="00CA7D79">
        <w:t xml:space="preserve"> the limit at [A]</w:t>
      </w:r>
      <w:r w:rsidR="00CA7D79">
        <w:rPr>
          <w:vertAlign w:val="subscript"/>
        </w:rPr>
        <w:t>0</w:t>
      </w:r>
      <w:r w:rsidR="00CA7D79">
        <w:t xml:space="preserve"> = [B]</w:t>
      </w:r>
      <w:r w:rsidR="00CA7D79">
        <w:rPr>
          <w:vertAlign w:val="subscript"/>
        </w:rPr>
        <w:t>0</w:t>
      </w:r>
      <w:r w:rsidR="00CA7D79">
        <w:t>, then [A] = [B] at all times, due to the stoichiometry of the reaction. As such, the rate law becomes</w:t>
      </w:r>
    </w:p>
    <w:p w14:paraId="0F367131" w14:textId="77777777" w:rsidR="00CA7D79" w:rsidRDefault="00CA7D79" w:rsidP="00893FF2"/>
    <w:p w14:paraId="36A11488" w14:textId="77777777" w:rsidR="00CA7D79" w:rsidRPr="00CA7D79" w:rsidRDefault="00CA7D79" w:rsidP="00893FF2">
      <m:oMathPara>
        <m:oMath>
          <m:r>
            <w:rPr>
              <w:rFonts w:ascii="Cambria Math" w:hAnsi="Cambria Math"/>
            </w:rPr>
            <m:t>rate=k</m:t>
          </m:r>
          <m:sSup>
            <m:sSupPr>
              <m:ctrlPr>
                <w:rPr>
                  <w:rFonts w:ascii="Cambria Math" w:hAnsi="Cambria Math"/>
                  <w:i/>
                </w:rPr>
              </m:ctrlPr>
            </m:sSupPr>
            <m:e>
              <m:d>
                <m:dPr>
                  <m:begChr m:val="["/>
                  <m:endChr m:val="]"/>
                  <m:ctrlPr>
                    <w:rPr>
                      <w:rFonts w:ascii="Cambria Math" w:hAnsi="Cambria Math"/>
                      <w:i/>
                    </w:rPr>
                  </m:ctrlPr>
                </m:dPr>
                <m:e>
                  <m:r>
                    <w:rPr>
                      <w:rFonts w:ascii="Cambria Math" w:hAnsi="Cambria Math"/>
                    </w:rPr>
                    <m:t>A</m:t>
                  </m:r>
                </m:e>
              </m:d>
            </m:e>
            <m:sup>
              <m:r>
                <w:rPr>
                  <w:rFonts w:ascii="Cambria Math" w:hAnsi="Cambria Math"/>
                </w:rPr>
                <m:t>2</m:t>
              </m:r>
            </m:sup>
          </m:sSup>
        </m:oMath>
      </m:oMathPara>
    </w:p>
    <w:p w14:paraId="5C9D73EE" w14:textId="77777777" w:rsidR="00CA7D79" w:rsidRDefault="00CA7D79" w:rsidP="00893FF2"/>
    <w:p w14:paraId="1F755917" w14:textId="77777777" w:rsidR="00CA7D79" w:rsidRDefault="00CA7D79" w:rsidP="00893FF2">
      <w:r>
        <w:t>And the integrated rate law is (as before)</w:t>
      </w:r>
    </w:p>
    <w:p w14:paraId="73E782D8" w14:textId="77777777" w:rsidR="00CA7D79" w:rsidRDefault="00CA7D79" w:rsidP="00893FF2"/>
    <w:p w14:paraId="1393A137" w14:textId="77777777" w:rsidR="00CA7D79" w:rsidRPr="00CA7D79" w:rsidRDefault="00000000" w:rsidP="00893FF2">
      <m:oMathPara>
        <m:oMath>
          <m:f>
            <m:fPr>
              <m:ctrlPr>
                <w:rPr>
                  <w:rFonts w:ascii="Cambria Math" w:hAnsi="Cambria Math"/>
                  <w:i/>
                </w:rPr>
              </m:ctrlPr>
            </m:fPr>
            <m:num>
              <m:r>
                <w:rPr>
                  <w:rFonts w:ascii="Cambria Math" w:hAnsi="Cambria Math"/>
                </w:rPr>
                <m:t>1</m:t>
              </m:r>
            </m:num>
            <m:den>
              <m:d>
                <m:dPr>
                  <m:begChr m:val="["/>
                  <m:endChr m:val="]"/>
                  <m:ctrlPr>
                    <w:rPr>
                      <w:rFonts w:ascii="Cambria Math" w:hAnsi="Cambria Math"/>
                      <w:i/>
                    </w:rPr>
                  </m:ctrlPr>
                </m:dPr>
                <m:e>
                  <m:r>
                    <w:rPr>
                      <w:rFonts w:ascii="Cambria Math" w:hAnsi="Cambria Math"/>
                    </w:rPr>
                    <m:t>A</m:t>
                  </m:r>
                </m:e>
              </m:d>
            </m:den>
          </m:f>
          <m:r>
            <w:rPr>
              <w:rFonts w:ascii="Cambria Math" w:hAnsi="Cambria Math"/>
            </w:rPr>
            <m:t>=</m:t>
          </m:r>
          <m:f>
            <m:fPr>
              <m:ctrlPr>
                <w:rPr>
                  <w:rFonts w:ascii="Cambria Math" w:hAnsi="Cambria Math"/>
                  <w:i/>
                </w:rPr>
              </m:ctrlPr>
            </m:fPr>
            <m:num>
              <m:r>
                <w:rPr>
                  <w:rFonts w:ascii="Cambria Math" w:hAnsi="Cambria Math"/>
                </w:rPr>
                <m:t>1</m:t>
              </m:r>
            </m:num>
            <m:den>
              <m:sSub>
                <m:sSubPr>
                  <m:ctrlPr>
                    <w:rPr>
                      <w:rFonts w:ascii="Cambria Math" w:hAnsi="Cambria Math"/>
                      <w:i/>
                    </w:rPr>
                  </m:ctrlPr>
                </m:sSubPr>
                <m:e>
                  <m:d>
                    <m:dPr>
                      <m:begChr m:val="["/>
                      <m:endChr m:val="]"/>
                      <m:ctrlPr>
                        <w:rPr>
                          <w:rFonts w:ascii="Cambria Math" w:hAnsi="Cambria Math"/>
                          <w:i/>
                        </w:rPr>
                      </m:ctrlPr>
                    </m:dPr>
                    <m:e>
                      <m:r>
                        <w:rPr>
                          <w:rFonts w:ascii="Cambria Math" w:hAnsi="Cambria Math"/>
                        </w:rPr>
                        <m:t>A</m:t>
                      </m:r>
                    </m:e>
                  </m:d>
                </m:e>
                <m:sub>
                  <m:r>
                    <w:rPr>
                      <w:rFonts w:ascii="Cambria Math" w:hAnsi="Cambria Math"/>
                    </w:rPr>
                    <m:t>0</m:t>
                  </m:r>
                </m:sub>
              </m:sSub>
            </m:den>
          </m:f>
          <m:r>
            <w:rPr>
              <w:rFonts w:ascii="Cambria Math" w:hAnsi="Cambria Math"/>
            </w:rPr>
            <m:t>+kt</m:t>
          </m:r>
        </m:oMath>
      </m:oMathPara>
    </w:p>
    <w:p w14:paraId="219C817D" w14:textId="77777777" w:rsidR="0065574E" w:rsidRDefault="0065574E" w:rsidP="00893FF2"/>
    <w:p w14:paraId="0C206F55" w14:textId="77777777" w:rsidR="00A75D70" w:rsidRDefault="00A75D70" w:rsidP="00893FF2">
      <w:r>
        <w:tab/>
        <w:t>The results of the integration of these simple rate laws can be summarized in the following table.</w:t>
      </w:r>
    </w:p>
    <w:p w14:paraId="535BB7F7" w14:textId="77777777" w:rsidR="00A0313B" w:rsidRDefault="00A0313B" w:rsidP="00893FF2"/>
    <w:tbl>
      <w:tblPr>
        <w:tblStyle w:val="LightList-Accent1"/>
        <w:tblW w:w="9198" w:type="dxa"/>
        <w:jc w:val="center"/>
        <w:tblLook w:val="04A0" w:firstRow="1" w:lastRow="0" w:firstColumn="1" w:lastColumn="0" w:noHBand="0" w:noVBand="1"/>
      </w:tblPr>
      <w:tblGrid>
        <w:gridCol w:w="918"/>
        <w:gridCol w:w="2070"/>
        <w:gridCol w:w="3690"/>
        <w:gridCol w:w="2520"/>
      </w:tblGrid>
      <w:tr w:rsidR="0040014F" w14:paraId="54A226BB" w14:textId="77777777" w:rsidTr="0019352C">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18" w:type="dxa"/>
            <w:tcBorders>
              <w:bottom w:val="single" w:sz="8" w:space="0" w:color="4F81BD" w:themeColor="accent1"/>
            </w:tcBorders>
          </w:tcPr>
          <w:p w14:paraId="00AD5F64" w14:textId="77777777" w:rsidR="0040014F" w:rsidRDefault="0040014F" w:rsidP="0068108A">
            <w:pPr>
              <w:jc w:val="center"/>
            </w:pPr>
            <w:r>
              <w:t>Order</w:t>
            </w:r>
          </w:p>
        </w:tc>
        <w:tc>
          <w:tcPr>
            <w:tcW w:w="2070" w:type="dxa"/>
            <w:tcBorders>
              <w:bottom w:val="single" w:sz="8" w:space="0" w:color="4F81BD" w:themeColor="accent1"/>
            </w:tcBorders>
          </w:tcPr>
          <w:p w14:paraId="16313EF2" w14:textId="77777777" w:rsidR="0040014F" w:rsidRDefault="0040014F" w:rsidP="0068108A">
            <w:pPr>
              <w:jc w:val="center"/>
              <w:cnfStyle w:val="100000000000" w:firstRow="1" w:lastRow="0" w:firstColumn="0" w:lastColumn="0" w:oddVBand="0" w:evenVBand="0" w:oddHBand="0" w:evenHBand="0" w:firstRowFirstColumn="0" w:firstRowLastColumn="0" w:lastRowFirstColumn="0" w:lastRowLastColumn="0"/>
            </w:pPr>
            <w:r>
              <w:t>Reaction</w:t>
            </w:r>
          </w:p>
        </w:tc>
        <w:tc>
          <w:tcPr>
            <w:tcW w:w="3690" w:type="dxa"/>
            <w:tcBorders>
              <w:bottom w:val="single" w:sz="8" w:space="0" w:color="4F81BD" w:themeColor="accent1"/>
            </w:tcBorders>
          </w:tcPr>
          <w:p w14:paraId="7A48858E" w14:textId="77777777" w:rsidR="0040014F" w:rsidRDefault="0040014F" w:rsidP="0068108A">
            <w:pPr>
              <w:jc w:val="center"/>
              <w:cnfStyle w:val="100000000000" w:firstRow="1" w:lastRow="0" w:firstColumn="0" w:lastColumn="0" w:oddVBand="0" w:evenVBand="0" w:oddHBand="0" w:evenHBand="0" w:firstRowFirstColumn="0" w:firstRowLastColumn="0" w:lastRowFirstColumn="0" w:lastRowLastColumn="0"/>
            </w:pPr>
            <w:r>
              <w:t>Integrated rate law</w:t>
            </w:r>
          </w:p>
        </w:tc>
        <w:tc>
          <w:tcPr>
            <w:tcW w:w="2520" w:type="dxa"/>
            <w:tcBorders>
              <w:bottom w:val="single" w:sz="8" w:space="0" w:color="4F81BD" w:themeColor="accent1"/>
            </w:tcBorders>
          </w:tcPr>
          <w:p w14:paraId="4B389468" w14:textId="77777777" w:rsidR="0040014F" w:rsidRDefault="0040014F" w:rsidP="0068108A">
            <w:pPr>
              <w:jc w:val="center"/>
              <w:cnfStyle w:val="100000000000" w:firstRow="1" w:lastRow="0" w:firstColumn="0" w:lastColumn="0" w:oddVBand="0" w:evenVBand="0" w:oddHBand="0" w:evenHBand="0" w:firstRowFirstColumn="0" w:firstRowLastColumn="0" w:lastRowFirstColumn="0" w:lastRowLastColumn="0"/>
            </w:pPr>
            <w:r>
              <w:t>Linear plot</w:t>
            </w:r>
          </w:p>
        </w:tc>
      </w:tr>
      <w:tr w:rsidR="0040014F" w14:paraId="37C5230B" w14:textId="77777777" w:rsidTr="0019352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18" w:type="dxa"/>
            <w:tcBorders>
              <w:right w:val="single" w:sz="8" w:space="0" w:color="4F81BD" w:themeColor="accent1"/>
            </w:tcBorders>
            <w:vAlign w:val="center"/>
          </w:tcPr>
          <w:p w14:paraId="6BB4C2AD" w14:textId="77777777" w:rsidR="0040014F" w:rsidRDefault="0040014F" w:rsidP="00A0313B">
            <w:pPr>
              <w:jc w:val="center"/>
            </w:pPr>
            <w:r>
              <w:t>0</w:t>
            </w:r>
          </w:p>
        </w:tc>
        <w:tc>
          <w:tcPr>
            <w:tcW w:w="2070" w:type="dxa"/>
            <w:tcBorders>
              <w:left w:val="single" w:sz="8" w:space="0" w:color="4F81BD" w:themeColor="accent1"/>
              <w:right w:val="single" w:sz="8" w:space="0" w:color="4F81BD" w:themeColor="accent1"/>
            </w:tcBorders>
            <w:vAlign w:val="center"/>
          </w:tcPr>
          <w:p w14:paraId="109D5286" w14:textId="77777777" w:rsidR="0040014F" w:rsidRDefault="0040014F" w:rsidP="0040014F">
            <w:pPr>
              <w:jc w:val="center"/>
              <w:cnfStyle w:val="000000100000" w:firstRow="0" w:lastRow="0" w:firstColumn="0" w:lastColumn="0" w:oddVBand="0" w:evenVBand="0" w:oddHBand="1" w:evenHBand="0" w:firstRowFirstColumn="0" w:firstRowLastColumn="0" w:lastRowFirstColumn="0" w:lastRowLastColumn="0"/>
            </w:pPr>
          </w:p>
        </w:tc>
        <w:tc>
          <w:tcPr>
            <w:tcW w:w="3690" w:type="dxa"/>
            <w:tcBorders>
              <w:left w:val="single" w:sz="8" w:space="0" w:color="4F81BD" w:themeColor="accent1"/>
              <w:right w:val="single" w:sz="8" w:space="0" w:color="4F81BD" w:themeColor="accent1"/>
            </w:tcBorders>
            <w:vAlign w:val="center"/>
          </w:tcPr>
          <w:p w14:paraId="7E7392E7" w14:textId="77777777" w:rsidR="0040014F" w:rsidRDefault="0040014F" w:rsidP="00A0313B">
            <w:pPr>
              <w:jc w:val="center"/>
              <w:cnfStyle w:val="000000100000" w:firstRow="0" w:lastRow="0" w:firstColumn="0" w:lastColumn="0" w:oddVBand="0" w:evenVBand="0" w:oddHBand="1" w:evenHBand="0" w:firstRowFirstColumn="0" w:firstRowLastColumn="0" w:lastRowFirstColumn="0" w:lastRowLastColumn="0"/>
            </w:pPr>
          </w:p>
          <w:p w14:paraId="32D798E9" w14:textId="77777777" w:rsidR="0040014F" w:rsidRPr="00A0313B" w:rsidRDefault="00000000" w:rsidP="00A0313B">
            <w:pPr>
              <w:jc w:val="center"/>
              <w:cnfStyle w:val="000000100000" w:firstRow="0" w:lastRow="0" w:firstColumn="0" w:lastColumn="0" w:oddVBand="0" w:evenVBand="0" w:oddHBand="1" w:evenHBand="0" w:firstRowFirstColumn="0" w:firstRowLastColumn="0" w:lastRowFirstColumn="0" w:lastRowLastColumn="0"/>
            </w:pPr>
            <m:oMathPara>
              <m:oMath>
                <m:d>
                  <m:dPr>
                    <m:begChr m:val="["/>
                    <m:endChr m:val="]"/>
                    <m:ctrlPr>
                      <w:rPr>
                        <w:rFonts w:ascii="Cambria Math" w:hAnsi="Cambria Math"/>
                        <w:i/>
                      </w:rPr>
                    </m:ctrlPr>
                  </m:dPr>
                  <m:e>
                    <m:r>
                      <w:rPr>
                        <w:rFonts w:ascii="Cambria Math" w:hAnsi="Cambria Math"/>
                      </w:rPr>
                      <m:t>A</m:t>
                    </m:r>
                  </m:e>
                </m:d>
                <m:r>
                  <w:rPr>
                    <w:rFonts w:ascii="Cambria Math" w:hAnsi="Cambria Math"/>
                  </w:rPr>
                  <m:t>=</m:t>
                </m:r>
                <m:sSub>
                  <m:sSubPr>
                    <m:ctrlPr>
                      <w:rPr>
                        <w:rFonts w:ascii="Cambria Math" w:hAnsi="Cambria Math"/>
                        <w:i/>
                      </w:rPr>
                    </m:ctrlPr>
                  </m:sSubPr>
                  <m:e>
                    <m:d>
                      <m:dPr>
                        <m:begChr m:val="["/>
                        <m:endChr m:val="]"/>
                        <m:ctrlPr>
                          <w:rPr>
                            <w:rFonts w:ascii="Cambria Math" w:hAnsi="Cambria Math"/>
                            <w:i/>
                          </w:rPr>
                        </m:ctrlPr>
                      </m:dPr>
                      <m:e>
                        <m:r>
                          <w:rPr>
                            <w:rFonts w:ascii="Cambria Math" w:hAnsi="Cambria Math"/>
                          </w:rPr>
                          <m:t>A</m:t>
                        </m:r>
                      </m:e>
                    </m:d>
                  </m:e>
                  <m:sub>
                    <m:r>
                      <w:rPr>
                        <w:rFonts w:ascii="Cambria Math" w:hAnsi="Cambria Math"/>
                      </w:rPr>
                      <m:t>0</m:t>
                    </m:r>
                  </m:sub>
                </m:sSub>
                <m:r>
                  <w:rPr>
                    <w:rFonts w:ascii="Cambria Math" w:hAnsi="Cambria Math"/>
                  </w:rPr>
                  <m:t>-kt</m:t>
                </m:r>
              </m:oMath>
            </m:oMathPara>
          </w:p>
          <w:p w14:paraId="1411F931" w14:textId="77777777" w:rsidR="0040014F" w:rsidRDefault="0040014F" w:rsidP="00A0313B">
            <w:pPr>
              <w:jc w:val="center"/>
              <w:cnfStyle w:val="000000100000" w:firstRow="0" w:lastRow="0" w:firstColumn="0" w:lastColumn="0" w:oddVBand="0" w:evenVBand="0" w:oddHBand="1" w:evenHBand="0" w:firstRowFirstColumn="0" w:firstRowLastColumn="0" w:lastRowFirstColumn="0" w:lastRowLastColumn="0"/>
            </w:pPr>
          </w:p>
        </w:tc>
        <w:tc>
          <w:tcPr>
            <w:tcW w:w="2520" w:type="dxa"/>
            <w:tcBorders>
              <w:left w:val="single" w:sz="8" w:space="0" w:color="4F81BD" w:themeColor="accent1"/>
            </w:tcBorders>
            <w:vAlign w:val="center"/>
          </w:tcPr>
          <w:p w14:paraId="1091786A" w14:textId="77777777" w:rsidR="0040014F" w:rsidRPr="006E4B91" w:rsidRDefault="00000000" w:rsidP="00A0313B">
            <w:pPr>
              <w:jc w:val="center"/>
              <w:cnfStyle w:val="000000100000" w:firstRow="0" w:lastRow="0" w:firstColumn="0" w:lastColumn="0" w:oddVBand="0" w:evenVBand="0" w:oddHBand="1" w:evenHBand="0" w:firstRowFirstColumn="0" w:firstRowLastColumn="0" w:lastRowFirstColumn="0" w:lastRowLastColumn="0"/>
            </w:pPr>
            <m:oMathPara>
              <m:oMath>
                <m:d>
                  <m:dPr>
                    <m:begChr m:val="["/>
                    <m:endChr m:val="]"/>
                    <m:ctrlPr>
                      <w:rPr>
                        <w:rFonts w:ascii="Cambria Math" w:hAnsi="Cambria Math"/>
                        <w:i/>
                      </w:rPr>
                    </m:ctrlPr>
                  </m:dPr>
                  <m:e>
                    <m:r>
                      <w:rPr>
                        <w:rFonts w:ascii="Cambria Math" w:hAnsi="Cambria Math"/>
                      </w:rPr>
                      <m:t>A</m:t>
                    </m:r>
                  </m:e>
                </m:d>
                <m:r>
                  <w:rPr>
                    <w:rFonts w:ascii="Cambria Math" w:hAnsi="Cambria Math"/>
                  </w:rPr>
                  <m:t xml:space="preserve"> vs.  t</m:t>
                </m:r>
              </m:oMath>
            </m:oMathPara>
          </w:p>
        </w:tc>
      </w:tr>
      <w:tr w:rsidR="0040014F" w14:paraId="1C2CCB51" w14:textId="77777777" w:rsidTr="0019352C">
        <w:trPr>
          <w:jc w:val="center"/>
        </w:trPr>
        <w:tc>
          <w:tcPr>
            <w:cnfStyle w:val="001000000000" w:firstRow="0" w:lastRow="0" w:firstColumn="1" w:lastColumn="0" w:oddVBand="0" w:evenVBand="0" w:oddHBand="0" w:evenHBand="0" w:firstRowFirstColumn="0" w:firstRowLastColumn="0" w:lastRowFirstColumn="0" w:lastRowLastColumn="0"/>
            <w:tcW w:w="918" w:type="dxa"/>
            <w:tcBorders>
              <w:top w:val="single" w:sz="8" w:space="0" w:color="4F81BD" w:themeColor="accent1"/>
              <w:bottom w:val="single" w:sz="8" w:space="0" w:color="4F81BD" w:themeColor="accent1"/>
              <w:right w:val="single" w:sz="8" w:space="0" w:color="4F81BD" w:themeColor="accent1"/>
            </w:tcBorders>
            <w:vAlign w:val="center"/>
          </w:tcPr>
          <w:p w14:paraId="20DE411A" w14:textId="77777777" w:rsidR="0040014F" w:rsidRDefault="0040014F" w:rsidP="00A0313B">
            <w:pPr>
              <w:jc w:val="center"/>
            </w:pPr>
            <w:r>
              <w:t>1</w:t>
            </w:r>
          </w:p>
        </w:tc>
        <w:tc>
          <w:tcPr>
            <w:tcW w:w="2070"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center"/>
          </w:tcPr>
          <w:p w14:paraId="09744FB3" w14:textId="77777777" w:rsidR="0040014F" w:rsidRDefault="0040014F" w:rsidP="0040014F">
            <w:pPr>
              <w:jc w:val="center"/>
              <w:cnfStyle w:val="000000000000" w:firstRow="0" w:lastRow="0" w:firstColumn="0" w:lastColumn="0" w:oddVBand="0" w:evenVBand="0" w:oddHBand="0" w:evenHBand="0" w:firstRowFirstColumn="0" w:firstRowLastColumn="0" w:lastRowFirstColumn="0" w:lastRowLastColumn="0"/>
            </w:pPr>
          </w:p>
        </w:tc>
        <w:tc>
          <w:tcPr>
            <w:tcW w:w="3690"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center"/>
          </w:tcPr>
          <w:p w14:paraId="4E2243EB" w14:textId="77777777" w:rsidR="0040014F" w:rsidRDefault="0040014F" w:rsidP="00A0313B">
            <w:pPr>
              <w:jc w:val="center"/>
              <w:cnfStyle w:val="000000000000" w:firstRow="0" w:lastRow="0" w:firstColumn="0" w:lastColumn="0" w:oddVBand="0" w:evenVBand="0" w:oddHBand="0" w:evenHBand="0" w:firstRowFirstColumn="0" w:firstRowLastColumn="0" w:lastRowFirstColumn="0" w:lastRowLastColumn="0"/>
            </w:pPr>
          </w:p>
          <w:p w14:paraId="13946990" w14:textId="77777777" w:rsidR="0040014F" w:rsidRPr="00A0313B" w:rsidRDefault="00000000" w:rsidP="00A0313B">
            <w:pPr>
              <w:jc w:val="center"/>
              <w:cnfStyle w:val="000000000000" w:firstRow="0" w:lastRow="0" w:firstColumn="0" w:lastColumn="0" w:oddVBand="0" w:evenVBand="0" w:oddHBand="0" w:evenHBand="0" w:firstRowFirstColumn="0" w:firstRowLastColumn="0" w:lastRowFirstColumn="0" w:lastRowLastColumn="0"/>
            </w:pPr>
            <m:oMathPara>
              <m:oMath>
                <m:func>
                  <m:funcPr>
                    <m:ctrlPr>
                      <w:rPr>
                        <w:rFonts w:ascii="Cambria Math" w:hAnsi="Cambria Math"/>
                      </w:rPr>
                    </m:ctrlPr>
                  </m:funcPr>
                  <m:fName>
                    <m:r>
                      <m:rPr>
                        <m:sty m:val="p"/>
                      </m:rPr>
                      <w:rPr>
                        <w:rFonts w:ascii="Cambria Math" w:hAnsi="Cambria Math"/>
                      </w:rPr>
                      <m:t>ln</m:t>
                    </m:r>
                  </m:fName>
                  <m:e>
                    <m:d>
                      <m:dPr>
                        <m:begChr m:val="["/>
                        <m:endChr m:val="]"/>
                        <m:ctrlPr>
                          <w:rPr>
                            <w:rFonts w:ascii="Cambria Math" w:hAnsi="Cambria Math"/>
                            <w:i/>
                          </w:rPr>
                        </m:ctrlPr>
                      </m:dPr>
                      <m:e>
                        <m:r>
                          <w:rPr>
                            <w:rFonts w:ascii="Cambria Math" w:hAnsi="Cambria Math"/>
                          </w:rPr>
                          <m:t>A</m:t>
                        </m:r>
                      </m:e>
                    </m:d>
                  </m:e>
                </m:func>
                <m:r>
                  <w:rPr>
                    <w:rFonts w:ascii="Cambria Math" w:hAnsi="Cambria Math"/>
                  </w:rPr>
                  <m:t>=</m:t>
                </m:r>
                <m:sSub>
                  <m:sSubPr>
                    <m:ctrlPr>
                      <w:rPr>
                        <w:rFonts w:ascii="Cambria Math" w:hAnsi="Cambria Math"/>
                        <w:i/>
                      </w:rPr>
                    </m:ctrlPr>
                  </m:sSubPr>
                  <m:e>
                    <m:func>
                      <m:funcPr>
                        <m:ctrlPr>
                          <w:rPr>
                            <w:rFonts w:ascii="Cambria Math" w:hAnsi="Cambria Math"/>
                          </w:rPr>
                        </m:ctrlPr>
                      </m:funcPr>
                      <m:fName>
                        <m:r>
                          <m:rPr>
                            <m:sty m:val="p"/>
                          </m:rPr>
                          <w:rPr>
                            <w:rFonts w:ascii="Cambria Math" w:hAnsi="Cambria Math"/>
                          </w:rPr>
                          <m:t>ln</m:t>
                        </m:r>
                      </m:fName>
                      <m:e>
                        <m:d>
                          <m:dPr>
                            <m:begChr m:val="["/>
                            <m:endChr m:val="]"/>
                            <m:ctrlPr>
                              <w:rPr>
                                <w:rFonts w:ascii="Cambria Math" w:hAnsi="Cambria Math"/>
                                <w:i/>
                              </w:rPr>
                            </m:ctrlPr>
                          </m:dPr>
                          <m:e>
                            <m:r>
                              <w:rPr>
                                <w:rFonts w:ascii="Cambria Math" w:hAnsi="Cambria Math"/>
                              </w:rPr>
                              <m:t>A</m:t>
                            </m:r>
                          </m:e>
                        </m:d>
                      </m:e>
                    </m:func>
                  </m:e>
                  <m:sub>
                    <m:r>
                      <w:rPr>
                        <w:rFonts w:ascii="Cambria Math" w:hAnsi="Cambria Math"/>
                      </w:rPr>
                      <m:t>0</m:t>
                    </m:r>
                  </m:sub>
                </m:sSub>
                <m:r>
                  <w:rPr>
                    <w:rFonts w:ascii="Cambria Math" w:hAnsi="Cambria Math"/>
                  </w:rPr>
                  <m:t>-kt</m:t>
                </m:r>
              </m:oMath>
            </m:oMathPara>
          </w:p>
          <w:p w14:paraId="3FA26EF6" w14:textId="77777777" w:rsidR="0040014F" w:rsidRPr="007B4419" w:rsidRDefault="0040014F" w:rsidP="00A0313B">
            <w:pPr>
              <w:jc w:val="center"/>
              <w:cnfStyle w:val="000000000000" w:firstRow="0" w:lastRow="0" w:firstColumn="0" w:lastColumn="0" w:oddVBand="0" w:evenVBand="0" w:oddHBand="0" w:evenHBand="0" w:firstRowFirstColumn="0" w:firstRowLastColumn="0" w:lastRowFirstColumn="0" w:lastRowLastColumn="0"/>
            </w:pPr>
          </w:p>
          <w:p w14:paraId="5587AF4E" w14:textId="77777777" w:rsidR="0040014F" w:rsidRPr="00A0313B" w:rsidRDefault="00000000" w:rsidP="00A0313B">
            <w:pPr>
              <w:jc w:val="center"/>
              <w:cnfStyle w:val="000000000000" w:firstRow="0" w:lastRow="0" w:firstColumn="0" w:lastColumn="0" w:oddVBand="0" w:evenVBand="0" w:oddHBand="0" w:evenHBand="0" w:firstRowFirstColumn="0" w:firstRowLastColumn="0" w:lastRowFirstColumn="0" w:lastRowLastColumn="0"/>
            </w:pPr>
            <m:oMathPara>
              <m:oMath>
                <m:d>
                  <m:dPr>
                    <m:begChr m:val="["/>
                    <m:endChr m:val="]"/>
                    <m:ctrlPr>
                      <w:rPr>
                        <w:rFonts w:ascii="Cambria Math" w:hAnsi="Cambria Math"/>
                        <w:i/>
                      </w:rPr>
                    </m:ctrlPr>
                  </m:dPr>
                  <m:e>
                    <m:r>
                      <w:rPr>
                        <w:rFonts w:ascii="Cambria Math" w:hAnsi="Cambria Math"/>
                      </w:rPr>
                      <m:t>A</m:t>
                    </m:r>
                  </m:e>
                </m:d>
                <m:r>
                  <w:rPr>
                    <w:rFonts w:ascii="Cambria Math" w:hAnsi="Cambria Math"/>
                  </w:rPr>
                  <m:t xml:space="preserve">= </m:t>
                </m:r>
                <m:sSub>
                  <m:sSubPr>
                    <m:ctrlPr>
                      <w:rPr>
                        <w:rFonts w:ascii="Cambria Math" w:hAnsi="Cambria Math"/>
                        <w:i/>
                      </w:rPr>
                    </m:ctrlPr>
                  </m:sSubPr>
                  <m:e>
                    <m:d>
                      <m:dPr>
                        <m:begChr m:val="["/>
                        <m:endChr m:val="]"/>
                        <m:ctrlPr>
                          <w:rPr>
                            <w:rFonts w:ascii="Cambria Math" w:hAnsi="Cambria Math"/>
                            <w:i/>
                          </w:rPr>
                        </m:ctrlPr>
                      </m:dPr>
                      <m:e>
                        <m:r>
                          <w:rPr>
                            <w:rFonts w:ascii="Cambria Math" w:hAnsi="Cambria Math"/>
                          </w:rPr>
                          <m:t>A</m:t>
                        </m:r>
                      </m:e>
                    </m:d>
                  </m:e>
                  <m:sub>
                    <m:r>
                      <w:rPr>
                        <w:rFonts w:ascii="Cambria Math" w:hAnsi="Cambria Math"/>
                      </w:rPr>
                      <m:t>0</m:t>
                    </m:r>
                  </m:sub>
                </m:sSub>
                <m:sSup>
                  <m:sSupPr>
                    <m:ctrlPr>
                      <w:rPr>
                        <w:rFonts w:ascii="Cambria Math" w:hAnsi="Cambria Math"/>
                        <w:i/>
                      </w:rPr>
                    </m:ctrlPr>
                  </m:sSupPr>
                  <m:e>
                    <m:r>
                      <w:rPr>
                        <w:rFonts w:ascii="Cambria Math" w:hAnsi="Cambria Math"/>
                      </w:rPr>
                      <m:t>e</m:t>
                    </m:r>
                  </m:e>
                  <m:sup>
                    <m:r>
                      <w:rPr>
                        <w:rFonts w:ascii="Cambria Math" w:hAnsi="Cambria Math"/>
                      </w:rPr>
                      <m:t>-kt</m:t>
                    </m:r>
                  </m:sup>
                </m:sSup>
              </m:oMath>
            </m:oMathPara>
          </w:p>
          <w:p w14:paraId="515D184E" w14:textId="77777777" w:rsidR="0040014F" w:rsidRDefault="0040014F" w:rsidP="00A0313B">
            <w:pPr>
              <w:jc w:val="center"/>
              <w:cnfStyle w:val="000000000000" w:firstRow="0" w:lastRow="0" w:firstColumn="0" w:lastColumn="0" w:oddVBand="0" w:evenVBand="0" w:oddHBand="0" w:evenHBand="0" w:firstRowFirstColumn="0" w:firstRowLastColumn="0" w:lastRowFirstColumn="0" w:lastRowLastColumn="0"/>
            </w:pPr>
          </w:p>
        </w:tc>
        <w:tc>
          <w:tcPr>
            <w:tcW w:w="2520" w:type="dxa"/>
            <w:tcBorders>
              <w:top w:val="single" w:sz="8" w:space="0" w:color="4F81BD" w:themeColor="accent1"/>
              <w:left w:val="single" w:sz="8" w:space="0" w:color="4F81BD" w:themeColor="accent1"/>
              <w:bottom w:val="single" w:sz="8" w:space="0" w:color="4F81BD" w:themeColor="accent1"/>
            </w:tcBorders>
            <w:vAlign w:val="center"/>
          </w:tcPr>
          <w:p w14:paraId="7B7A416C" w14:textId="77777777" w:rsidR="0040014F" w:rsidRDefault="00000000" w:rsidP="00A0313B">
            <w:pPr>
              <w:jc w:val="center"/>
              <w:cnfStyle w:val="000000000000" w:firstRow="0" w:lastRow="0" w:firstColumn="0" w:lastColumn="0" w:oddVBand="0" w:evenVBand="0" w:oddHBand="0" w:evenHBand="0" w:firstRowFirstColumn="0" w:firstRowLastColumn="0" w:lastRowFirstColumn="0" w:lastRowLastColumn="0"/>
            </w:pPr>
            <m:oMathPara>
              <m:oMath>
                <m:func>
                  <m:funcPr>
                    <m:ctrlPr>
                      <w:rPr>
                        <w:rFonts w:ascii="Cambria Math" w:hAnsi="Cambria Math"/>
                      </w:rPr>
                    </m:ctrlPr>
                  </m:funcPr>
                  <m:fName>
                    <m:r>
                      <m:rPr>
                        <m:sty m:val="p"/>
                      </m:rPr>
                      <w:rPr>
                        <w:rFonts w:ascii="Cambria Math" w:hAnsi="Cambria Math"/>
                      </w:rPr>
                      <m:t>ln</m:t>
                    </m:r>
                  </m:fName>
                  <m:e>
                    <m:d>
                      <m:dPr>
                        <m:begChr m:val="["/>
                        <m:endChr m:val="]"/>
                        <m:ctrlPr>
                          <w:rPr>
                            <w:rFonts w:ascii="Cambria Math" w:hAnsi="Cambria Math"/>
                            <w:i/>
                          </w:rPr>
                        </m:ctrlPr>
                      </m:dPr>
                      <m:e>
                        <m:r>
                          <w:rPr>
                            <w:rFonts w:ascii="Cambria Math" w:hAnsi="Cambria Math"/>
                          </w:rPr>
                          <m:t>A</m:t>
                        </m:r>
                      </m:e>
                    </m:d>
                    <m:r>
                      <w:rPr>
                        <w:rFonts w:ascii="Cambria Math" w:hAnsi="Cambria Math"/>
                      </w:rPr>
                      <m:t xml:space="preserve"> </m:t>
                    </m:r>
                  </m:e>
                </m:func>
                <m:r>
                  <w:rPr>
                    <w:rFonts w:ascii="Cambria Math" w:hAnsi="Cambria Math"/>
                  </w:rPr>
                  <m:t>vs.  t</m:t>
                </m:r>
              </m:oMath>
            </m:oMathPara>
          </w:p>
        </w:tc>
      </w:tr>
      <w:tr w:rsidR="0068108A" w14:paraId="2896E345" w14:textId="77777777" w:rsidTr="0019352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18" w:type="dxa"/>
            <w:vMerge w:val="restart"/>
            <w:tcBorders>
              <w:right w:val="single" w:sz="8" w:space="0" w:color="4F81BD" w:themeColor="accent1"/>
            </w:tcBorders>
            <w:vAlign w:val="center"/>
          </w:tcPr>
          <w:p w14:paraId="7D80984C" w14:textId="77777777" w:rsidR="0068108A" w:rsidRDefault="0068108A" w:rsidP="00A0313B">
            <w:pPr>
              <w:jc w:val="center"/>
            </w:pPr>
            <w:r>
              <w:t>2</w:t>
            </w:r>
          </w:p>
        </w:tc>
        <w:tc>
          <w:tcPr>
            <w:tcW w:w="2070" w:type="dxa"/>
            <w:tcBorders>
              <w:left w:val="single" w:sz="8" w:space="0" w:color="4F81BD" w:themeColor="accent1"/>
              <w:right w:val="single" w:sz="8" w:space="0" w:color="4F81BD" w:themeColor="accent1"/>
            </w:tcBorders>
            <w:vAlign w:val="center"/>
          </w:tcPr>
          <w:p w14:paraId="495F8C73" w14:textId="77777777" w:rsidR="0068108A" w:rsidRDefault="0068108A" w:rsidP="0040014F">
            <w:pPr>
              <w:jc w:val="center"/>
              <w:cnfStyle w:val="000000100000" w:firstRow="0" w:lastRow="0" w:firstColumn="0" w:lastColumn="0" w:oddVBand="0" w:evenVBand="0" w:oddHBand="1" w:evenHBand="0" w:firstRowFirstColumn="0" w:firstRowLastColumn="0" w:lastRowFirstColumn="0" w:lastRowLastColumn="0"/>
            </w:pPr>
            <w:r>
              <w:t xml:space="preserve">A + A </w:t>
            </w:r>
            <w:r>
              <w:sym w:font="Wingdings" w:char="F0E0"/>
            </w:r>
            <w:r>
              <w:t xml:space="preserve"> P</w:t>
            </w:r>
          </w:p>
        </w:tc>
        <w:tc>
          <w:tcPr>
            <w:tcW w:w="3690" w:type="dxa"/>
            <w:tcBorders>
              <w:left w:val="single" w:sz="8" w:space="0" w:color="4F81BD" w:themeColor="accent1"/>
              <w:right w:val="single" w:sz="8" w:space="0" w:color="4F81BD" w:themeColor="accent1"/>
            </w:tcBorders>
            <w:vAlign w:val="center"/>
          </w:tcPr>
          <w:p w14:paraId="719C06E5" w14:textId="77777777" w:rsidR="0068108A" w:rsidRDefault="0068108A" w:rsidP="00A0313B">
            <w:pPr>
              <w:jc w:val="center"/>
              <w:cnfStyle w:val="000000100000" w:firstRow="0" w:lastRow="0" w:firstColumn="0" w:lastColumn="0" w:oddVBand="0" w:evenVBand="0" w:oddHBand="1" w:evenHBand="0" w:firstRowFirstColumn="0" w:firstRowLastColumn="0" w:lastRowFirstColumn="0" w:lastRowLastColumn="0"/>
            </w:pPr>
          </w:p>
          <w:p w14:paraId="09C16758" w14:textId="77777777" w:rsidR="0068108A" w:rsidRPr="00A0313B" w:rsidRDefault="00000000" w:rsidP="00A0313B">
            <w:pPr>
              <w:jc w:val="center"/>
              <w:cnfStyle w:val="000000100000" w:firstRow="0" w:lastRow="0" w:firstColumn="0" w:lastColumn="0" w:oddVBand="0" w:evenVBand="0" w:oddHBand="1" w:evenHBand="0" w:firstRowFirstColumn="0" w:firstRowLastColumn="0" w:lastRowFirstColumn="0" w:lastRowLastColumn="0"/>
            </w:pPr>
            <m:oMathPara>
              <m:oMath>
                <m:f>
                  <m:fPr>
                    <m:ctrlPr>
                      <w:rPr>
                        <w:rFonts w:ascii="Cambria Math" w:hAnsi="Cambria Math"/>
                        <w:i/>
                      </w:rPr>
                    </m:ctrlPr>
                  </m:fPr>
                  <m:num>
                    <m:r>
                      <w:rPr>
                        <w:rFonts w:ascii="Cambria Math" w:hAnsi="Cambria Math"/>
                      </w:rPr>
                      <m:t>1</m:t>
                    </m:r>
                  </m:num>
                  <m:den>
                    <m:d>
                      <m:dPr>
                        <m:begChr m:val="["/>
                        <m:endChr m:val="]"/>
                        <m:ctrlPr>
                          <w:rPr>
                            <w:rFonts w:ascii="Cambria Math" w:hAnsi="Cambria Math"/>
                            <w:i/>
                          </w:rPr>
                        </m:ctrlPr>
                      </m:dPr>
                      <m:e>
                        <m:r>
                          <w:rPr>
                            <w:rFonts w:ascii="Cambria Math" w:hAnsi="Cambria Math"/>
                          </w:rPr>
                          <m:t>A</m:t>
                        </m:r>
                      </m:e>
                    </m:d>
                  </m:den>
                </m:f>
                <m:r>
                  <w:rPr>
                    <w:rFonts w:ascii="Cambria Math" w:hAnsi="Cambria Math"/>
                  </w:rPr>
                  <m:t>=</m:t>
                </m:r>
                <m:f>
                  <m:fPr>
                    <m:ctrlPr>
                      <w:rPr>
                        <w:rFonts w:ascii="Cambria Math" w:hAnsi="Cambria Math"/>
                        <w:i/>
                      </w:rPr>
                    </m:ctrlPr>
                  </m:fPr>
                  <m:num>
                    <m:r>
                      <w:rPr>
                        <w:rFonts w:ascii="Cambria Math" w:hAnsi="Cambria Math"/>
                      </w:rPr>
                      <m:t>1</m:t>
                    </m:r>
                  </m:num>
                  <m:den>
                    <m:sSub>
                      <m:sSubPr>
                        <m:ctrlPr>
                          <w:rPr>
                            <w:rFonts w:ascii="Cambria Math" w:hAnsi="Cambria Math"/>
                            <w:i/>
                          </w:rPr>
                        </m:ctrlPr>
                      </m:sSubPr>
                      <m:e>
                        <m:d>
                          <m:dPr>
                            <m:begChr m:val="["/>
                            <m:endChr m:val="]"/>
                            <m:ctrlPr>
                              <w:rPr>
                                <w:rFonts w:ascii="Cambria Math" w:hAnsi="Cambria Math"/>
                                <w:i/>
                              </w:rPr>
                            </m:ctrlPr>
                          </m:dPr>
                          <m:e>
                            <m:r>
                              <w:rPr>
                                <w:rFonts w:ascii="Cambria Math" w:hAnsi="Cambria Math"/>
                              </w:rPr>
                              <m:t>A</m:t>
                            </m:r>
                          </m:e>
                        </m:d>
                      </m:e>
                      <m:sub>
                        <m:r>
                          <w:rPr>
                            <w:rFonts w:ascii="Cambria Math" w:hAnsi="Cambria Math"/>
                          </w:rPr>
                          <m:t>0</m:t>
                        </m:r>
                      </m:sub>
                    </m:sSub>
                  </m:den>
                </m:f>
                <m:r>
                  <w:rPr>
                    <w:rFonts w:ascii="Cambria Math" w:hAnsi="Cambria Math"/>
                  </w:rPr>
                  <m:t>+kt</m:t>
                </m:r>
              </m:oMath>
            </m:oMathPara>
          </w:p>
          <w:p w14:paraId="5BA66106" w14:textId="77777777" w:rsidR="0068108A" w:rsidRDefault="0068108A" w:rsidP="00A0313B">
            <w:pPr>
              <w:jc w:val="center"/>
              <w:cnfStyle w:val="000000100000" w:firstRow="0" w:lastRow="0" w:firstColumn="0" w:lastColumn="0" w:oddVBand="0" w:evenVBand="0" w:oddHBand="1" w:evenHBand="0" w:firstRowFirstColumn="0" w:firstRowLastColumn="0" w:lastRowFirstColumn="0" w:lastRowLastColumn="0"/>
            </w:pPr>
          </w:p>
        </w:tc>
        <w:tc>
          <w:tcPr>
            <w:tcW w:w="2520" w:type="dxa"/>
            <w:tcBorders>
              <w:left w:val="single" w:sz="8" w:space="0" w:color="4F81BD" w:themeColor="accent1"/>
            </w:tcBorders>
            <w:vAlign w:val="center"/>
          </w:tcPr>
          <w:p w14:paraId="18E51D04" w14:textId="77777777" w:rsidR="0068108A" w:rsidRDefault="00000000" w:rsidP="006E4B91">
            <w:pPr>
              <w:jc w:val="center"/>
              <w:cnfStyle w:val="000000100000" w:firstRow="0" w:lastRow="0" w:firstColumn="0" w:lastColumn="0" w:oddVBand="0" w:evenVBand="0" w:oddHBand="1" w:evenHBand="0" w:firstRowFirstColumn="0" w:firstRowLastColumn="0" w:lastRowFirstColumn="0" w:lastRowLastColumn="0"/>
            </w:pPr>
            <m:oMathPara>
              <m:oMath>
                <m:f>
                  <m:fPr>
                    <m:ctrlPr>
                      <w:rPr>
                        <w:rFonts w:ascii="Cambria Math" w:hAnsi="Cambria Math"/>
                        <w:i/>
                      </w:rPr>
                    </m:ctrlPr>
                  </m:fPr>
                  <m:num>
                    <m:r>
                      <w:rPr>
                        <w:rFonts w:ascii="Cambria Math" w:hAnsi="Cambria Math"/>
                      </w:rPr>
                      <m:t>1</m:t>
                    </m:r>
                  </m:num>
                  <m:den>
                    <m:d>
                      <m:dPr>
                        <m:begChr m:val="["/>
                        <m:endChr m:val="]"/>
                        <m:ctrlPr>
                          <w:rPr>
                            <w:rFonts w:ascii="Cambria Math" w:hAnsi="Cambria Math"/>
                            <w:i/>
                          </w:rPr>
                        </m:ctrlPr>
                      </m:dPr>
                      <m:e>
                        <m:r>
                          <w:rPr>
                            <w:rFonts w:ascii="Cambria Math" w:hAnsi="Cambria Math"/>
                          </w:rPr>
                          <m:t>A</m:t>
                        </m:r>
                      </m:e>
                    </m:d>
                  </m:den>
                </m:f>
                <m:r>
                  <w:rPr>
                    <w:rFonts w:ascii="Cambria Math" w:hAnsi="Cambria Math"/>
                  </w:rPr>
                  <m:t xml:space="preserve"> vs.  t</m:t>
                </m:r>
              </m:oMath>
            </m:oMathPara>
          </w:p>
        </w:tc>
      </w:tr>
      <w:tr w:rsidR="0068108A" w14:paraId="06D308A7" w14:textId="77777777" w:rsidTr="0019352C">
        <w:trPr>
          <w:jc w:val="center"/>
        </w:trPr>
        <w:tc>
          <w:tcPr>
            <w:cnfStyle w:val="001000000000" w:firstRow="0" w:lastRow="0" w:firstColumn="1" w:lastColumn="0" w:oddVBand="0" w:evenVBand="0" w:oddHBand="0" w:evenHBand="0" w:firstRowFirstColumn="0" w:firstRowLastColumn="0" w:lastRowFirstColumn="0" w:lastRowLastColumn="0"/>
            <w:tcW w:w="918" w:type="dxa"/>
            <w:vMerge/>
            <w:tcBorders>
              <w:top w:val="single" w:sz="8" w:space="0" w:color="4F81BD" w:themeColor="accent1"/>
              <w:bottom w:val="single" w:sz="8" w:space="0" w:color="4F81BD" w:themeColor="accent1"/>
              <w:right w:val="single" w:sz="8" w:space="0" w:color="4F81BD" w:themeColor="accent1"/>
            </w:tcBorders>
            <w:vAlign w:val="center"/>
          </w:tcPr>
          <w:p w14:paraId="3F99861D" w14:textId="77777777" w:rsidR="0068108A" w:rsidRDefault="0068108A" w:rsidP="00A0313B">
            <w:pPr>
              <w:jc w:val="center"/>
            </w:pPr>
          </w:p>
        </w:tc>
        <w:tc>
          <w:tcPr>
            <w:tcW w:w="2070"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center"/>
          </w:tcPr>
          <w:p w14:paraId="7FBADB47" w14:textId="77777777" w:rsidR="0068108A" w:rsidRDefault="0068108A" w:rsidP="0040014F">
            <w:pPr>
              <w:jc w:val="center"/>
              <w:cnfStyle w:val="000000000000" w:firstRow="0" w:lastRow="0" w:firstColumn="0" w:lastColumn="0" w:oddVBand="0" w:evenVBand="0" w:oddHBand="0" w:evenHBand="0" w:firstRowFirstColumn="0" w:firstRowLastColumn="0" w:lastRowFirstColumn="0" w:lastRowLastColumn="0"/>
            </w:pPr>
            <w:r>
              <w:t xml:space="preserve">A + B </w:t>
            </w:r>
            <w:r>
              <w:sym w:font="Wingdings" w:char="F0E0"/>
            </w:r>
            <w:r>
              <w:t xml:space="preserve"> P</w:t>
            </w:r>
          </w:p>
        </w:tc>
        <w:tc>
          <w:tcPr>
            <w:tcW w:w="3690"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center"/>
          </w:tcPr>
          <w:p w14:paraId="3E7B1D57" w14:textId="77777777" w:rsidR="0068108A" w:rsidRDefault="0068108A" w:rsidP="00A0313B">
            <w:pPr>
              <w:jc w:val="center"/>
              <w:cnfStyle w:val="000000000000" w:firstRow="0" w:lastRow="0" w:firstColumn="0" w:lastColumn="0" w:oddVBand="0" w:evenVBand="0" w:oddHBand="0" w:evenHBand="0" w:firstRowFirstColumn="0" w:firstRowLastColumn="0" w:lastRowFirstColumn="0" w:lastRowLastColumn="0"/>
            </w:pPr>
          </w:p>
          <w:p w14:paraId="142177D6" w14:textId="77777777" w:rsidR="0068108A" w:rsidRPr="00CA7D79" w:rsidRDefault="00000000" w:rsidP="000415D8">
            <w:pPr>
              <w:cnfStyle w:val="000000000000" w:firstRow="0" w:lastRow="0" w:firstColumn="0" w:lastColumn="0" w:oddVBand="0" w:evenVBand="0" w:oddHBand="0" w:evenHBand="0" w:firstRowFirstColumn="0" w:firstRowLastColumn="0" w:lastRowFirstColumn="0" w:lastRowLastColumn="0"/>
            </w:pPr>
            <m:oMathPara>
              <m:oMath>
                <m:f>
                  <m:fPr>
                    <m:ctrlPr>
                      <w:rPr>
                        <w:rFonts w:ascii="Cambria Math" w:hAnsi="Cambria Math"/>
                        <w:i/>
                      </w:rPr>
                    </m:ctrlPr>
                  </m:fPr>
                  <m:num>
                    <m:r>
                      <w:rPr>
                        <w:rFonts w:ascii="Cambria Math" w:hAnsi="Cambria Math"/>
                      </w:rPr>
                      <m:t>1</m:t>
                    </m:r>
                  </m:num>
                  <m:den>
                    <m:sSub>
                      <m:sSubPr>
                        <m:ctrlPr>
                          <w:rPr>
                            <w:rFonts w:ascii="Cambria Math" w:hAnsi="Cambria Math"/>
                            <w:i/>
                          </w:rPr>
                        </m:ctrlPr>
                      </m:sSubPr>
                      <m:e>
                        <m:d>
                          <m:dPr>
                            <m:begChr m:val="["/>
                            <m:endChr m:val="]"/>
                            <m:ctrlPr>
                              <w:rPr>
                                <w:rFonts w:ascii="Cambria Math" w:hAnsi="Cambria Math"/>
                                <w:i/>
                              </w:rPr>
                            </m:ctrlPr>
                          </m:dPr>
                          <m:e>
                            <m:r>
                              <w:rPr>
                                <w:rFonts w:ascii="Cambria Math" w:hAnsi="Cambria Math"/>
                              </w:rPr>
                              <m:t>B</m:t>
                            </m:r>
                          </m:e>
                        </m:d>
                      </m:e>
                      <m:sub>
                        <m:r>
                          <w:rPr>
                            <w:rFonts w:ascii="Cambria Math" w:hAnsi="Cambria Math"/>
                          </w:rPr>
                          <m:t>0</m:t>
                        </m:r>
                      </m:sub>
                    </m:sSub>
                    <m:r>
                      <w:rPr>
                        <w:rFonts w:ascii="Cambria Math" w:hAnsi="Cambria Math"/>
                      </w:rPr>
                      <m:t>-</m:t>
                    </m:r>
                    <m:sSub>
                      <m:sSubPr>
                        <m:ctrlPr>
                          <w:rPr>
                            <w:rFonts w:ascii="Cambria Math" w:hAnsi="Cambria Math"/>
                            <w:i/>
                          </w:rPr>
                        </m:ctrlPr>
                      </m:sSubPr>
                      <m:e>
                        <m:d>
                          <m:dPr>
                            <m:begChr m:val="["/>
                            <m:endChr m:val="]"/>
                            <m:ctrlPr>
                              <w:rPr>
                                <w:rFonts w:ascii="Cambria Math" w:hAnsi="Cambria Math"/>
                                <w:i/>
                              </w:rPr>
                            </m:ctrlPr>
                          </m:dPr>
                          <m:e>
                            <m:r>
                              <w:rPr>
                                <w:rFonts w:ascii="Cambria Math" w:hAnsi="Cambria Math"/>
                              </w:rPr>
                              <m:t>A</m:t>
                            </m:r>
                          </m:e>
                        </m:d>
                      </m:e>
                      <m:sub>
                        <m:r>
                          <w:rPr>
                            <w:rFonts w:ascii="Cambria Math" w:hAnsi="Cambria Math"/>
                          </w:rPr>
                          <m:t>0</m:t>
                        </m:r>
                      </m:sub>
                    </m:sSub>
                  </m:den>
                </m:f>
                <m:func>
                  <m:funcPr>
                    <m:ctrlPr>
                      <w:rPr>
                        <w:rFonts w:ascii="Cambria Math" w:hAnsi="Cambria Math"/>
                      </w:rPr>
                    </m:ctrlPr>
                  </m:funcPr>
                  <m:fName>
                    <m:r>
                      <m:rPr>
                        <m:sty m:val="p"/>
                      </m:rPr>
                      <w:rPr>
                        <w:rFonts w:ascii="Cambria Math" w:hAnsi="Cambria Math"/>
                      </w:rPr>
                      <m:t>ln</m:t>
                    </m:r>
                  </m:fName>
                  <m:e>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d>
                                  <m:dPr>
                                    <m:begChr m:val="["/>
                                    <m:endChr m:val="]"/>
                                    <m:ctrlPr>
                                      <w:rPr>
                                        <w:rFonts w:ascii="Cambria Math" w:hAnsi="Cambria Math"/>
                                        <w:i/>
                                      </w:rPr>
                                    </m:ctrlPr>
                                  </m:dPr>
                                  <m:e>
                                    <m:r>
                                      <w:rPr>
                                        <w:rFonts w:ascii="Cambria Math" w:hAnsi="Cambria Math"/>
                                      </w:rPr>
                                      <m:t>B</m:t>
                                    </m:r>
                                  </m:e>
                                </m:d>
                                <m:d>
                                  <m:dPr>
                                    <m:begChr m:val="["/>
                                    <m:endChr m:val="]"/>
                                    <m:ctrlPr>
                                      <w:rPr>
                                        <w:rFonts w:ascii="Cambria Math" w:hAnsi="Cambria Math"/>
                                        <w:i/>
                                      </w:rPr>
                                    </m:ctrlPr>
                                  </m:dPr>
                                  <m:e>
                                    <m:r>
                                      <w:rPr>
                                        <w:rFonts w:ascii="Cambria Math" w:hAnsi="Cambria Math"/>
                                      </w:rPr>
                                      <m:t>A</m:t>
                                    </m:r>
                                  </m:e>
                                </m:d>
                              </m:e>
                              <m:sub>
                                <m:r>
                                  <w:rPr>
                                    <w:rFonts w:ascii="Cambria Math" w:hAnsi="Cambria Math"/>
                                  </w:rPr>
                                  <m:t>0</m:t>
                                </m:r>
                              </m:sub>
                            </m:sSub>
                          </m:num>
                          <m:den>
                            <m:d>
                              <m:dPr>
                                <m:begChr m:val="["/>
                                <m:endChr m:val="]"/>
                                <m:ctrlPr>
                                  <w:rPr>
                                    <w:rFonts w:ascii="Cambria Math" w:hAnsi="Cambria Math"/>
                                    <w:i/>
                                  </w:rPr>
                                </m:ctrlPr>
                              </m:dPr>
                              <m:e>
                                <m:r>
                                  <w:rPr>
                                    <w:rFonts w:ascii="Cambria Math" w:hAnsi="Cambria Math"/>
                                  </w:rPr>
                                  <m:t>A</m:t>
                                </m:r>
                              </m:e>
                            </m:d>
                            <m:sSub>
                              <m:sSubPr>
                                <m:ctrlPr>
                                  <w:rPr>
                                    <w:rFonts w:ascii="Cambria Math" w:hAnsi="Cambria Math"/>
                                    <w:i/>
                                  </w:rPr>
                                </m:ctrlPr>
                              </m:sSubPr>
                              <m:e>
                                <m:d>
                                  <m:dPr>
                                    <m:begChr m:val="["/>
                                    <m:endChr m:val="]"/>
                                    <m:ctrlPr>
                                      <w:rPr>
                                        <w:rFonts w:ascii="Cambria Math" w:hAnsi="Cambria Math"/>
                                        <w:i/>
                                      </w:rPr>
                                    </m:ctrlPr>
                                  </m:dPr>
                                  <m:e>
                                    <m:r>
                                      <w:rPr>
                                        <w:rFonts w:ascii="Cambria Math" w:hAnsi="Cambria Math"/>
                                      </w:rPr>
                                      <m:t>B</m:t>
                                    </m:r>
                                  </m:e>
                                </m:d>
                              </m:e>
                              <m:sub>
                                <m:r>
                                  <w:rPr>
                                    <w:rFonts w:ascii="Cambria Math" w:hAnsi="Cambria Math"/>
                                  </w:rPr>
                                  <m:t>0</m:t>
                                </m:r>
                              </m:sub>
                            </m:sSub>
                          </m:den>
                        </m:f>
                      </m:e>
                    </m:d>
                  </m:e>
                </m:func>
                <m:r>
                  <w:rPr>
                    <w:rFonts w:ascii="Cambria Math" w:hAnsi="Cambria Math"/>
                  </w:rPr>
                  <m:t>=kt</m:t>
                </m:r>
              </m:oMath>
            </m:oMathPara>
          </w:p>
          <w:p w14:paraId="62FF0F6D" w14:textId="77777777" w:rsidR="0068108A" w:rsidRDefault="0068108A" w:rsidP="00A0313B">
            <w:pPr>
              <w:jc w:val="center"/>
              <w:cnfStyle w:val="000000000000" w:firstRow="0" w:lastRow="0" w:firstColumn="0" w:lastColumn="0" w:oddVBand="0" w:evenVBand="0" w:oddHBand="0" w:evenHBand="0" w:firstRowFirstColumn="0" w:firstRowLastColumn="0" w:lastRowFirstColumn="0" w:lastRowLastColumn="0"/>
            </w:pPr>
          </w:p>
        </w:tc>
        <w:tc>
          <w:tcPr>
            <w:tcW w:w="2520" w:type="dxa"/>
            <w:tcBorders>
              <w:top w:val="single" w:sz="8" w:space="0" w:color="4F81BD" w:themeColor="accent1"/>
              <w:left w:val="single" w:sz="8" w:space="0" w:color="4F81BD" w:themeColor="accent1"/>
              <w:bottom w:val="single" w:sz="8" w:space="0" w:color="4F81BD" w:themeColor="accent1"/>
            </w:tcBorders>
            <w:vAlign w:val="center"/>
          </w:tcPr>
          <w:p w14:paraId="6DFFBBC3" w14:textId="77777777" w:rsidR="0068108A" w:rsidRDefault="00000000" w:rsidP="000415D8">
            <w:pPr>
              <w:jc w:val="center"/>
              <w:cnfStyle w:val="000000000000" w:firstRow="0" w:lastRow="0" w:firstColumn="0" w:lastColumn="0" w:oddVBand="0" w:evenVBand="0" w:oddHBand="0" w:evenHBand="0" w:firstRowFirstColumn="0" w:firstRowLastColumn="0" w:lastRowFirstColumn="0" w:lastRowLastColumn="0"/>
            </w:pPr>
            <m:oMathPara>
              <m:oMath>
                <m:func>
                  <m:funcPr>
                    <m:ctrlPr>
                      <w:rPr>
                        <w:rFonts w:ascii="Cambria Math" w:hAnsi="Cambria Math"/>
                        <w:i/>
                      </w:rPr>
                    </m:ctrlPr>
                  </m:funcPr>
                  <m:fName>
                    <m:r>
                      <m:rPr>
                        <m:sty m:val="p"/>
                      </m:rPr>
                      <w:rPr>
                        <w:rFonts w:ascii="Cambria Math" w:hAnsi="Cambria Math"/>
                      </w:rPr>
                      <m:t>ln</m:t>
                    </m:r>
                  </m:fName>
                  <m:e>
                    <m:d>
                      <m:dPr>
                        <m:ctrlPr>
                          <w:rPr>
                            <w:rFonts w:ascii="Cambria Math" w:hAnsi="Cambria Math"/>
                            <w:i/>
                          </w:rPr>
                        </m:ctrlPr>
                      </m:dPr>
                      <m:e>
                        <m:f>
                          <m:fPr>
                            <m:ctrlPr>
                              <w:rPr>
                                <w:rFonts w:ascii="Cambria Math" w:hAnsi="Cambria Math"/>
                                <w:i/>
                              </w:rPr>
                            </m:ctrlPr>
                          </m:fPr>
                          <m:num>
                            <m:d>
                              <m:dPr>
                                <m:begChr m:val="["/>
                                <m:endChr m:val="]"/>
                                <m:ctrlPr>
                                  <w:rPr>
                                    <w:rFonts w:ascii="Cambria Math" w:hAnsi="Cambria Math"/>
                                    <w:i/>
                                  </w:rPr>
                                </m:ctrlPr>
                              </m:dPr>
                              <m:e>
                                <m:r>
                                  <w:rPr>
                                    <w:rFonts w:ascii="Cambria Math" w:hAnsi="Cambria Math"/>
                                  </w:rPr>
                                  <m:t>B</m:t>
                                </m:r>
                              </m:e>
                            </m:d>
                          </m:num>
                          <m:den>
                            <m:d>
                              <m:dPr>
                                <m:begChr m:val="["/>
                                <m:endChr m:val="]"/>
                                <m:ctrlPr>
                                  <w:rPr>
                                    <w:rFonts w:ascii="Cambria Math" w:hAnsi="Cambria Math"/>
                                    <w:i/>
                                  </w:rPr>
                                </m:ctrlPr>
                              </m:dPr>
                              <m:e>
                                <m:r>
                                  <w:rPr>
                                    <w:rFonts w:ascii="Cambria Math" w:hAnsi="Cambria Math"/>
                                  </w:rPr>
                                  <m:t>A</m:t>
                                </m:r>
                              </m:e>
                            </m:d>
                          </m:den>
                        </m:f>
                      </m:e>
                    </m:d>
                  </m:e>
                </m:func>
                <m:r>
                  <w:rPr>
                    <w:rFonts w:ascii="Cambria Math" w:hAnsi="Cambria Math"/>
                  </w:rPr>
                  <m:t xml:space="preserve"> vs.  t</m:t>
                </m:r>
              </m:oMath>
            </m:oMathPara>
          </w:p>
        </w:tc>
      </w:tr>
    </w:tbl>
    <w:p w14:paraId="68FF95DA" w14:textId="77777777" w:rsidR="007B4419" w:rsidRDefault="007B4419" w:rsidP="00893FF2"/>
    <w:p w14:paraId="3024CC53" w14:textId="77777777" w:rsidR="007D3C1F" w:rsidRDefault="007D3C1F" w:rsidP="007D3C1F">
      <w:pPr>
        <w:pStyle w:val="Heading3"/>
      </w:pPr>
      <w:r>
        <w:t>The Method of Initial Rate</w:t>
      </w:r>
      <w:r w:rsidR="00A92C6D">
        <w:t>s</w:t>
      </w:r>
    </w:p>
    <w:p w14:paraId="0EBF56DC" w14:textId="77777777" w:rsidR="007D3C1F" w:rsidRDefault="007D3C1F" w:rsidP="00893FF2"/>
    <w:p w14:paraId="5D73ED11" w14:textId="77777777" w:rsidR="00AD7487" w:rsidRDefault="009D2D6F" w:rsidP="00893FF2">
      <w:r>
        <w:tab/>
        <w:t xml:space="preserve">The </w:t>
      </w:r>
      <w:r>
        <w:rPr>
          <w:b/>
        </w:rPr>
        <w:t>method of initial rates</w:t>
      </w:r>
      <w:r>
        <w:rPr>
          <w:b/>
        </w:rPr>
        <w:fldChar w:fldCharType="begin"/>
      </w:r>
      <w:r>
        <w:instrText xml:space="preserve"> XE "</w:instrText>
      </w:r>
      <w:r w:rsidRPr="003D00BB">
        <w:instrText>method of initial rates</w:instrText>
      </w:r>
      <w:r>
        <w:instrText xml:space="preserve">" </w:instrText>
      </w:r>
      <w:r>
        <w:rPr>
          <w:b/>
        </w:rPr>
        <w:fldChar w:fldCharType="end"/>
      </w:r>
      <w:r>
        <w:t xml:space="preserve"> is a commonly used technique for deriving rate laws. As the name implies, the method involves measuring the initial rate of a reaction. The measurement is repeated for several sets of initial concentration conditions to see how the reaction rate varies.</w:t>
      </w:r>
      <w:r w:rsidR="002303C2">
        <w:t xml:space="preserve"> </w:t>
      </w:r>
      <w:r w:rsidR="00AD7487">
        <w:t xml:space="preserve">This might be accomplished by determining the time needed to exhaust a particular amount of a reactant (preferably one on which the reaction rate does not depend!) </w:t>
      </w:r>
      <w:r w:rsidR="002303C2">
        <w:t xml:space="preserve">A typical set of data </w:t>
      </w:r>
      <w:r w:rsidR="00AD7487">
        <w:t>for a reaction</w:t>
      </w:r>
    </w:p>
    <w:p w14:paraId="435A9964" w14:textId="77777777" w:rsidR="00AD7487" w:rsidRDefault="00AD7487" w:rsidP="00893FF2"/>
    <w:p w14:paraId="05BB609B" w14:textId="77777777" w:rsidR="00AD7487" w:rsidRDefault="00AD7487" w:rsidP="00AD7487">
      <w:pPr>
        <w:jc w:val="center"/>
      </w:pPr>
      <w:r>
        <w:lastRenderedPageBreak/>
        <w:t xml:space="preserve">A + B </w:t>
      </w:r>
      <w:r>
        <w:sym w:font="Wingdings" w:char="F0E0"/>
      </w:r>
      <w:r>
        <w:t xml:space="preserve"> products</w:t>
      </w:r>
    </w:p>
    <w:p w14:paraId="0075D488" w14:textId="77777777" w:rsidR="00AD7487" w:rsidRDefault="00AD7487" w:rsidP="00893FF2"/>
    <w:p w14:paraId="43671E0D" w14:textId="77777777" w:rsidR="009D2D6F" w:rsidRDefault="002303C2" w:rsidP="00893FF2">
      <w:r>
        <w:t>might appear as follows:</w:t>
      </w:r>
    </w:p>
    <w:p w14:paraId="65F8BED9" w14:textId="77777777" w:rsidR="002303C2" w:rsidRDefault="002303C2" w:rsidP="00893FF2"/>
    <w:tbl>
      <w:tblPr>
        <w:tblStyle w:val="LightList-Accent1"/>
        <w:tblW w:w="0" w:type="auto"/>
        <w:jc w:val="center"/>
        <w:tblLook w:val="04A0" w:firstRow="1" w:lastRow="0" w:firstColumn="1" w:lastColumn="0" w:noHBand="0" w:noVBand="1"/>
      </w:tblPr>
      <w:tblGrid>
        <w:gridCol w:w="738"/>
        <w:gridCol w:w="1260"/>
        <w:gridCol w:w="1260"/>
        <w:gridCol w:w="1530"/>
      </w:tblGrid>
      <w:tr w:rsidR="002303C2" w14:paraId="2D3E986E" w14:textId="77777777" w:rsidTr="002303C2">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38" w:type="dxa"/>
          </w:tcPr>
          <w:p w14:paraId="12BE863E" w14:textId="77777777" w:rsidR="002303C2" w:rsidRDefault="002303C2" w:rsidP="00893FF2">
            <w:r>
              <w:t>Run</w:t>
            </w:r>
          </w:p>
        </w:tc>
        <w:tc>
          <w:tcPr>
            <w:tcW w:w="1260" w:type="dxa"/>
          </w:tcPr>
          <w:p w14:paraId="3230B238" w14:textId="77777777" w:rsidR="002303C2" w:rsidRDefault="002303C2" w:rsidP="00893FF2">
            <w:pPr>
              <w:cnfStyle w:val="100000000000" w:firstRow="1" w:lastRow="0" w:firstColumn="0" w:lastColumn="0" w:oddVBand="0" w:evenVBand="0" w:oddHBand="0" w:evenHBand="0" w:firstRowFirstColumn="0" w:firstRowLastColumn="0" w:lastRowFirstColumn="0" w:lastRowLastColumn="0"/>
            </w:pPr>
            <w:r>
              <w:t>[A] (M)</w:t>
            </w:r>
          </w:p>
        </w:tc>
        <w:tc>
          <w:tcPr>
            <w:tcW w:w="1260" w:type="dxa"/>
          </w:tcPr>
          <w:p w14:paraId="1131E2F1" w14:textId="77777777" w:rsidR="002303C2" w:rsidRDefault="002303C2" w:rsidP="00893FF2">
            <w:pPr>
              <w:cnfStyle w:val="100000000000" w:firstRow="1" w:lastRow="0" w:firstColumn="0" w:lastColumn="0" w:oddVBand="0" w:evenVBand="0" w:oddHBand="0" w:evenHBand="0" w:firstRowFirstColumn="0" w:firstRowLastColumn="0" w:lastRowFirstColumn="0" w:lastRowLastColumn="0"/>
            </w:pPr>
            <w:r>
              <w:t>[B] (M)</w:t>
            </w:r>
          </w:p>
        </w:tc>
        <w:tc>
          <w:tcPr>
            <w:tcW w:w="1530" w:type="dxa"/>
          </w:tcPr>
          <w:p w14:paraId="41DBEDCD" w14:textId="77777777" w:rsidR="002303C2" w:rsidRDefault="002303C2" w:rsidP="00893FF2">
            <w:pPr>
              <w:cnfStyle w:val="100000000000" w:firstRow="1" w:lastRow="0" w:firstColumn="0" w:lastColumn="0" w:oddVBand="0" w:evenVBand="0" w:oddHBand="0" w:evenHBand="0" w:firstRowFirstColumn="0" w:firstRowLastColumn="0" w:lastRowFirstColumn="0" w:lastRowLastColumn="0"/>
            </w:pPr>
            <w:r>
              <w:t>Rate (M/s)</w:t>
            </w:r>
          </w:p>
        </w:tc>
      </w:tr>
      <w:tr w:rsidR="002303C2" w14:paraId="41E571A5" w14:textId="77777777" w:rsidTr="002303C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38" w:type="dxa"/>
          </w:tcPr>
          <w:p w14:paraId="556A8E53" w14:textId="77777777" w:rsidR="002303C2" w:rsidRDefault="002303C2" w:rsidP="00AD7487">
            <w:pPr>
              <w:jc w:val="center"/>
            </w:pPr>
            <w:r>
              <w:t>1</w:t>
            </w:r>
          </w:p>
        </w:tc>
        <w:tc>
          <w:tcPr>
            <w:tcW w:w="1260" w:type="dxa"/>
          </w:tcPr>
          <w:p w14:paraId="73E2E23D" w14:textId="77777777" w:rsidR="002303C2" w:rsidRDefault="002303C2" w:rsidP="00AD7487">
            <w:pPr>
              <w:jc w:val="center"/>
              <w:cnfStyle w:val="000000100000" w:firstRow="0" w:lastRow="0" w:firstColumn="0" w:lastColumn="0" w:oddVBand="0" w:evenVBand="0" w:oddHBand="1" w:evenHBand="0" w:firstRowFirstColumn="0" w:firstRowLastColumn="0" w:lastRowFirstColumn="0" w:lastRowLastColumn="0"/>
            </w:pPr>
            <w:r>
              <w:t>0.0100</w:t>
            </w:r>
          </w:p>
        </w:tc>
        <w:tc>
          <w:tcPr>
            <w:tcW w:w="1260" w:type="dxa"/>
          </w:tcPr>
          <w:p w14:paraId="620E2110" w14:textId="77777777" w:rsidR="002303C2" w:rsidRDefault="002303C2" w:rsidP="00AD7487">
            <w:pPr>
              <w:jc w:val="center"/>
              <w:cnfStyle w:val="000000100000" w:firstRow="0" w:lastRow="0" w:firstColumn="0" w:lastColumn="0" w:oddVBand="0" w:evenVBand="0" w:oddHBand="1" w:evenHBand="0" w:firstRowFirstColumn="0" w:firstRowLastColumn="0" w:lastRowFirstColumn="0" w:lastRowLastColumn="0"/>
            </w:pPr>
            <w:r>
              <w:t>0.0100</w:t>
            </w:r>
          </w:p>
        </w:tc>
        <w:tc>
          <w:tcPr>
            <w:tcW w:w="1530" w:type="dxa"/>
          </w:tcPr>
          <w:p w14:paraId="53175A06" w14:textId="77777777" w:rsidR="002303C2" w:rsidRDefault="002303C2" w:rsidP="00AD7487">
            <w:pPr>
              <w:jc w:val="center"/>
              <w:cnfStyle w:val="000000100000" w:firstRow="0" w:lastRow="0" w:firstColumn="0" w:lastColumn="0" w:oddVBand="0" w:evenVBand="0" w:oddHBand="1" w:evenHBand="0" w:firstRowFirstColumn="0" w:firstRowLastColumn="0" w:lastRowFirstColumn="0" w:lastRowLastColumn="0"/>
            </w:pPr>
            <w:r>
              <w:t>0.0347</w:t>
            </w:r>
          </w:p>
        </w:tc>
      </w:tr>
      <w:tr w:rsidR="002303C2" w14:paraId="38EBC0F9" w14:textId="77777777" w:rsidTr="002303C2">
        <w:trPr>
          <w:jc w:val="center"/>
        </w:trPr>
        <w:tc>
          <w:tcPr>
            <w:cnfStyle w:val="001000000000" w:firstRow="0" w:lastRow="0" w:firstColumn="1" w:lastColumn="0" w:oddVBand="0" w:evenVBand="0" w:oddHBand="0" w:evenHBand="0" w:firstRowFirstColumn="0" w:firstRowLastColumn="0" w:lastRowFirstColumn="0" w:lastRowLastColumn="0"/>
            <w:tcW w:w="738" w:type="dxa"/>
          </w:tcPr>
          <w:p w14:paraId="1A459C23" w14:textId="77777777" w:rsidR="002303C2" w:rsidRDefault="002303C2" w:rsidP="00AD7487">
            <w:pPr>
              <w:jc w:val="center"/>
            </w:pPr>
            <w:r>
              <w:t>2</w:t>
            </w:r>
          </w:p>
        </w:tc>
        <w:tc>
          <w:tcPr>
            <w:tcW w:w="1260" w:type="dxa"/>
          </w:tcPr>
          <w:p w14:paraId="7B83B258" w14:textId="77777777" w:rsidR="002303C2" w:rsidRDefault="002303C2" w:rsidP="00AD7487">
            <w:pPr>
              <w:jc w:val="center"/>
              <w:cnfStyle w:val="000000000000" w:firstRow="0" w:lastRow="0" w:firstColumn="0" w:lastColumn="0" w:oddVBand="0" w:evenVBand="0" w:oddHBand="0" w:evenHBand="0" w:firstRowFirstColumn="0" w:firstRowLastColumn="0" w:lastRowFirstColumn="0" w:lastRowLastColumn="0"/>
            </w:pPr>
            <w:r>
              <w:t>0.0200</w:t>
            </w:r>
          </w:p>
        </w:tc>
        <w:tc>
          <w:tcPr>
            <w:tcW w:w="1260" w:type="dxa"/>
          </w:tcPr>
          <w:p w14:paraId="065DCCB0" w14:textId="77777777" w:rsidR="002303C2" w:rsidRDefault="002303C2" w:rsidP="00AD7487">
            <w:pPr>
              <w:jc w:val="center"/>
              <w:cnfStyle w:val="000000000000" w:firstRow="0" w:lastRow="0" w:firstColumn="0" w:lastColumn="0" w:oddVBand="0" w:evenVBand="0" w:oddHBand="0" w:evenHBand="0" w:firstRowFirstColumn="0" w:firstRowLastColumn="0" w:lastRowFirstColumn="0" w:lastRowLastColumn="0"/>
            </w:pPr>
            <w:r>
              <w:t>0.0100</w:t>
            </w:r>
          </w:p>
        </w:tc>
        <w:tc>
          <w:tcPr>
            <w:tcW w:w="1530" w:type="dxa"/>
          </w:tcPr>
          <w:p w14:paraId="57823302" w14:textId="77777777" w:rsidR="002303C2" w:rsidRDefault="002303C2" w:rsidP="00AD7487">
            <w:pPr>
              <w:jc w:val="center"/>
              <w:cnfStyle w:val="000000000000" w:firstRow="0" w:lastRow="0" w:firstColumn="0" w:lastColumn="0" w:oddVBand="0" w:evenVBand="0" w:oddHBand="0" w:evenHBand="0" w:firstRowFirstColumn="0" w:firstRowLastColumn="0" w:lastRowFirstColumn="0" w:lastRowLastColumn="0"/>
            </w:pPr>
            <w:r>
              <w:t>0.0694</w:t>
            </w:r>
          </w:p>
        </w:tc>
      </w:tr>
      <w:tr w:rsidR="002303C2" w14:paraId="2C08B0E2" w14:textId="77777777" w:rsidTr="002303C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38" w:type="dxa"/>
          </w:tcPr>
          <w:p w14:paraId="4756E3DA" w14:textId="77777777" w:rsidR="002303C2" w:rsidRDefault="002303C2" w:rsidP="00AD7487">
            <w:pPr>
              <w:jc w:val="center"/>
            </w:pPr>
            <w:r>
              <w:t>3</w:t>
            </w:r>
          </w:p>
        </w:tc>
        <w:tc>
          <w:tcPr>
            <w:tcW w:w="1260" w:type="dxa"/>
          </w:tcPr>
          <w:p w14:paraId="6B700267" w14:textId="77777777" w:rsidR="002303C2" w:rsidRDefault="002303C2" w:rsidP="00AD7487">
            <w:pPr>
              <w:jc w:val="center"/>
              <w:cnfStyle w:val="000000100000" w:firstRow="0" w:lastRow="0" w:firstColumn="0" w:lastColumn="0" w:oddVBand="0" w:evenVBand="0" w:oddHBand="1" w:evenHBand="0" w:firstRowFirstColumn="0" w:firstRowLastColumn="0" w:lastRowFirstColumn="0" w:lastRowLastColumn="0"/>
            </w:pPr>
            <w:r>
              <w:t>0.0200</w:t>
            </w:r>
          </w:p>
        </w:tc>
        <w:tc>
          <w:tcPr>
            <w:tcW w:w="1260" w:type="dxa"/>
          </w:tcPr>
          <w:p w14:paraId="43190BF3" w14:textId="77777777" w:rsidR="002303C2" w:rsidRDefault="002303C2" w:rsidP="00AD7487">
            <w:pPr>
              <w:jc w:val="center"/>
              <w:cnfStyle w:val="000000100000" w:firstRow="0" w:lastRow="0" w:firstColumn="0" w:lastColumn="0" w:oddVBand="0" w:evenVBand="0" w:oddHBand="1" w:evenHBand="0" w:firstRowFirstColumn="0" w:firstRowLastColumn="0" w:lastRowFirstColumn="0" w:lastRowLastColumn="0"/>
            </w:pPr>
            <w:r>
              <w:t>0.0200</w:t>
            </w:r>
          </w:p>
        </w:tc>
        <w:tc>
          <w:tcPr>
            <w:tcW w:w="1530" w:type="dxa"/>
          </w:tcPr>
          <w:p w14:paraId="32EC3DB9" w14:textId="77777777" w:rsidR="002303C2" w:rsidRDefault="002303C2" w:rsidP="00AD7487">
            <w:pPr>
              <w:jc w:val="center"/>
              <w:cnfStyle w:val="000000100000" w:firstRow="0" w:lastRow="0" w:firstColumn="0" w:lastColumn="0" w:oddVBand="0" w:evenVBand="0" w:oddHBand="1" w:evenHBand="0" w:firstRowFirstColumn="0" w:firstRowLastColumn="0" w:lastRowFirstColumn="0" w:lastRowLastColumn="0"/>
            </w:pPr>
            <w:r>
              <w:t>0.2776</w:t>
            </w:r>
          </w:p>
        </w:tc>
      </w:tr>
    </w:tbl>
    <w:p w14:paraId="64769D4D" w14:textId="77777777" w:rsidR="002303C2" w:rsidRDefault="002303C2" w:rsidP="00893FF2"/>
    <w:p w14:paraId="357D6C96" w14:textId="77777777" w:rsidR="00AD7487" w:rsidRDefault="00AD7487" w:rsidP="00893FF2">
      <w:r>
        <w:t>The analysis of this data involves taking the ratios of rates measured where one of the concentrations does not change. For example, assuming a rate law of the form</w:t>
      </w:r>
    </w:p>
    <w:p w14:paraId="27BB99A0" w14:textId="77777777" w:rsidR="00AD7487" w:rsidRDefault="00AD7487" w:rsidP="00893FF2"/>
    <w:p w14:paraId="63014E83" w14:textId="77777777" w:rsidR="00AD7487" w:rsidRPr="00AD7487" w:rsidRDefault="00AD7487" w:rsidP="00893FF2">
      <m:oMathPara>
        <m:oMath>
          <m:r>
            <w:rPr>
              <w:rFonts w:ascii="Cambria Math" w:hAnsi="Cambria Math"/>
            </w:rPr>
            <m:t>rate=k</m:t>
          </m:r>
          <m:sSup>
            <m:sSupPr>
              <m:ctrlPr>
                <w:rPr>
                  <w:rFonts w:ascii="Cambria Math" w:hAnsi="Cambria Math"/>
                  <w:i/>
                </w:rPr>
              </m:ctrlPr>
            </m:sSupPr>
            <m:e>
              <m:d>
                <m:dPr>
                  <m:begChr m:val="["/>
                  <m:endChr m:val="]"/>
                  <m:ctrlPr>
                    <w:rPr>
                      <w:rFonts w:ascii="Cambria Math" w:hAnsi="Cambria Math"/>
                      <w:i/>
                    </w:rPr>
                  </m:ctrlPr>
                </m:dPr>
                <m:e>
                  <m:r>
                    <w:rPr>
                      <w:rFonts w:ascii="Cambria Math" w:hAnsi="Cambria Math"/>
                    </w:rPr>
                    <m:t>A</m:t>
                  </m:r>
                </m:e>
              </m:d>
            </m:e>
            <m:sup>
              <m:r>
                <w:rPr>
                  <w:rFonts w:ascii="Cambria Math" w:hAnsi="Cambria Math"/>
                </w:rPr>
                <m:t>α</m:t>
              </m:r>
            </m:sup>
          </m:sSup>
          <m:sSup>
            <m:sSupPr>
              <m:ctrlPr>
                <w:rPr>
                  <w:rFonts w:ascii="Cambria Math" w:hAnsi="Cambria Math"/>
                  <w:i/>
                </w:rPr>
              </m:ctrlPr>
            </m:sSupPr>
            <m:e>
              <m:d>
                <m:dPr>
                  <m:begChr m:val="["/>
                  <m:endChr m:val="]"/>
                  <m:ctrlPr>
                    <w:rPr>
                      <w:rFonts w:ascii="Cambria Math" w:hAnsi="Cambria Math"/>
                      <w:i/>
                    </w:rPr>
                  </m:ctrlPr>
                </m:dPr>
                <m:e>
                  <m:r>
                    <w:rPr>
                      <w:rFonts w:ascii="Cambria Math" w:hAnsi="Cambria Math"/>
                    </w:rPr>
                    <m:t>B</m:t>
                  </m:r>
                </m:e>
              </m:d>
            </m:e>
            <m:sup>
              <m:r>
                <w:rPr>
                  <w:rFonts w:ascii="Cambria Math" w:hAnsi="Cambria Math"/>
                </w:rPr>
                <m:t>β</m:t>
              </m:r>
            </m:sup>
          </m:sSup>
        </m:oMath>
      </m:oMathPara>
    </w:p>
    <w:p w14:paraId="442DEB0E" w14:textId="77777777" w:rsidR="00AD7487" w:rsidRDefault="00AD7487" w:rsidP="00893FF2"/>
    <w:p w14:paraId="309F4E68" w14:textId="77777777" w:rsidR="00AD7487" w:rsidRDefault="00A03126" w:rsidP="00893FF2">
      <w:r>
        <w:t xml:space="preserve">The ratio of runs </w:t>
      </w:r>
      <w:proofErr w:type="spellStart"/>
      <w:r>
        <w:t>i</w:t>
      </w:r>
      <w:proofErr w:type="spellEnd"/>
      <w:r>
        <w:t xml:space="preserve"> and j generate the following relationship.</w:t>
      </w:r>
    </w:p>
    <w:p w14:paraId="6A8FA8D8" w14:textId="77777777" w:rsidR="00A03126" w:rsidRDefault="00A03126" w:rsidP="00893FF2"/>
    <w:p w14:paraId="244D6819" w14:textId="77777777" w:rsidR="00A03126" w:rsidRPr="00A03126" w:rsidRDefault="00000000" w:rsidP="00893FF2">
      <m:oMathPara>
        <m:oMath>
          <m:f>
            <m:fPr>
              <m:ctrlPr>
                <w:rPr>
                  <w:rFonts w:ascii="Cambria Math" w:hAnsi="Cambria Math"/>
                  <w:i/>
                </w:rPr>
              </m:ctrlPr>
            </m:fPr>
            <m:num>
              <m:r>
                <w:rPr>
                  <w:rFonts w:ascii="Cambria Math" w:hAnsi="Cambria Math"/>
                </w:rPr>
                <m:t>rat</m:t>
              </m:r>
              <m:sSub>
                <m:sSubPr>
                  <m:ctrlPr>
                    <w:rPr>
                      <w:rFonts w:ascii="Cambria Math" w:hAnsi="Cambria Math"/>
                      <w:i/>
                    </w:rPr>
                  </m:ctrlPr>
                </m:sSubPr>
                <m:e>
                  <m:r>
                    <w:rPr>
                      <w:rFonts w:ascii="Cambria Math" w:hAnsi="Cambria Math"/>
                    </w:rPr>
                    <m:t>e</m:t>
                  </m:r>
                </m:e>
                <m:sub>
                  <m:r>
                    <w:rPr>
                      <w:rFonts w:ascii="Cambria Math" w:hAnsi="Cambria Math"/>
                    </w:rPr>
                    <m:t>i</m:t>
                  </m:r>
                </m:sub>
              </m:sSub>
            </m:num>
            <m:den>
              <m:r>
                <w:rPr>
                  <w:rFonts w:ascii="Cambria Math" w:hAnsi="Cambria Math"/>
                </w:rPr>
                <m:t>rat</m:t>
              </m:r>
              <m:sSub>
                <m:sSubPr>
                  <m:ctrlPr>
                    <w:rPr>
                      <w:rFonts w:ascii="Cambria Math" w:hAnsi="Cambria Math"/>
                      <w:i/>
                    </w:rPr>
                  </m:ctrlPr>
                </m:sSubPr>
                <m:e>
                  <m:r>
                    <w:rPr>
                      <w:rFonts w:ascii="Cambria Math" w:hAnsi="Cambria Math"/>
                    </w:rPr>
                    <m:t>e</m:t>
                  </m:r>
                </m:e>
                <m:sub>
                  <m:r>
                    <w:rPr>
                      <w:rFonts w:ascii="Cambria Math" w:hAnsi="Cambria Math"/>
                    </w:rPr>
                    <m:t>j</m:t>
                  </m:r>
                </m:sub>
              </m:sSub>
            </m:den>
          </m:f>
          <m:r>
            <w:rPr>
              <w:rFonts w:ascii="Cambria Math" w:hAnsi="Cambria Math"/>
            </w:rPr>
            <m:t>=</m:t>
          </m:r>
          <m:f>
            <m:fPr>
              <m:ctrlPr>
                <w:rPr>
                  <w:rFonts w:ascii="Cambria Math" w:hAnsi="Cambria Math"/>
                  <w:i/>
                </w:rPr>
              </m:ctrlPr>
            </m:fPr>
            <m:num>
              <m:r>
                <w:rPr>
                  <w:rFonts w:ascii="Cambria Math" w:hAnsi="Cambria Math"/>
                </w:rPr>
                <m:t>k</m:t>
              </m:r>
              <m:sSubSup>
                <m:sSubSupPr>
                  <m:ctrlPr>
                    <w:rPr>
                      <w:rFonts w:ascii="Cambria Math" w:hAnsi="Cambria Math"/>
                      <w:i/>
                    </w:rPr>
                  </m:ctrlPr>
                </m:sSubSupPr>
                <m:e>
                  <m:d>
                    <m:dPr>
                      <m:begChr m:val="["/>
                      <m:endChr m:val="]"/>
                      <m:ctrlPr>
                        <w:rPr>
                          <w:rFonts w:ascii="Cambria Math" w:hAnsi="Cambria Math"/>
                          <w:i/>
                        </w:rPr>
                      </m:ctrlPr>
                    </m:dPr>
                    <m:e>
                      <m:r>
                        <w:rPr>
                          <w:rFonts w:ascii="Cambria Math" w:hAnsi="Cambria Math"/>
                        </w:rPr>
                        <m:t>A</m:t>
                      </m:r>
                    </m:e>
                  </m:d>
                </m:e>
                <m:sub>
                  <m:r>
                    <w:rPr>
                      <w:rFonts w:ascii="Cambria Math" w:hAnsi="Cambria Math"/>
                    </w:rPr>
                    <m:t>i</m:t>
                  </m:r>
                </m:sub>
                <m:sup>
                  <m:r>
                    <w:rPr>
                      <w:rFonts w:ascii="Cambria Math" w:hAnsi="Cambria Math"/>
                    </w:rPr>
                    <m:t>α</m:t>
                  </m:r>
                </m:sup>
              </m:sSubSup>
              <m:sSubSup>
                <m:sSubSupPr>
                  <m:ctrlPr>
                    <w:rPr>
                      <w:rFonts w:ascii="Cambria Math" w:hAnsi="Cambria Math"/>
                      <w:i/>
                    </w:rPr>
                  </m:ctrlPr>
                </m:sSubSupPr>
                <m:e>
                  <m:d>
                    <m:dPr>
                      <m:begChr m:val="["/>
                      <m:endChr m:val="]"/>
                      <m:ctrlPr>
                        <w:rPr>
                          <w:rFonts w:ascii="Cambria Math" w:hAnsi="Cambria Math"/>
                          <w:i/>
                        </w:rPr>
                      </m:ctrlPr>
                    </m:dPr>
                    <m:e>
                      <m:r>
                        <w:rPr>
                          <w:rFonts w:ascii="Cambria Math" w:hAnsi="Cambria Math"/>
                        </w:rPr>
                        <m:t>B</m:t>
                      </m:r>
                    </m:e>
                  </m:d>
                </m:e>
                <m:sub>
                  <m:r>
                    <w:rPr>
                      <w:rFonts w:ascii="Cambria Math" w:hAnsi="Cambria Math"/>
                    </w:rPr>
                    <m:t>i</m:t>
                  </m:r>
                </m:sub>
                <m:sup>
                  <m:r>
                    <w:rPr>
                      <w:rFonts w:ascii="Cambria Math" w:hAnsi="Cambria Math"/>
                    </w:rPr>
                    <m:t>β</m:t>
                  </m:r>
                </m:sup>
              </m:sSubSup>
            </m:num>
            <m:den>
              <m:r>
                <w:rPr>
                  <w:rFonts w:ascii="Cambria Math" w:hAnsi="Cambria Math"/>
                </w:rPr>
                <m:t>k</m:t>
              </m:r>
              <m:sSubSup>
                <m:sSubSupPr>
                  <m:ctrlPr>
                    <w:rPr>
                      <w:rFonts w:ascii="Cambria Math" w:hAnsi="Cambria Math"/>
                      <w:i/>
                    </w:rPr>
                  </m:ctrlPr>
                </m:sSubSupPr>
                <m:e>
                  <m:d>
                    <m:dPr>
                      <m:begChr m:val="["/>
                      <m:endChr m:val="]"/>
                      <m:ctrlPr>
                        <w:rPr>
                          <w:rFonts w:ascii="Cambria Math" w:hAnsi="Cambria Math"/>
                          <w:i/>
                        </w:rPr>
                      </m:ctrlPr>
                    </m:dPr>
                    <m:e>
                      <m:r>
                        <w:rPr>
                          <w:rFonts w:ascii="Cambria Math" w:hAnsi="Cambria Math"/>
                        </w:rPr>
                        <m:t>A</m:t>
                      </m:r>
                    </m:e>
                  </m:d>
                </m:e>
                <m:sub>
                  <m:r>
                    <w:rPr>
                      <w:rFonts w:ascii="Cambria Math" w:hAnsi="Cambria Math"/>
                    </w:rPr>
                    <m:t>j</m:t>
                  </m:r>
                </m:sub>
                <m:sup>
                  <m:r>
                    <w:rPr>
                      <w:rFonts w:ascii="Cambria Math" w:hAnsi="Cambria Math"/>
                    </w:rPr>
                    <m:t>α</m:t>
                  </m:r>
                </m:sup>
              </m:sSubSup>
              <m:sSubSup>
                <m:sSubSupPr>
                  <m:ctrlPr>
                    <w:rPr>
                      <w:rFonts w:ascii="Cambria Math" w:hAnsi="Cambria Math"/>
                      <w:i/>
                    </w:rPr>
                  </m:ctrlPr>
                </m:sSubSupPr>
                <m:e>
                  <m:d>
                    <m:dPr>
                      <m:begChr m:val="["/>
                      <m:endChr m:val="]"/>
                      <m:ctrlPr>
                        <w:rPr>
                          <w:rFonts w:ascii="Cambria Math" w:hAnsi="Cambria Math"/>
                          <w:i/>
                        </w:rPr>
                      </m:ctrlPr>
                    </m:dPr>
                    <m:e>
                      <m:r>
                        <w:rPr>
                          <w:rFonts w:ascii="Cambria Math" w:hAnsi="Cambria Math"/>
                        </w:rPr>
                        <m:t>B</m:t>
                      </m:r>
                    </m:e>
                  </m:d>
                </m:e>
                <m:sub>
                  <m:r>
                    <w:rPr>
                      <w:rFonts w:ascii="Cambria Math" w:hAnsi="Cambria Math"/>
                    </w:rPr>
                    <m:t>j</m:t>
                  </m:r>
                </m:sub>
                <m:sup>
                  <m:r>
                    <w:rPr>
                      <w:rFonts w:ascii="Cambria Math" w:hAnsi="Cambria Math"/>
                    </w:rPr>
                    <m:t>β</m:t>
                  </m:r>
                </m:sup>
              </m:sSubSup>
            </m:den>
          </m:f>
        </m:oMath>
      </m:oMathPara>
    </w:p>
    <w:p w14:paraId="489F43B3" w14:textId="77777777" w:rsidR="00A03126" w:rsidRDefault="00A03126" w:rsidP="00893FF2"/>
    <w:p w14:paraId="20F501D8" w14:textId="77777777" w:rsidR="00A03126" w:rsidRDefault="00A03126" w:rsidP="00893FF2">
      <w:r>
        <w:t>So using runs 1 and 2,</w:t>
      </w:r>
    </w:p>
    <w:p w14:paraId="725490CF" w14:textId="77777777" w:rsidR="00A03126" w:rsidRDefault="00A03126" w:rsidP="00893FF2"/>
    <w:p w14:paraId="31445122" w14:textId="77777777" w:rsidR="00A03126" w:rsidRPr="00A03126" w:rsidRDefault="00000000" w:rsidP="00A03126">
      <m:oMathPara>
        <m:oMath>
          <m:f>
            <m:fPr>
              <m:ctrlPr>
                <w:rPr>
                  <w:rFonts w:ascii="Cambria Math" w:hAnsi="Cambria Math"/>
                  <w:i/>
                </w:rPr>
              </m:ctrlPr>
            </m:fPr>
            <m:num>
              <m:r>
                <w:rPr>
                  <w:rFonts w:ascii="Cambria Math" w:hAnsi="Cambria Math"/>
                </w:rPr>
                <m:t>0.0347</m:t>
              </m:r>
              <m:f>
                <m:fPr>
                  <m:ctrlPr>
                    <w:rPr>
                      <w:rFonts w:ascii="Cambria Math" w:hAnsi="Cambria Math"/>
                      <w:i/>
                    </w:rPr>
                  </m:ctrlPr>
                </m:fPr>
                <m:num>
                  <m:r>
                    <w:rPr>
                      <w:rFonts w:ascii="Cambria Math" w:hAnsi="Cambria Math"/>
                    </w:rPr>
                    <m:t>M</m:t>
                  </m:r>
                </m:num>
                <m:den>
                  <m:r>
                    <w:rPr>
                      <w:rFonts w:ascii="Cambria Math" w:hAnsi="Cambria Math"/>
                    </w:rPr>
                    <m:t>s</m:t>
                  </m:r>
                </m:den>
              </m:f>
            </m:num>
            <m:den>
              <m:r>
                <w:rPr>
                  <w:rFonts w:ascii="Cambria Math" w:hAnsi="Cambria Math"/>
                </w:rPr>
                <m:t>0.0694</m:t>
              </m:r>
              <m:f>
                <m:fPr>
                  <m:ctrlPr>
                    <w:rPr>
                      <w:rFonts w:ascii="Cambria Math" w:hAnsi="Cambria Math"/>
                      <w:i/>
                    </w:rPr>
                  </m:ctrlPr>
                </m:fPr>
                <m:num>
                  <m:r>
                    <w:rPr>
                      <w:rFonts w:ascii="Cambria Math" w:hAnsi="Cambria Math"/>
                    </w:rPr>
                    <m:t>M</m:t>
                  </m:r>
                </m:num>
                <m:den>
                  <m:r>
                    <w:rPr>
                      <w:rFonts w:ascii="Cambria Math" w:hAnsi="Cambria Math"/>
                    </w:rPr>
                    <m:t>s</m:t>
                  </m:r>
                </m:den>
              </m:f>
            </m:den>
          </m:f>
          <m:r>
            <w:rPr>
              <w:rFonts w:ascii="Cambria Math" w:hAnsi="Cambria Math"/>
            </w:rPr>
            <m:t>=</m:t>
          </m:r>
          <m:f>
            <m:fPr>
              <m:ctrlPr>
                <w:rPr>
                  <w:rFonts w:ascii="Cambria Math" w:hAnsi="Cambria Math"/>
                  <w:i/>
                </w:rPr>
              </m:ctrlPr>
            </m:fPr>
            <m:num>
              <m:r>
                <w:rPr>
                  <w:rFonts w:ascii="Cambria Math" w:hAnsi="Cambria Math"/>
                </w:rPr>
                <m:t>k</m:t>
              </m:r>
              <m:sSup>
                <m:sSupPr>
                  <m:ctrlPr>
                    <w:rPr>
                      <w:rFonts w:ascii="Cambria Math" w:hAnsi="Cambria Math"/>
                      <w:i/>
                    </w:rPr>
                  </m:ctrlPr>
                </m:sSupPr>
                <m:e>
                  <m:d>
                    <m:dPr>
                      <m:ctrlPr>
                        <w:rPr>
                          <w:rFonts w:ascii="Cambria Math" w:hAnsi="Cambria Math"/>
                          <w:i/>
                        </w:rPr>
                      </m:ctrlPr>
                    </m:dPr>
                    <m:e>
                      <m:r>
                        <w:rPr>
                          <w:rFonts w:ascii="Cambria Math" w:hAnsi="Cambria Math"/>
                        </w:rPr>
                        <m:t>0.0100 M</m:t>
                      </m:r>
                    </m:e>
                  </m:d>
                </m:e>
                <m:sup>
                  <m:r>
                    <w:rPr>
                      <w:rFonts w:ascii="Cambria Math" w:hAnsi="Cambria Math"/>
                    </w:rPr>
                    <m:t>α</m:t>
                  </m:r>
                </m:sup>
              </m:sSup>
              <m:sSup>
                <m:sSupPr>
                  <m:ctrlPr>
                    <w:rPr>
                      <w:rFonts w:ascii="Cambria Math" w:hAnsi="Cambria Math"/>
                      <w:i/>
                    </w:rPr>
                  </m:ctrlPr>
                </m:sSupPr>
                <m:e>
                  <m:d>
                    <m:dPr>
                      <m:ctrlPr>
                        <w:rPr>
                          <w:rFonts w:ascii="Cambria Math" w:hAnsi="Cambria Math"/>
                          <w:i/>
                        </w:rPr>
                      </m:ctrlPr>
                    </m:dPr>
                    <m:e>
                      <m:r>
                        <w:rPr>
                          <w:rFonts w:ascii="Cambria Math" w:hAnsi="Cambria Math"/>
                        </w:rPr>
                        <m:t>0.0100 M</m:t>
                      </m:r>
                    </m:e>
                  </m:d>
                </m:e>
                <m:sup>
                  <m:r>
                    <w:rPr>
                      <w:rFonts w:ascii="Cambria Math" w:hAnsi="Cambria Math"/>
                    </w:rPr>
                    <m:t>β</m:t>
                  </m:r>
                </m:sup>
              </m:sSup>
            </m:num>
            <m:den>
              <m:r>
                <w:rPr>
                  <w:rFonts w:ascii="Cambria Math" w:hAnsi="Cambria Math"/>
                </w:rPr>
                <m:t>k</m:t>
              </m:r>
              <m:sSup>
                <m:sSupPr>
                  <m:ctrlPr>
                    <w:rPr>
                      <w:rFonts w:ascii="Cambria Math" w:hAnsi="Cambria Math"/>
                      <w:i/>
                    </w:rPr>
                  </m:ctrlPr>
                </m:sSupPr>
                <m:e>
                  <m:d>
                    <m:dPr>
                      <m:ctrlPr>
                        <w:rPr>
                          <w:rFonts w:ascii="Cambria Math" w:hAnsi="Cambria Math"/>
                          <w:i/>
                        </w:rPr>
                      </m:ctrlPr>
                    </m:dPr>
                    <m:e>
                      <m:r>
                        <w:rPr>
                          <w:rFonts w:ascii="Cambria Math" w:hAnsi="Cambria Math"/>
                        </w:rPr>
                        <m:t>0.0200 M</m:t>
                      </m:r>
                    </m:e>
                  </m:d>
                </m:e>
                <m:sup>
                  <m:r>
                    <w:rPr>
                      <w:rFonts w:ascii="Cambria Math" w:hAnsi="Cambria Math"/>
                    </w:rPr>
                    <m:t>α</m:t>
                  </m:r>
                </m:sup>
              </m:sSup>
              <m:sSup>
                <m:sSupPr>
                  <m:ctrlPr>
                    <w:rPr>
                      <w:rFonts w:ascii="Cambria Math" w:hAnsi="Cambria Math"/>
                      <w:i/>
                    </w:rPr>
                  </m:ctrlPr>
                </m:sSupPr>
                <m:e>
                  <m:d>
                    <m:dPr>
                      <m:ctrlPr>
                        <w:rPr>
                          <w:rFonts w:ascii="Cambria Math" w:hAnsi="Cambria Math"/>
                          <w:i/>
                        </w:rPr>
                      </m:ctrlPr>
                    </m:dPr>
                    <m:e>
                      <m:r>
                        <w:rPr>
                          <w:rFonts w:ascii="Cambria Math" w:hAnsi="Cambria Math"/>
                        </w:rPr>
                        <m:t>0.0100 M</m:t>
                      </m:r>
                    </m:e>
                  </m:d>
                </m:e>
                <m:sup>
                  <m:r>
                    <w:rPr>
                      <w:rFonts w:ascii="Cambria Math" w:hAnsi="Cambria Math"/>
                    </w:rPr>
                    <m:t>β</m:t>
                  </m:r>
                </m:sup>
              </m:sSup>
            </m:den>
          </m:f>
        </m:oMath>
      </m:oMathPara>
    </w:p>
    <w:p w14:paraId="24E9499D" w14:textId="77777777" w:rsidR="00A03126" w:rsidRDefault="00A03126" w:rsidP="00A03126"/>
    <w:p w14:paraId="24B9D1B8" w14:textId="77777777" w:rsidR="00A03126" w:rsidRDefault="00A03126" w:rsidP="00A03126">
      <w:r>
        <w:t xml:space="preserve">This simplifies to </w:t>
      </w:r>
    </w:p>
    <w:p w14:paraId="07AF56D7" w14:textId="77777777" w:rsidR="00A03126" w:rsidRDefault="00A03126" w:rsidP="00A03126"/>
    <w:p w14:paraId="6CA32528" w14:textId="77777777" w:rsidR="00A03126" w:rsidRPr="00D91187" w:rsidRDefault="00000000" w:rsidP="00A03126">
      <m:oMathPara>
        <m:oMath>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m:t>
          </m:r>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2</m:t>
                      </m:r>
                    </m:den>
                  </m:f>
                </m:e>
              </m:d>
            </m:e>
            <m:sup>
              <m:r>
                <w:rPr>
                  <w:rFonts w:ascii="Cambria Math" w:hAnsi="Cambria Math"/>
                </w:rPr>
                <m:t>α</m:t>
              </m:r>
            </m:sup>
          </m:sSup>
        </m:oMath>
      </m:oMathPara>
    </w:p>
    <w:p w14:paraId="49D5726E" w14:textId="77777777" w:rsidR="00D91187" w:rsidRDefault="00D91187" w:rsidP="00A03126"/>
    <w:p w14:paraId="1C93CC64" w14:textId="77777777" w:rsidR="00D91187" w:rsidRDefault="00D91187" w:rsidP="00A03126">
      <w:r>
        <w:t xml:space="preserve">So clearly, </w:t>
      </w:r>
      <w:r w:rsidRPr="00D91187">
        <w:rPr>
          <w:rFonts w:ascii="Symbol" w:hAnsi="Symbol"/>
        </w:rPr>
        <w:t></w:t>
      </w:r>
      <w:r>
        <w:t xml:space="preserve"> = 1 and the reaction is 1</w:t>
      </w:r>
      <w:r w:rsidRPr="00D91187">
        <w:rPr>
          <w:vertAlign w:val="superscript"/>
        </w:rPr>
        <w:t>st</w:t>
      </w:r>
      <w:r>
        <w:t xml:space="preserve"> order in A. Taking the ratio using runs 2 and 3 yields</w:t>
      </w:r>
    </w:p>
    <w:p w14:paraId="6D14D76A" w14:textId="77777777" w:rsidR="00D91187" w:rsidRDefault="00D91187" w:rsidP="00A03126"/>
    <w:p w14:paraId="5398FB76" w14:textId="77777777" w:rsidR="00D91187" w:rsidRPr="00A03126" w:rsidRDefault="00000000" w:rsidP="00D91187">
      <m:oMathPara>
        <m:oMath>
          <m:f>
            <m:fPr>
              <m:ctrlPr>
                <w:rPr>
                  <w:rFonts w:ascii="Cambria Math" w:hAnsi="Cambria Math"/>
                  <w:i/>
                </w:rPr>
              </m:ctrlPr>
            </m:fPr>
            <m:num>
              <m:r>
                <w:rPr>
                  <w:rFonts w:ascii="Cambria Math" w:hAnsi="Cambria Math"/>
                </w:rPr>
                <m:t>0.0694</m:t>
              </m:r>
              <m:f>
                <m:fPr>
                  <m:ctrlPr>
                    <w:rPr>
                      <w:rFonts w:ascii="Cambria Math" w:hAnsi="Cambria Math"/>
                      <w:i/>
                    </w:rPr>
                  </m:ctrlPr>
                </m:fPr>
                <m:num>
                  <m:r>
                    <w:rPr>
                      <w:rFonts w:ascii="Cambria Math" w:hAnsi="Cambria Math"/>
                    </w:rPr>
                    <m:t>M</m:t>
                  </m:r>
                </m:num>
                <m:den>
                  <m:r>
                    <w:rPr>
                      <w:rFonts w:ascii="Cambria Math" w:hAnsi="Cambria Math"/>
                    </w:rPr>
                    <m:t>s</m:t>
                  </m:r>
                </m:den>
              </m:f>
            </m:num>
            <m:den>
              <m:r>
                <w:rPr>
                  <w:rFonts w:ascii="Cambria Math" w:hAnsi="Cambria Math"/>
                </w:rPr>
                <m:t>0.2776</m:t>
              </m:r>
              <m:f>
                <m:fPr>
                  <m:ctrlPr>
                    <w:rPr>
                      <w:rFonts w:ascii="Cambria Math" w:hAnsi="Cambria Math"/>
                      <w:i/>
                    </w:rPr>
                  </m:ctrlPr>
                </m:fPr>
                <m:num>
                  <m:r>
                    <w:rPr>
                      <w:rFonts w:ascii="Cambria Math" w:hAnsi="Cambria Math"/>
                    </w:rPr>
                    <m:t>M</m:t>
                  </m:r>
                </m:num>
                <m:den>
                  <m:r>
                    <w:rPr>
                      <w:rFonts w:ascii="Cambria Math" w:hAnsi="Cambria Math"/>
                    </w:rPr>
                    <m:t>s</m:t>
                  </m:r>
                </m:den>
              </m:f>
            </m:den>
          </m:f>
          <m:r>
            <w:rPr>
              <w:rFonts w:ascii="Cambria Math" w:hAnsi="Cambria Math"/>
            </w:rPr>
            <m:t>=</m:t>
          </m:r>
          <m:f>
            <m:fPr>
              <m:ctrlPr>
                <w:rPr>
                  <w:rFonts w:ascii="Cambria Math" w:hAnsi="Cambria Math"/>
                  <w:i/>
                </w:rPr>
              </m:ctrlPr>
            </m:fPr>
            <m:num>
              <m:r>
                <w:rPr>
                  <w:rFonts w:ascii="Cambria Math" w:hAnsi="Cambria Math"/>
                </w:rPr>
                <m:t>k</m:t>
              </m:r>
              <m:d>
                <m:dPr>
                  <m:ctrlPr>
                    <w:rPr>
                      <w:rFonts w:ascii="Cambria Math" w:hAnsi="Cambria Math"/>
                      <w:i/>
                    </w:rPr>
                  </m:ctrlPr>
                </m:dPr>
                <m:e>
                  <m:r>
                    <w:rPr>
                      <w:rFonts w:ascii="Cambria Math" w:hAnsi="Cambria Math"/>
                    </w:rPr>
                    <m:t>0.0200 M</m:t>
                  </m:r>
                </m:e>
              </m:d>
              <m:sSup>
                <m:sSupPr>
                  <m:ctrlPr>
                    <w:rPr>
                      <w:rFonts w:ascii="Cambria Math" w:hAnsi="Cambria Math"/>
                      <w:i/>
                    </w:rPr>
                  </m:ctrlPr>
                </m:sSupPr>
                <m:e>
                  <m:d>
                    <m:dPr>
                      <m:ctrlPr>
                        <w:rPr>
                          <w:rFonts w:ascii="Cambria Math" w:hAnsi="Cambria Math"/>
                          <w:i/>
                        </w:rPr>
                      </m:ctrlPr>
                    </m:dPr>
                    <m:e>
                      <m:r>
                        <w:rPr>
                          <w:rFonts w:ascii="Cambria Math" w:hAnsi="Cambria Math"/>
                        </w:rPr>
                        <m:t>0.0100 M</m:t>
                      </m:r>
                    </m:e>
                  </m:d>
                </m:e>
                <m:sup>
                  <m:r>
                    <w:rPr>
                      <w:rFonts w:ascii="Cambria Math" w:hAnsi="Cambria Math"/>
                    </w:rPr>
                    <m:t>β</m:t>
                  </m:r>
                </m:sup>
              </m:sSup>
            </m:num>
            <m:den>
              <m:r>
                <w:rPr>
                  <w:rFonts w:ascii="Cambria Math" w:hAnsi="Cambria Math"/>
                </w:rPr>
                <m:t>k</m:t>
              </m:r>
              <m:d>
                <m:dPr>
                  <m:ctrlPr>
                    <w:rPr>
                      <w:rFonts w:ascii="Cambria Math" w:hAnsi="Cambria Math"/>
                      <w:i/>
                    </w:rPr>
                  </m:ctrlPr>
                </m:dPr>
                <m:e>
                  <m:r>
                    <w:rPr>
                      <w:rFonts w:ascii="Cambria Math" w:hAnsi="Cambria Math"/>
                    </w:rPr>
                    <m:t>0.0200 M</m:t>
                  </m:r>
                </m:e>
              </m:d>
              <m:sSup>
                <m:sSupPr>
                  <m:ctrlPr>
                    <w:rPr>
                      <w:rFonts w:ascii="Cambria Math" w:hAnsi="Cambria Math"/>
                      <w:i/>
                    </w:rPr>
                  </m:ctrlPr>
                </m:sSupPr>
                <m:e>
                  <m:d>
                    <m:dPr>
                      <m:ctrlPr>
                        <w:rPr>
                          <w:rFonts w:ascii="Cambria Math" w:hAnsi="Cambria Math"/>
                          <w:i/>
                        </w:rPr>
                      </m:ctrlPr>
                    </m:dPr>
                    <m:e>
                      <m:r>
                        <w:rPr>
                          <w:rFonts w:ascii="Cambria Math" w:hAnsi="Cambria Math"/>
                        </w:rPr>
                        <m:t>0.0200 M</m:t>
                      </m:r>
                    </m:e>
                  </m:d>
                </m:e>
                <m:sup>
                  <m:r>
                    <w:rPr>
                      <w:rFonts w:ascii="Cambria Math" w:hAnsi="Cambria Math"/>
                    </w:rPr>
                    <m:t>β</m:t>
                  </m:r>
                </m:sup>
              </m:sSup>
            </m:den>
          </m:f>
        </m:oMath>
      </m:oMathPara>
    </w:p>
    <w:p w14:paraId="2EF3C4BF" w14:textId="77777777" w:rsidR="00D91187" w:rsidRPr="00A03126" w:rsidRDefault="00D91187" w:rsidP="00A03126"/>
    <w:p w14:paraId="58CF95EC" w14:textId="77777777" w:rsidR="00A03126" w:rsidRDefault="00D91187" w:rsidP="00893FF2">
      <w:r>
        <w:t>This simplifies to</w:t>
      </w:r>
    </w:p>
    <w:p w14:paraId="2EB763F7" w14:textId="77777777" w:rsidR="00D91187" w:rsidRDefault="00D91187" w:rsidP="00893FF2"/>
    <w:p w14:paraId="4C82BD6B" w14:textId="77777777" w:rsidR="00D91187" w:rsidRPr="00D91187" w:rsidRDefault="00000000" w:rsidP="00893FF2">
      <m:oMathPara>
        <m:oMath>
          <m:d>
            <m:dPr>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4</m:t>
                  </m:r>
                </m:den>
              </m:f>
            </m:e>
          </m:d>
          <m:r>
            <w:rPr>
              <w:rFonts w:ascii="Cambria Math" w:hAnsi="Cambria Math"/>
            </w:rPr>
            <m:t>=</m:t>
          </m:r>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2</m:t>
                      </m:r>
                    </m:den>
                  </m:f>
                </m:e>
              </m:d>
            </m:e>
            <m:sup>
              <m:r>
                <w:rPr>
                  <w:rFonts w:ascii="Cambria Math" w:hAnsi="Cambria Math"/>
                </w:rPr>
                <m:t>β</m:t>
              </m:r>
            </m:sup>
          </m:sSup>
        </m:oMath>
      </m:oMathPara>
    </w:p>
    <w:p w14:paraId="4EA97EAC" w14:textId="77777777" w:rsidR="00D91187" w:rsidRDefault="00D91187" w:rsidP="00893FF2"/>
    <w:p w14:paraId="576D6D4A" w14:textId="77777777" w:rsidR="00D91187" w:rsidRDefault="00D91187" w:rsidP="00893FF2">
      <w:r>
        <w:lastRenderedPageBreak/>
        <w:t xml:space="preserve">By inspection, one can conclude that </w:t>
      </w:r>
      <w:r w:rsidRPr="00D91187">
        <w:rPr>
          <w:rFonts w:ascii="Symbol" w:hAnsi="Symbol"/>
        </w:rPr>
        <w:t></w:t>
      </w:r>
      <w:r>
        <w:t xml:space="preserve"> = 2, and that the reaction is second order in B. But if it is not so clear (as it might not be if the concentration is not incremented by a factor of 2), the value of </w:t>
      </w:r>
      <w:r w:rsidRPr="00D91187">
        <w:rPr>
          <w:rFonts w:ascii="Symbol" w:hAnsi="Symbol"/>
        </w:rPr>
        <w:t></w:t>
      </w:r>
      <w:r>
        <w:t xml:space="preserve"> can be determined by taking the natural logarithm of both sides of the expression.</w:t>
      </w:r>
    </w:p>
    <w:p w14:paraId="1C06A3CD" w14:textId="77777777" w:rsidR="002303C2" w:rsidRDefault="002303C2" w:rsidP="00893FF2"/>
    <w:p w14:paraId="45C6A2E0" w14:textId="77777777" w:rsidR="00D91187" w:rsidRPr="00D64039" w:rsidRDefault="00000000" w:rsidP="00893FF2">
      <m:oMathPara>
        <m:oMath>
          <m:func>
            <m:funcPr>
              <m:ctrlPr>
                <w:rPr>
                  <w:rFonts w:ascii="Cambria Math" w:hAnsi="Cambria Math"/>
                </w:rPr>
              </m:ctrlPr>
            </m:funcPr>
            <m:fName>
              <m:r>
                <m:rPr>
                  <m:sty m:val="p"/>
                </m:rPr>
                <w:rPr>
                  <w:rFonts w:ascii="Cambria Math" w:hAnsi="Cambria Math"/>
                </w:rPr>
                <m:t>ln</m:t>
              </m:r>
            </m:fName>
            <m:e>
              <m:d>
                <m:dPr>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4</m:t>
                      </m:r>
                    </m:den>
                  </m:f>
                </m:e>
              </m:d>
            </m:e>
          </m:func>
          <m:r>
            <w:rPr>
              <w:rFonts w:ascii="Cambria Math" w:hAnsi="Cambria Math"/>
            </w:rPr>
            <m:t>=β</m:t>
          </m:r>
          <m:func>
            <m:funcPr>
              <m:ctrlPr>
                <w:rPr>
                  <w:rFonts w:ascii="Cambria Math" w:hAnsi="Cambria Math"/>
                  <w:i/>
                </w:rPr>
              </m:ctrlPr>
            </m:funcPr>
            <m:fName>
              <m:r>
                <m:rPr>
                  <m:sty m:val="p"/>
                </m:rPr>
                <w:rPr>
                  <w:rFonts w:ascii="Cambria Math" w:hAnsi="Cambria Math"/>
                </w:rPr>
                <m:t>ln</m:t>
              </m:r>
            </m:fName>
            <m:e>
              <m:d>
                <m:dPr>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2</m:t>
                      </m:r>
                    </m:den>
                  </m:f>
                </m:e>
              </m:d>
            </m:e>
          </m:func>
        </m:oMath>
      </m:oMathPara>
    </w:p>
    <w:p w14:paraId="70633613" w14:textId="77777777" w:rsidR="00D64039" w:rsidRDefault="00D64039" w:rsidP="00893FF2"/>
    <w:p w14:paraId="291E7AC7" w14:textId="77777777" w:rsidR="00D64039" w:rsidRDefault="00D64039" w:rsidP="00893FF2">
      <w:r>
        <w:t xml:space="preserve">Dividing both sides by </w:t>
      </w:r>
      <w:proofErr w:type="gramStart"/>
      <w:r>
        <w:t>ln(</w:t>
      </w:r>
      <w:proofErr w:type="gramEnd"/>
      <w:r>
        <w:t>1/2)</w:t>
      </w:r>
    </w:p>
    <w:p w14:paraId="1158F226" w14:textId="77777777" w:rsidR="00D64039" w:rsidRDefault="00D64039" w:rsidP="00893FF2"/>
    <w:p w14:paraId="1C4E44B8" w14:textId="77777777" w:rsidR="00D64039" w:rsidRPr="00D64039" w:rsidRDefault="00000000" w:rsidP="00893FF2">
      <m:oMathPara>
        <m:oMath>
          <m:f>
            <m:fPr>
              <m:ctrlPr>
                <w:rPr>
                  <w:rFonts w:ascii="Cambria Math" w:hAnsi="Cambria Math"/>
                  <w:i/>
                </w:rPr>
              </m:ctrlPr>
            </m:fPr>
            <m:num>
              <m:func>
                <m:funcPr>
                  <m:ctrlPr>
                    <w:rPr>
                      <w:rFonts w:ascii="Cambria Math" w:hAnsi="Cambria Math"/>
                    </w:rPr>
                  </m:ctrlPr>
                </m:funcPr>
                <m:fName>
                  <m:r>
                    <m:rPr>
                      <m:sty m:val="p"/>
                    </m:rPr>
                    <w:rPr>
                      <w:rFonts w:ascii="Cambria Math" w:hAnsi="Cambria Math"/>
                    </w:rPr>
                    <m:t>ln</m:t>
                  </m:r>
                </m:fName>
                <m:e>
                  <m:d>
                    <m:dPr>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4</m:t>
                          </m:r>
                        </m:den>
                      </m:f>
                    </m:e>
                  </m:d>
                </m:e>
              </m:func>
            </m:num>
            <m:den>
              <m:func>
                <m:funcPr>
                  <m:ctrlPr>
                    <w:rPr>
                      <w:rFonts w:ascii="Cambria Math" w:hAnsi="Cambria Math"/>
                    </w:rPr>
                  </m:ctrlPr>
                </m:funcPr>
                <m:fName>
                  <m:r>
                    <m:rPr>
                      <m:sty m:val="p"/>
                    </m:rPr>
                    <w:rPr>
                      <w:rFonts w:ascii="Cambria Math" w:hAnsi="Cambria Math"/>
                    </w:rPr>
                    <m:t>ln</m:t>
                  </m:r>
                  <m:ctrlPr>
                    <w:rPr>
                      <w:rFonts w:ascii="Cambria Math" w:hAnsi="Cambria Math"/>
                      <w:i/>
                    </w:rPr>
                  </m:ctrlPr>
                </m:fName>
                <m:e>
                  <m:d>
                    <m:dPr>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2</m:t>
                          </m:r>
                        </m:den>
                      </m:f>
                    </m:e>
                  </m:d>
                </m:e>
              </m:func>
            </m:den>
          </m:f>
          <m:r>
            <w:rPr>
              <w:rFonts w:ascii="Cambria Math" w:hAnsi="Cambria Math"/>
            </w:rPr>
            <m:t>=β</m:t>
          </m:r>
        </m:oMath>
      </m:oMathPara>
    </w:p>
    <w:p w14:paraId="01AF0111" w14:textId="77777777" w:rsidR="00D64039" w:rsidRDefault="00D64039" w:rsidP="00893FF2"/>
    <w:p w14:paraId="31C8A1D3" w14:textId="77777777" w:rsidR="00D64039" w:rsidRDefault="00D64039" w:rsidP="00893FF2">
      <w:r>
        <w:t xml:space="preserve">or </w:t>
      </w:r>
    </w:p>
    <w:p w14:paraId="78F4DB6A" w14:textId="77777777" w:rsidR="00D64039" w:rsidRDefault="00D64039" w:rsidP="00893FF2"/>
    <w:p w14:paraId="64927874" w14:textId="77777777" w:rsidR="00D64039" w:rsidRPr="00D64039" w:rsidRDefault="00D64039" w:rsidP="00893FF2">
      <m:oMathPara>
        <m:oMath>
          <m:r>
            <w:rPr>
              <w:rFonts w:ascii="Cambria Math" w:hAnsi="Cambria Math"/>
            </w:rPr>
            <m:t>β=</m:t>
          </m:r>
          <m:f>
            <m:fPr>
              <m:ctrlPr>
                <w:rPr>
                  <w:rFonts w:ascii="Cambria Math" w:hAnsi="Cambria Math"/>
                  <w:i/>
                </w:rPr>
              </m:ctrlPr>
            </m:fPr>
            <m:num>
              <m:r>
                <w:rPr>
                  <w:rFonts w:ascii="Cambria Math" w:hAnsi="Cambria Math"/>
                </w:rPr>
                <m:t>-1.3863</m:t>
              </m:r>
            </m:num>
            <m:den>
              <m:r>
                <w:rPr>
                  <w:rFonts w:ascii="Cambria Math" w:hAnsi="Cambria Math"/>
                </w:rPr>
                <m:t>-0.69315</m:t>
              </m:r>
            </m:den>
          </m:f>
          <m:r>
            <w:rPr>
              <w:rFonts w:ascii="Cambria Math" w:hAnsi="Cambria Math"/>
            </w:rPr>
            <m:t>=2</m:t>
          </m:r>
        </m:oMath>
      </m:oMathPara>
    </w:p>
    <w:p w14:paraId="6223D939" w14:textId="77777777" w:rsidR="00D64039" w:rsidRDefault="00D64039" w:rsidP="00893FF2"/>
    <w:p w14:paraId="14514CCE" w14:textId="77777777" w:rsidR="00D64039" w:rsidRDefault="00D64039" w:rsidP="00893FF2">
      <w:r>
        <w:t>And so the rate law can be expressed as</w:t>
      </w:r>
    </w:p>
    <w:p w14:paraId="0DFC404C" w14:textId="77777777" w:rsidR="00D64039" w:rsidRDefault="00D64039" w:rsidP="00893FF2"/>
    <w:p w14:paraId="213B65B3" w14:textId="77777777" w:rsidR="00D64039" w:rsidRPr="00D64039" w:rsidRDefault="00D64039" w:rsidP="00893FF2">
      <m:oMathPara>
        <m:oMath>
          <m:r>
            <w:rPr>
              <w:rFonts w:ascii="Cambria Math" w:hAnsi="Cambria Math"/>
            </w:rPr>
            <m:t>rate=k</m:t>
          </m:r>
          <m:d>
            <m:dPr>
              <m:begChr m:val="["/>
              <m:endChr m:val="]"/>
              <m:ctrlPr>
                <w:rPr>
                  <w:rFonts w:ascii="Cambria Math" w:hAnsi="Cambria Math"/>
                  <w:i/>
                </w:rPr>
              </m:ctrlPr>
            </m:dPr>
            <m:e>
              <m:r>
                <w:rPr>
                  <w:rFonts w:ascii="Cambria Math" w:hAnsi="Cambria Math"/>
                </w:rPr>
                <m:t>A</m:t>
              </m:r>
            </m:e>
          </m:d>
          <m:sSup>
            <m:sSupPr>
              <m:ctrlPr>
                <w:rPr>
                  <w:rFonts w:ascii="Cambria Math" w:hAnsi="Cambria Math"/>
                  <w:i/>
                </w:rPr>
              </m:ctrlPr>
            </m:sSupPr>
            <m:e>
              <m:d>
                <m:dPr>
                  <m:begChr m:val="["/>
                  <m:endChr m:val="]"/>
                  <m:ctrlPr>
                    <w:rPr>
                      <w:rFonts w:ascii="Cambria Math" w:hAnsi="Cambria Math"/>
                      <w:i/>
                    </w:rPr>
                  </m:ctrlPr>
                </m:dPr>
                <m:e>
                  <m:r>
                    <w:rPr>
                      <w:rFonts w:ascii="Cambria Math" w:hAnsi="Cambria Math"/>
                    </w:rPr>
                    <m:t>B</m:t>
                  </m:r>
                </m:e>
              </m:d>
            </m:e>
            <m:sup>
              <m:r>
                <w:rPr>
                  <w:rFonts w:ascii="Cambria Math" w:hAnsi="Cambria Math"/>
                </w:rPr>
                <m:t>2</m:t>
              </m:r>
            </m:sup>
          </m:sSup>
        </m:oMath>
      </m:oMathPara>
    </w:p>
    <w:p w14:paraId="7EB93F71" w14:textId="77777777" w:rsidR="00D64039" w:rsidRDefault="00D64039" w:rsidP="00893FF2"/>
    <w:p w14:paraId="23C3D3D4" w14:textId="77777777" w:rsidR="00D64039" w:rsidRDefault="00D64039" w:rsidP="00893FF2">
      <w:r>
        <w:t>And is 1</w:t>
      </w:r>
      <w:r w:rsidRPr="00D64039">
        <w:rPr>
          <w:vertAlign w:val="superscript"/>
        </w:rPr>
        <w:t>st</w:t>
      </w:r>
      <w:r>
        <w:t xml:space="preserve"> order in A, 2</w:t>
      </w:r>
      <w:r w:rsidRPr="00D64039">
        <w:rPr>
          <w:vertAlign w:val="superscript"/>
        </w:rPr>
        <w:t>nd</w:t>
      </w:r>
      <w:r>
        <w:t xml:space="preserve"> order in B, and 3</w:t>
      </w:r>
      <w:r w:rsidRPr="00D64039">
        <w:rPr>
          <w:vertAlign w:val="superscript"/>
        </w:rPr>
        <w:t>rd</w:t>
      </w:r>
      <w:r>
        <w:t xml:space="preserve"> order overall. The rate constant can then be evaluated by substituting one of the runs into the rate law (or using all of the data and taking an average). Using the first run,</w:t>
      </w:r>
    </w:p>
    <w:p w14:paraId="2AA23692" w14:textId="77777777" w:rsidR="00D64039" w:rsidRDefault="00D64039" w:rsidP="00893FF2"/>
    <w:p w14:paraId="2C144E9D" w14:textId="77777777" w:rsidR="00D64039" w:rsidRPr="00D64039" w:rsidRDefault="00D64039" w:rsidP="00893FF2">
      <m:oMathPara>
        <m:oMath>
          <m:r>
            <w:rPr>
              <w:rFonts w:ascii="Cambria Math" w:hAnsi="Cambria Math"/>
            </w:rPr>
            <m:t>0.0347</m:t>
          </m:r>
          <m:f>
            <m:fPr>
              <m:ctrlPr>
                <w:rPr>
                  <w:rFonts w:ascii="Cambria Math" w:hAnsi="Cambria Math"/>
                  <w:i/>
                </w:rPr>
              </m:ctrlPr>
            </m:fPr>
            <m:num>
              <m:r>
                <w:rPr>
                  <w:rFonts w:ascii="Cambria Math" w:hAnsi="Cambria Math"/>
                </w:rPr>
                <m:t>M</m:t>
              </m:r>
            </m:num>
            <m:den>
              <m:r>
                <w:rPr>
                  <w:rFonts w:ascii="Cambria Math" w:hAnsi="Cambria Math"/>
                </w:rPr>
                <m:t>s</m:t>
              </m:r>
            </m:den>
          </m:f>
          <m:r>
            <w:rPr>
              <w:rFonts w:ascii="Cambria Math" w:hAnsi="Cambria Math"/>
            </w:rPr>
            <m:t>=k</m:t>
          </m:r>
          <m:d>
            <m:dPr>
              <m:ctrlPr>
                <w:rPr>
                  <w:rFonts w:ascii="Cambria Math" w:hAnsi="Cambria Math"/>
                  <w:i/>
                </w:rPr>
              </m:ctrlPr>
            </m:dPr>
            <m:e>
              <m:r>
                <w:rPr>
                  <w:rFonts w:ascii="Cambria Math" w:hAnsi="Cambria Math"/>
                </w:rPr>
                <m:t>0.0100 M</m:t>
              </m:r>
            </m:e>
          </m:d>
          <m:sSup>
            <m:sSupPr>
              <m:ctrlPr>
                <w:rPr>
                  <w:rFonts w:ascii="Cambria Math" w:hAnsi="Cambria Math"/>
                  <w:i/>
                </w:rPr>
              </m:ctrlPr>
            </m:sSupPr>
            <m:e>
              <m:d>
                <m:dPr>
                  <m:ctrlPr>
                    <w:rPr>
                      <w:rFonts w:ascii="Cambria Math" w:hAnsi="Cambria Math"/>
                      <w:i/>
                    </w:rPr>
                  </m:ctrlPr>
                </m:dPr>
                <m:e>
                  <m:r>
                    <w:rPr>
                      <w:rFonts w:ascii="Cambria Math" w:hAnsi="Cambria Math"/>
                    </w:rPr>
                    <m:t>0.0100 M</m:t>
                  </m:r>
                </m:e>
              </m:d>
            </m:e>
            <m:sup>
              <m:r>
                <w:rPr>
                  <w:rFonts w:ascii="Cambria Math" w:hAnsi="Cambria Math"/>
                </w:rPr>
                <m:t>2</m:t>
              </m:r>
            </m:sup>
          </m:sSup>
        </m:oMath>
      </m:oMathPara>
    </w:p>
    <w:p w14:paraId="2218B321" w14:textId="77777777" w:rsidR="00D64039" w:rsidRDefault="00D64039" w:rsidP="00893FF2"/>
    <w:p w14:paraId="289CC784" w14:textId="77777777" w:rsidR="00D64039" w:rsidRDefault="00D64039" w:rsidP="00893FF2">
      <w:r>
        <w:t>This results in a value of k</w:t>
      </w:r>
    </w:p>
    <w:p w14:paraId="219ED438" w14:textId="77777777" w:rsidR="00D64039" w:rsidRDefault="00D64039" w:rsidP="00893FF2"/>
    <w:p w14:paraId="654023D6" w14:textId="77777777" w:rsidR="00D64039" w:rsidRPr="00D64039" w:rsidRDefault="00D64039" w:rsidP="00893FF2">
      <m:oMathPara>
        <m:oMath>
          <m:r>
            <w:rPr>
              <w:rFonts w:ascii="Cambria Math" w:hAnsi="Cambria Math"/>
            </w:rPr>
            <m:t>k=3.47∙</m:t>
          </m:r>
          <m:sSup>
            <m:sSupPr>
              <m:ctrlPr>
                <w:rPr>
                  <w:rFonts w:ascii="Cambria Math" w:hAnsi="Cambria Math"/>
                  <w:i/>
                </w:rPr>
              </m:ctrlPr>
            </m:sSupPr>
            <m:e>
              <m:r>
                <w:rPr>
                  <w:rFonts w:ascii="Cambria Math" w:hAnsi="Cambria Math"/>
                </w:rPr>
                <m:t>10</m:t>
              </m:r>
            </m:e>
            <m:sup>
              <m:r>
                <w:rPr>
                  <w:rFonts w:ascii="Cambria Math" w:hAnsi="Cambria Math"/>
                </w:rPr>
                <m:t>5</m:t>
              </m:r>
            </m:sup>
          </m:sSup>
          <m:r>
            <w:rPr>
              <w:rFonts w:ascii="Cambria Math" w:hAnsi="Cambria Math"/>
            </w:rPr>
            <m:t xml:space="preserve"> </m:t>
          </m:r>
          <m:sSup>
            <m:sSupPr>
              <m:ctrlPr>
                <w:rPr>
                  <w:rFonts w:ascii="Cambria Math" w:hAnsi="Cambria Math"/>
                  <w:i/>
                </w:rPr>
              </m:ctrlPr>
            </m:sSupPr>
            <m:e>
              <m:r>
                <w:rPr>
                  <w:rFonts w:ascii="Cambria Math" w:hAnsi="Cambria Math"/>
                </w:rPr>
                <m:t>M</m:t>
              </m:r>
            </m:e>
            <m:sup>
              <m:r>
                <w:rPr>
                  <w:rFonts w:ascii="Cambria Math" w:hAnsi="Cambria Math"/>
                </w:rPr>
                <m:t>-2</m:t>
              </m:r>
            </m:sup>
          </m:sSup>
          <m:sSup>
            <m:sSupPr>
              <m:ctrlPr>
                <w:rPr>
                  <w:rFonts w:ascii="Cambria Math" w:hAnsi="Cambria Math"/>
                  <w:i/>
                </w:rPr>
              </m:ctrlPr>
            </m:sSupPr>
            <m:e>
              <m:r>
                <w:rPr>
                  <w:rFonts w:ascii="Cambria Math" w:hAnsi="Cambria Math"/>
                </w:rPr>
                <m:t>s</m:t>
              </m:r>
            </m:e>
            <m:sup>
              <m:r>
                <w:rPr>
                  <w:rFonts w:ascii="Cambria Math" w:hAnsi="Cambria Math"/>
                </w:rPr>
                <m:t>-1</m:t>
              </m:r>
            </m:sup>
          </m:sSup>
        </m:oMath>
      </m:oMathPara>
    </w:p>
    <w:p w14:paraId="68ABAB1F" w14:textId="77777777" w:rsidR="00D64039" w:rsidRDefault="00D64039" w:rsidP="00893FF2"/>
    <w:p w14:paraId="1CD0B10F" w14:textId="77777777" w:rsidR="00D64039" w:rsidRDefault="00D64039" w:rsidP="00893FF2">
      <w:r>
        <w:t>It is useful to note that the units on k are consistent with a 3</w:t>
      </w:r>
      <w:r w:rsidRPr="00D64039">
        <w:rPr>
          <w:vertAlign w:val="superscript"/>
        </w:rPr>
        <w:t>rd</w:t>
      </w:r>
      <w:r>
        <w:t xml:space="preserve"> order rate law.</w:t>
      </w:r>
    </w:p>
    <w:p w14:paraId="0D255C67" w14:textId="77777777" w:rsidR="00810206" w:rsidRDefault="00810206" w:rsidP="00893FF2"/>
    <w:p w14:paraId="6D5687A0" w14:textId="77777777" w:rsidR="007D3C1F" w:rsidRDefault="007D3C1F" w:rsidP="007D3C1F">
      <w:pPr>
        <w:pStyle w:val="Heading3"/>
      </w:pPr>
      <w:r>
        <w:t>The Method of Half-Lives</w:t>
      </w:r>
    </w:p>
    <w:p w14:paraId="2B9DE569" w14:textId="77777777" w:rsidR="007D3C1F" w:rsidRDefault="007D3C1F" w:rsidP="007D3C1F"/>
    <w:p w14:paraId="6376B05A" w14:textId="77777777" w:rsidR="00810206" w:rsidRDefault="00810206" w:rsidP="007D3C1F">
      <w:r>
        <w:tab/>
        <w:t xml:space="preserve">Another method for determining the order of a reaction is to examine the behavior of the </w:t>
      </w:r>
      <w:r w:rsidRPr="00810206">
        <w:rPr>
          <w:b/>
        </w:rPr>
        <w:t>half-life</w:t>
      </w:r>
      <w:r>
        <w:rPr>
          <w:b/>
        </w:rPr>
        <w:fldChar w:fldCharType="begin"/>
      </w:r>
      <w:r>
        <w:instrText xml:space="preserve"> XE "</w:instrText>
      </w:r>
      <w:r w:rsidRPr="00362791">
        <w:instrText>half-life</w:instrText>
      </w:r>
      <w:r>
        <w:instrText xml:space="preserve">" </w:instrText>
      </w:r>
      <w:r>
        <w:rPr>
          <w:b/>
        </w:rPr>
        <w:fldChar w:fldCharType="end"/>
      </w:r>
      <w:r>
        <w:t xml:space="preserve"> as the reaction progresses. The half-life can be defined as the time it takes for the concentration of a reactant to fall to half of its original value. The method of half-lives involved measuring the half-life’s dependence on concentration. The expected b</w:t>
      </w:r>
      <w:r w:rsidR="00F734C1">
        <w:t>ehavior can be predicted using the integrated rate laws we derived earlier.</w:t>
      </w:r>
    </w:p>
    <w:p w14:paraId="5B586A46" w14:textId="77777777" w:rsidR="00F734C1" w:rsidRDefault="00F734C1" w:rsidP="007D3C1F"/>
    <w:p w14:paraId="69F1E9C0" w14:textId="77777777" w:rsidR="00F734C1" w:rsidRDefault="00F734C1" w:rsidP="007D3C1F">
      <w:r>
        <w:lastRenderedPageBreak/>
        <w:tab/>
        <w:t>Using the definition of the half-life, at time t</w:t>
      </w:r>
      <w:r>
        <w:rPr>
          <w:vertAlign w:val="subscript"/>
        </w:rPr>
        <w:t>1/2</w:t>
      </w:r>
      <w:r>
        <w:t xml:space="preserve"> the concentration [A] drops to half of its original value, [A]</w:t>
      </w:r>
      <w:r>
        <w:rPr>
          <w:vertAlign w:val="subscript"/>
        </w:rPr>
        <w:t>0</w:t>
      </w:r>
      <w:r>
        <w:t>.</w:t>
      </w:r>
    </w:p>
    <w:p w14:paraId="00A1614A" w14:textId="77777777" w:rsidR="00F734C1" w:rsidRDefault="00F734C1" w:rsidP="007D3C1F"/>
    <w:p w14:paraId="4A1E14FF" w14:textId="77777777" w:rsidR="00F734C1" w:rsidRDefault="00000000" w:rsidP="00F734C1">
      <w:pPr>
        <w:jc w:val="center"/>
      </w:pPr>
      <m:oMath>
        <m:d>
          <m:dPr>
            <m:begChr m:val="["/>
            <m:endChr m:val="]"/>
            <m:ctrlPr>
              <w:rPr>
                <w:rFonts w:ascii="Cambria Math" w:hAnsi="Cambria Math"/>
                <w:i/>
              </w:rPr>
            </m:ctrlPr>
          </m:dPr>
          <m:e>
            <m:r>
              <w:rPr>
                <w:rFonts w:ascii="Cambria Math" w:hAnsi="Cambria Math"/>
              </w:rPr>
              <m:t>A</m:t>
            </m:r>
          </m:e>
        </m:d>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2</m:t>
            </m:r>
          </m:den>
        </m:f>
        <m:sSub>
          <m:sSubPr>
            <m:ctrlPr>
              <w:rPr>
                <w:rFonts w:ascii="Cambria Math" w:hAnsi="Cambria Math"/>
                <w:i/>
              </w:rPr>
            </m:ctrlPr>
          </m:sSubPr>
          <m:e>
            <m:d>
              <m:dPr>
                <m:begChr m:val="["/>
                <m:endChr m:val="]"/>
                <m:ctrlPr>
                  <w:rPr>
                    <w:rFonts w:ascii="Cambria Math" w:hAnsi="Cambria Math"/>
                    <w:i/>
                  </w:rPr>
                </m:ctrlPr>
              </m:dPr>
              <m:e>
                <m:r>
                  <w:rPr>
                    <w:rFonts w:ascii="Cambria Math" w:hAnsi="Cambria Math"/>
                  </w:rPr>
                  <m:t>A</m:t>
                </m:r>
              </m:e>
            </m:d>
          </m:e>
          <m:sub>
            <m:r>
              <w:rPr>
                <w:rFonts w:ascii="Cambria Math" w:hAnsi="Cambria Math"/>
              </w:rPr>
              <m:t>0</m:t>
            </m:r>
          </m:sub>
        </m:sSub>
      </m:oMath>
      <w:r w:rsidR="00F734C1">
        <w:tab/>
        <w:t xml:space="preserve">at </w:t>
      </w:r>
      <w:r w:rsidR="00F734C1">
        <w:tab/>
      </w:r>
      <m:oMath>
        <m:r>
          <w:rPr>
            <w:rFonts w:ascii="Cambria Math" w:hAnsi="Cambria Math"/>
          </w:rPr>
          <m:t>t=</m:t>
        </m:r>
        <m:sSub>
          <m:sSubPr>
            <m:ctrlPr>
              <w:rPr>
                <w:rFonts w:ascii="Cambria Math" w:hAnsi="Cambria Math"/>
                <w:i/>
              </w:rPr>
            </m:ctrlPr>
          </m:sSubPr>
          <m:e>
            <m:r>
              <w:rPr>
                <w:rFonts w:ascii="Cambria Math" w:hAnsi="Cambria Math"/>
              </w:rPr>
              <m:t>t</m:t>
            </m:r>
          </m:e>
          <m:sub>
            <m:f>
              <m:fPr>
                <m:type m:val="skw"/>
                <m:ctrlPr>
                  <w:rPr>
                    <w:rFonts w:ascii="Cambria Math" w:hAnsi="Cambria Math"/>
                    <w:i/>
                  </w:rPr>
                </m:ctrlPr>
              </m:fPr>
              <m:num>
                <m:r>
                  <w:rPr>
                    <w:rFonts w:ascii="Cambria Math" w:hAnsi="Cambria Math"/>
                  </w:rPr>
                  <m:t>1</m:t>
                </m:r>
              </m:num>
              <m:den>
                <m:r>
                  <w:rPr>
                    <w:rFonts w:ascii="Cambria Math" w:hAnsi="Cambria Math"/>
                  </w:rPr>
                  <m:t>2</m:t>
                </m:r>
              </m:den>
            </m:f>
          </m:sub>
        </m:sSub>
      </m:oMath>
    </w:p>
    <w:p w14:paraId="7F184E8E" w14:textId="77777777" w:rsidR="00F734C1" w:rsidRDefault="00F734C1" w:rsidP="00F734C1"/>
    <w:p w14:paraId="628A93AC" w14:textId="77777777" w:rsidR="00F734C1" w:rsidRDefault="00F734C1" w:rsidP="00F734C1">
      <w:r>
        <w:t>So if the reaction is 0</w:t>
      </w:r>
      <w:r w:rsidRPr="00F734C1">
        <w:rPr>
          <w:vertAlign w:val="superscript"/>
        </w:rPr>
        <w:t>th</w:t>
      </w:r>
      <w:r>
        <w:t xml:space="preserve"> order in A, after one half-life</w:t>
      </w:r>
    </w:p>
    <w:p w14:paraId="79501183" w14:textId="77777777" w:rsidR="00F734C1" w:rsidRDefault="00F734C1" w:rsidP="00F734C1"/>
    <w:p w14:paraId="0FBCBB3D" w14:textId="77777777" w:rsidR="00F734C1" w:rsidRPr="00F734C1" w:rsidRDefault="00000000" w:rsidP="00F734C1">
      <m:oMathPara>
        <m:oMath>
          <m:f>
            <m:fPr>
              <m:ctrlPr>
                <w:rPr>
                  <w:rFonts w:ascii="Cambria Math" w:hAnsi="Cambria Math"/>
                  <w:i/>
                </w:rPr>
              </m:ctrlPr>
            </m:fPr>
            <m:num>
              <m:r>
                <w:rPr>
                  <w:rFonts w:ascii="Cambria Math" w:hAnsi="Cambria Math"/>
                </w:rPr>
                <m:t>1</m:t>
              </m:r>
            </m:num>
            <m:den>
              <m:r>
                <w:rPr>
                  <w:rFonts w:ascii="Cambria Math" w:hAnsi="Cambria Math"/>
                </w:rPr>
                <m:t>2</m:t>
              </m:r>
            </m:den>
          </m:f>
          <m:sSub>
            <m:sSubPr>
              <m:ctrlPr>
                <w:rPr>
                  <w:rFonts w:ascii="Cambria Math" w:hAnsi="Cambria Math"/>
                  <w:i/>
                </w:rPr>
              </m:ctrlPr>
            </m:sSubPr>
            <m:e>
              <m:d>
                <m:dPr>
                  <m:begChr m:val="["/>
                  <m:endChr m:val="]"/>
                  <m:ctrlPr>
                    <w:rPr>
                      <w:rFonts w:ascii="Cambria Math" w:hAnsi="Cambria Math"/>
                      <w:i/>
                    </w:rPr>
                  </m:ctrlPr>
                </m:dPr>
                <m:e>
                  <m:r>
                    <w:rPr>
                      <w:rFonts w:ascii="Cambria Math" w:hAnsi="Cambria Math"/>
                    </w:rPr>
                    <m:t>A</m:t>
                  </m:r>
                </m:e>
              </m:d>
            </m:e>
            <m:sub>
              <m:r>
                <w:rPr>
                  <w:rFonts w:ascii="Cambria Math" w:hAnsi="Cambria Math"/>
                </w:rPr>
                <m:t>0</m:t>
              </m:r>
            </m:sub>
          </m:sSub>
          <m:r>
            <w:rPr>
              <w:rFonts w:ascii="Cambria Math" w:hAnsi="Cambria Math"/>
            </w:rPr>
            <m:t>=</m:t>
          </m:r>
          <m:sSub>
            <m:sSubPr>
              <m:ctrlPr>
                <w:rPr>
                  <w:rFonts w:ascii="Cambria Math" w:hAnsi="Cambria Math"/>
                  <w:i/>
                </w:rPr>
              </m:ctrlPr>
            </m:sSubPr>
            <m:e>
              <m:d>
                <m:dPr>
                  <m:begChr m:val="["/>
                  <m:endChr m:val="]"/>
                  <m:ctrlPr>
                    <w:rPr>
                      <w:rFonts w:ascii="Cambria Math" w:hAnsi="Cambria Math"/>
                      <w:i/>
                    </w:rPr>
                  </m:ctrlPr>
                </m:dPr>
                <m:e>
                  <m:r>
                    <w:rPr>
                      <w:rFonts w:ascii="Cambria Math" w:hAnsi="Cambria Math"/>
                    </w:rPr>
                    <m:t>A</m:t>
                  </m:r>
                </m:e>
              </m:d>
            </m:e>
            <m:sub>
              <m:r>
                <w:rPr>
                  <w:rFonts w:ascii="Cambria Math" w:hAnsi="Cambria Math"/>
                </w:rPr>
                <m:t>0</m:t>
              </m:r>
            </m:sub>
          </m:sSub>
          <m:r>
            <w:rPr>
              <w:rFonts w:ascii="Cambria Math" w:hAnsi="Cambria Math"/>
            </w:rPr>
            <m:t>-k</m:t>
          </m:r>
          <m:sSub>
            <m:sSubPr>
              <m:ctrlPr>
                <w:rPr>
                  <w:rFonts w:ascii="Cambria Math" w:hAnsi="Cambria Math"/>
                  <w:i/>
                </w:rPr>
              </m:ctrlPr>
            </m:sSubPr>
            <m:e>
              <m:r>
                <w:rPr>
                  <w:rFonts w:ascii="Cambria Math" w:hAnsi="Cambria Math"/>
                </w:rPr>
                <m:t xml:space="preserve"> t</m:t>
              </m:r>
            </m:e>
            <m:sub>
              <m:f>
                <m:fPr>
                  <m:type m:val="skw"/>
                  <m:ctrlPr>
                    <w:rPr>
                      <w:rFonts w:ascii="Cambria Math" w:hAnsi="Cambria Math"/>
                      <w:i/>
                    </w:rPr>
                  </m:ctrlPr>
                </m:fPr>
                <m:num>
                  <m:r>
                    <w:rPr>
                      <w:rFonts w:ascii="Cambria Math" w:hAnsi="Cambria Math"/>
                    </w:rPr>
                    <m:t>1</m:t>
                  </m:r>
                </m:num>
                <m:den>
                  <m:r>
                    <w:rPr>
                      <w:rFonts w:ascii="Cambria Math" w:hAnsi="Cambria Math"/>
                    </w:rPr>
                    <m:t>2</m:t>
                  </m:r>
                </m:den>
              </m:f>
            </m:sub>
          </m:sSub>
        </m:oMath>
      </m:oMathPara>
    </w:p>
    <w:p w14:paraId="5667D552" w14:textId="77777777" w:rsidR="00F734C1" w:rsidRDefault="00F734C1" w:rsidP="00F734C1"/>
    <w:p w14:paraId="686F9389" w14:textId="77777777" w:rsidR="00F734C1" w:rsidRDefault="00F734C1" w:rsidP="00F734C1">
      <w:r>
        <w:t>Solving for t</w:t>
      </w:r>
      <w:r>
        <w:rPr>
          <w:vertAlign w:val="subscript"/>
        </w:rPr>
        <w:t>1/2</w:t>
      </w:r>
      <w:r>
        <w:t xml:space="preserve"> reveals the dependence of the half-life on the initial concentration.</w:t>
      </w:r>
    </w:p>
    <w:p w14:paraId="1B7BEC6D" w14:textId="77777777" w:rsidR="00F734C1" w:rsidRDefault="00F734C1" w:rsidP="00F734C1"/>
    <w:p w14:paraId="7C29DC86" w14:textId="77777777" w:rsidR="00F734C1" w:rsidRPr="000C0016" w:rsidRDefault="00000000" w:rsidP="00F734C1">
      <m:oMathPara>
        <m:oMath>
          <m:f>
            <m:fPr>
              <m:ctrlPr>
                <w:rPr>
                  <w:rFonts w:ascii="Cambria Math" w:hAnsi="Cambria Math"/>
                  <w:i/>
                </w:rPr>
              </m:ctrlPr>
            </m:fPr>
            <m:num>
              <m:sSub>
                <m:sSubPr>
                  <m:ctrlPr>
                    <w:rPr>
                      <w:rFonts w:ascii="Cambria Math" w:hAnsi="Cambria Math"/>
                      <w:i/>
                    </w:rPr>
                  </m:ctrlPr>
                </m:sSubPr>
                <m:e>
                  <m:d>
                    <m:dPr>
                      <m:begChr m:val="["/>
                      <m:endChr m:val="]"/>
                      <m:ctrlPr>
                        <w:rPr>
                          <w:rFonts w:ascii="Cambria Math" w:hAnsi="Cambria Math"/>
                          <w:i/>
                        </w:rPr>
                      </m:ctrlPr>
                    </m:dPr>
                    <m:e>
                      <m:r>
                        <w:rPr>
                          <w:rFonts w:ascii="Cambria Math" w:hAnsi="Cambria Math"/>
                        </w:rPr>
                        <m:t>A</m:t>
                      </m:r>
                    </m:e>
                  </m:d>
                </m:e>
                <m:sub>
                  <m:r>
                    <w:rPr>
                      <w:rFonts w:ascii="Cambria Math" w:hAnsi="Cambria Math"/>
                    </w:rPr>
                    <m:t>0</m:t>
                  </m:r>
                </m:sub>
              </m:sSub>
            </m:num>
            <m:den>
              <m:r>
                <w:rPr>
                  <w:rFonts w:ascii="Cambria Math" w:hAnsi="Cambria Math"/>
                </w:rPr>
                <m:t>2k</m:t>
              </m:r>
            </m:den>
          </m:f>
          <m:r>
            <w:rPr>
              <w:rFonts w:ascii="Cambria Math" w:hAnsi="Cambria Math"/>
            </w:rPr>
            <m:t>=</m:t>
          </m:r>
          <m:sSub>
            <m:sSubPr>
              <m:ctrlPr>
                <w:rPr>
                  <w:rFonts w:ascii="Cambria Math" w:hAnsi="Cambria Math"/>
                  <w:i/>
                </w:rPr>
              </m:ctrlPr>
            </m:sSubPr>
            <m:e>
              <m:r>
                <w:rPr>
                  <w:rFonts w:ascii="Cambria Math" w:hAnsi="Cambria Math"/>
                </w:rPr>
                <m:t>t</m:t>
              </m:r>
            </m:e>
            <m:sub>
              <m:f>
                <m:fPr>
                  <m:type m:val="skw"/>
                  <m:ctrlPr>
                    <w:rPr>
                      <w:rFonts w:ascii="Cambria Math" w:hAnsi="Cambria Math"/>
                      <w:i/>
                    </w:rPr>
                  </m:ctrlPr>
                </m:fPr>
                <m:num>
                  <m:r>
                    <w:rPr>
                      <w:rFonts w:ascii="Cambria Math" w:hAnsi="Cambria Math"/>
                    </w:rPr>
                    <m:t>1</m:t>
                  </m:r>
                </m:num>
                <m:den>
                  <m:r>
                    <w:rPr>
                      <w:rFonts w:ascii="Cambria Math" w:hAnsi="Cambria Math"/>
                    </w:rPr>
                    <m:t>2</m:t>
                  </m:r>
                </m:den>
              </m:f>
            </m:sub>
          </m:sSub>
        </m:oMath>
      </m:oMathPara>
    </w:p>
    <w:p w14:paraId="6CFDF318" w14:textId="77777777" w:rsidR="000C0016" w:rsidRDefault="000C0016" w:rsidP="00F734C1"/>
    <w:p w14:paraId="6563C7A4" w14:textId="77777777" w:rsidR="000C0016" w:rsidRDefault="000C0016" w:rsidP="00F734C1">
      <w:r>
        <w:t>So as the original concentration is decreased, the half-life of a 0</w:t>
      </w:r>
      <w:r w:rsidRPr="000C0016">
        <w:rPr>
          <w:vertAlign w:val="superscript"/>
        </w:rPr>
        <w:t>th</w:t>
      </w:r>
      <w:r>
        <w:t xml:space="preserve"> order reaction will also decrease. </w:t>
      </w:r>
    </w:p>
    <w:p w14:paraId="3FEEDC62" w14:textId="77777777" w:rsidR="000C0016" w:rsidRDefault="000C0016" w:rsidP="00F734C1"/>
    <w:p w14:paraId="49897477" w14:textId="77777777" w:rsidR="000C0016" w:rsidRDefault="000C0016" w:rsidP="000C0016">
      <w:pPr>
        <w:ind w:firstLine="720"/>
      </w:pPr>
      <w:r>
        <w:t>Similarly, for a first order reaction,</w:t>
      </w:r>
    </w:p>
    <w:p w14:paraId="3945E368" w14:textId="77777777" w:rsidR="000C0016" w:rsidRDefault="000C0016" w:rsidP="00F734C1"/>
    <w:p w14:paraId="4931CF05" w14:textId="77777777" w:rsidR="000C0016" w:rsidRPr="000C0016" w:rsidRDefault="00000000" w:rsidP="00F734C1">
      <m:oMathPara>
        <m:oMath>
          <m:f>
            <m:fPr>
              <m:ctrlPr>
                <w:rPr>
                  <w:rFonts w:ascii="Cambria Math" w:hAnsi="Cambria Math"/>
                  <w:i/>
                </w:rPr>
              </m:ctrlPr>
            </m:fPr>
            <m:num>
              <m:r>
                <w:rPr>
                  <w:rFonts w:ascii="Cambria Math" w:hAnsi="Cambria Math"/>
                </w:rPr>
                <m:t>1</m:t>
              </m:r>
            </m:num>
            <m:den>
              <m:r>
                <w:rPr>
                  <w:rFonts w:ascii="Cambria Math" w:hAnsi="Cambria Math"/>
                </w:rPr>
                <m:t>2</m:t>
              </m:r>
            </m:den>
          </m:f>
          <m:sSub>
            <m:sSubPr>
              <m:ctrlPr>
                <w:rPr>
                  <w:rFonts w:ascii="Cambria Math" w:hAnsi="Cambria Math"/>
                  <w:i/>
                </w:rPr>
              </m:ctrlPr>
            </m:sSubPr>
            <m:e>
              <m:d>
                <m:dPr>
                  <m:begChr m:val="["/>
                  <m:endChr m:val="]"/>
                  <m:ctrlPr>
                    <w:rPr>
                      <w:rFonts w:ascii="Cambria Math" w:hAnsi="Cambria Math"/>
                      <w:i/>
                    </w:rPr>
                  </m:ctrlPr>
                </m:dPr>
                <m:e>
                  <m:r>
                    <w:rPr>
                      <w:rFonts w:ascii="Cambria Math" w:hAnsi="Cambria Math"/>
                    </w:rPr>
                    <m:t>A</m:t>
                  </m:r>
                </m:e>
              </m:d>
            </m:e>
            <m:sub>
              <m:r>
                <w:rPr>
                  <w:rFonts w:ascii="Cambria Math" w:hAnsi="Cambria Math"/>
                </w:rPr>
                <m:t>0</m:t>
              </m:r>
            </m:sub>
          </m:sSub>
          <m:r>
            <w:rPr>
              <w:rFonts w:ascii="Cambria Math" w:hAnsi="Cambria Math"/>
            </w:rPr>
            <m:t>=</m:t>
          </m:r>
          <m:sSub>
            <m:sSubPr>
              <m:ctrlPr>
                <w:rPr>
                  <w:rFonts w:ascii="Cambria Math" w:hAnsi="Cambria Math"/>
                  <w:i/>
                </w:rPr>
              </m:ctrlPr>
            </m:sSubPr>
            <m:e>
              <m:d>
                <m:dPr>
                  <m:begChr m:val="["/>
                  <m:endChr m:val="]"/>
                  <m:ctrlPr>
                    <w:rPr>
                      <w:rFonts w:ascii="Cambria Math" w:hAnsi="Cambria Math"/>
                      <w:i/>
                    </w:rPr>
                  </m:ctrlPr>
                </m:dPr>
                <m:e>
                  <m:r>
                    <w:rPr>
                      <w:rFonts w:ascii="Cambria Math" w:hAnsi="Cambria Math"/>
                    </w:rPr>
                    <m:t>A</m:t>
                  </m:r>
                </m:e>
              </m:d>
            </m:e>
            <m:sub>
              <m:r>
                <w:rPr>
                  <w:rFonts w:ascii="Cambria Math" w:hAnsi="Cambria Math"/>
                </w:rPr>
                <m:t>0</m:t>
              </m:r>
            </m:sub>
          </m:sSub>
          <m:sSup>
            <m:sSupPr>
              <m:ctrlPr>
                <w:rPr>
                  <w:rFonts w:ascii="Cambria Math" w:hAnsi="Cambria Math"/>
                  <w:i/>
                </w:rPr>
              </m:ctrlPr>
            </m:sSupPr>
            <m:e>
              <m:r>
                <w:rPr>
                  <w:rFonts w:ascii="Cambria Math" w:hAnsi="Cambria Math"/>
                </w:rPr>
                <m:t>e</m:t>
              </m:r>
            </m:e>
            <m:sup>
              <m:r>
                <w:rPr>
                  <w:rFonts w:ascii="Cambria Math" w:hAnsi="Cambria Math"/>
                </w:rPr>
                <m:t xml:space="preserve">-k </m:t>
              </m:r>
              <m:sSub>
                <m:sSubPr>
                  <m:ctrlPr>
                    <w:rPr>
                      <w:rFonts w:ascii="Cambria Math" w:hAnsi="Cambria Math"/>
                      <w:i/>
                    </w:rPr>
                  </m:ctrlPr>
                </m:sSubPr>
                <m:e>
                  <m:r>
                    <w:rPr>
                      <w:rFonts w:ascii="Cambria Math" w:hAnsi="Cambria Math"/>
                    </w:rPr>
                    <m:t>t</m:t>
                  </m:r>
                </m:e>
                <m:sub>
                  <m:f>
                    <m:fPr>
                      <m:type m:val="skw"/>
                      <m:ctrlPr>
                        <w:rPr>
                          <w:rFonts w:ascii="Cambria Math" w:hAnsi="Cambria Math"/>
                          <w:i/>
                        </w:rPr>
                      </m:ctrlPr>
                    </m:fPr>
                    <m:num>
                      <m:r>
                        <w:rPr>
                          <w:rFonts w:ascii="Cambria Math" w:hAnsi="Cambria Math"/>
                        </w:rPr>
                        <m:t>1</m:t>
                      </m:r>
                    </m:num>
                    <m:den>
                      <m:r>
                        <w:rPr>
                          <w:rFonts w:ascii="Cambria Math" w:hAnsi="Cambria Math"/>
                        </w:rPr>
                        <m:t>2</m:t>
                      </m:r>
                    </m:den>
                  </m:f>
                </m:sub>
              </m:sSub>
            </m:sup>
          </m:sSup>
        </m:oMath>
      </m:oMathPara>
    </w:p>
    <w:p w14:paraId="16DFBC2D" w14:textId="77777777" w:rsidR="000C0016" w:rsidRDefault="000C0016" w:rsidP="00F734C1"/>
    <w:p w14:paraId="2042B728" w14:textId="77777777" w:rsidR="000C0016" w:rsidRDefault="000C0016" w:rsidP="00F734C1">
      <w:r>
        <w:t>And solving for t</w:t>
      </w:r>
      <w:r>
        <w:rPr>
          <w:vertAlign w:val="subscript"/>
        </w:rPr>
        <w:t>1/2</w:t>
      </w:r>
      <w:r>
        <w:t xml:space="preserve"> results in a concentration independent expression</w:t>
      </w:r>
    </w:p>
    <w:p w14:paraId="3A7944D6" w14:textId="77777777" w:rsidR="000C0016" w:rsidRDefault="000C0016" w:rsidP="00F734C1"/>
    <w:p w14:paraId="59528E46" w14:textId="77777777" w:rsidR="000C0016" w:rsidRPr="000C0016" w:rsidRDefault="00000000" w:rsidP="00F734C1">
      <m:oMathPara>
        <m:oMath>
          <m:f>
            <m:fPr>
              <m:ctrlPr>
                <w:rPr>
                  <w:rFonts w:ascii="Cambria Math" w:hAnsi="Cambria Math"/>
                  <w:i/>
                </w:rPr>
              </m:ctrlPr>
            </m:fPr>
            <m:num>
              <m:func>
                <m:funcPr>
                  <m:ctrlPr>
                    <w:rPr>
                      <w:rFonts w:ascii="Cambria Math" w:hAnsi="Cambria Math"/>
                    </w:rPr>
                  </m:ctrlPr>
                </m:funcPr>
                <m:fName>
                  <m:r>
                    <m:rPr>
                      <m:sty m:val="p"/>
                    </m:rPr>
                    <w:rPr>
                      <w:rFonts w:ascii="Cambria Math" w:hAnsi="Cambria Math"/>
                    </w:rPr>
                    <m:t>ln</m:t>
                  </m:r>
                </m:fName>
                <m:e>
                  <m:d>
                    <m:dPr>
                      <m:ctrlPr>
                        <w:rPr>
                          <w:rFonts w:ascii="Cambria Math" w:hAnsi="Cambria Math"/>
                          <w:i/>
                        </w:rPr>
                      </m:ctrlPr>
                    </m:dPr>
                    <m:e>
                      <m:r>
                        <w:rPr>
                          <w:rFonts w:ascii="Cambria Math" w:hAnsi="Cambria Math"/>
                        </w:rPr>
                        <m:t>2</m:t>
                      </m:r>
                    </m:e>
                  </m:d>
                </m:e>
              </m:func>
            </m:num>
            <m:den>
              <m:r>
                <w:rPr>
                  <w:rFonts w:ascii="Cambria Math" w:hAnsi="Cambria Math"/>
                </w:rPr>
                <m:t>k</m:t>
              </m:r>
            </m:den>
          </m:f>
          <m:r>
            <w:rPr>
              <w:rFonts w:ascii="Cambria Math" w:hAnsi="Cambria Math"/>
            </w:rPr>
            <m:t>=</m:t>
          </m:r>
          <m:sSub>
            <m:sSubPr>
              <m:ctrlPr>
                <w:rPr>
                  <w:rFonts w:ascii="Cambria Math" w:hAnsi="Cambria Math"/>
                  <w:i/>
                </w:rPr>
              </m:ctrlPr>
            </m:sSubPr>
            <m:e>
              <m:r>
                <w:rPr>
                  <w:rFonts w:ascii="Cambria Math" w:hAnsi="Cambria Math"/>
                </w:rPr>
                <m:t>t</m:t>
              </m:r>
            </m:e>
            <m:sub>
              <m:f>
                <m:fPr>
                  <m:type m:val="skw"/>
                  <m:ctrlPr>
                    <w:rPr>
                      <w:rFonts w:ascii="Cambria Math" w:hAnsi="Cambria Math"/>
                      <w:i/>
                    </w:rPr>
                  </m:ctrlPr>
                </m:fPr>
                <m:num>
                  <m:r>
                    <w:rPr>
                      <w:rFonts w:ascii="Cambria Math" w:hAnsi="Cambria Math"/>
                    </w:rPr>
                    <m:t>1</m:t>
                  </m:r>
                </m:num>
                <m:den>
                  <m:r>
                    <w:rPr>
                      <w:rFonts w:ascii="Cambria Math" w:hAnsi="Cambria Math"/>
                    </w:rPr>
                    <m:t>2</m:t>
                  </m:r>
                </m:den>
              </m:f>
            </m:sub>
          </m:sSub>
        </m:oMath>
      </m:oMathPara>
    </w:p>
    <w:p w14:paraId="4F28E6AD" w14:textId="77777777" w:rsidR="000C0016" w:rsidRDefault="000C0016" w:rsidP="00F734C1"/>
    <w:p w14:paraId="6F264D1E" w14:textId="77777777" w:rsidR="000C0016" w:rsidRDefault="000C0016" w:rsidP="00F734C1">
      <w:r>
        <w:t>It is because the half-life of a 1</w:t>
      </w:r>
      <w:r w:rsidRPr="000C0016">
        <w:rPr>
          <w:vertAlign w:val="superscript"/>
        </w:rPr>
        <w:t>st</w:t>
      </w:r>
      <w:r>
        <w:t xml:space="preserve"> order reaction is independent of concentration that it is oftentimes used to describe the rate of first order processes (such as radioactive decay.)</w:t>
      </w:r>
    </w:p>
    <w:p w14:paraId="2B6962AC" w14:textId="77777777" w:rsidR="000C0016" w:rsidRDefault="000C0016" w:rsidP="00F734C1"/>
    <w:p w14:paraId="04FB342F" w14:textId="77777777" w:rsidR="000C0016" w:rsidRDefault="000C0016" w:rsidP="00F734C1">
      <w:r>
        <w:tab/>
        <w:t>For a 2</w:t>
      </w:r>
      <w:r w:rsidRPr="000C0016">
        <w:rPr>
          <w:vertAlign w:val="superscript"/>
        </w:rPr>
        <w:t>nd</w:t>
      </w:r>
      <w:r>
        <w:t xml:space="preserve"> order </w:t>
      </w:r>
      <w:r w:rsidR="008748F8">
        <w:t>reaction, the half-life can be expressed based on the integrated rate law.</w:t>
      </w:r>
    </w:p>
    <w:p w14:paraId="340D9E6E" w14:textId="77777777" w:rsidR="008748F8" w:rsidRDefault="008748F8" w:rsidP="00F734C1"/>
    <w:p w14:paraId="0983B403" w14:textId="77777777" w:rsidR="008748F8" w:rsidRPr="008748F8" w:rsidRDefault="00000000" w:rsidP="00F734C1">
      <m:oMathPara>
        <m:oMath>
          <m:f>
            <m:fPr>
              <m:ctrlPr>
                <w:rPr>
                  <w:rFonts w:ascii="Cambria Math" w:hAnsi="Cambria Math"/>
                  <w:i/>
                </w:rPr>
              </m:ctrlPr>
            </m:fPr>
            <m:num>
              <m:r>
                <w:rPr>
                  <w:rFonts w:ascii="Cambria Math" w:hAnsi="Cambria Math"/>
                </w:rPr>
                <m:t>1</m:t>
              </m:r>
            </m:num>
            <m:den>
              <m:sSub>
                <m:sSubPr>
                  <m:ctrlPr>
                    <w:rPr>
                      <w:rFonts w:ascii="Cambria Math" w:hAnsi="Cambria Math"/>
                      <w:i/>
                    </w:rPr>
                  </m:ctrlPr>
                </m:sSubPr>
                <m:e>
                  <m:f>
                    <m:fPr>
                      <m:ctrlPr>
                        <w:rPr>
                          <w:rFonts w:ascii="Cambria Math" w:hAnsi="Cambria Math"/>
                          <w:i/>
                        </w:rPr>
                      </m:ctrlPr>
                    </m:fPr>
                    <m:num>
                      <m:r>
                        <w:rPr>
                          <w:rFonts w:ascii="Cambria Math" w:hAnsi="Cambria Math"/>
                        </w:rPr>
                        <m:t>1</m:t>
                      </m:r>
                    </m:num>
                    <m:den>
                      <m:r>
                        <w:rPr>
                          <w:rFonts w:ascii="Cambria Math" w:hAnsi="Cambria Math"/>
                        </w:rPr>
                        <m:t>2</m:t>
                      </m:r>
                    </m:den>
                  </m:f>
                  <m:d>
                    <m:dPr>
                      <m:begChr m:val="["/>
                      <m:endChr m:val="]"/>
                      <m:ctrlPr>
                        <w:rPr>
                          <w:rFonts w:ascii="Cambria Math" w:hAnsi="Cambria Math"/>
                          <w:i/>
                        </w:rPr>
                      </m:ctrlPr>
                    </m:dPr>
                    <m:e>
                      <m:r>
                        <w:rPr>
                          <w:rFonts w:ascii="Cambria Math" w:hAnsi="Cambria Math"/>
                        </w:rPr>
                        <m:t>A</m:t>
                      </m:r>
                    </m:e>
                  </m:d>
                </m:e>
                <m:sub>
                  <m:r>
                    <w:rPr>
                      <w:rFonts w:ascii="Cambria Math" w:hAnsi="Cambria Math"/>
                    </w:rPr>
                    <m:t>0</m:t>
                  </m:r>
                </m:sub>
              </m:sSub>
            </m:den>
          </m:f>
          <m:r>
            <w:rPr>
              <w:rFonts w:ascii="Cambria Math" w:hAnsi="Cambria Math"/>
            </w:rPr>
            <m:t>=</m:t>
          </m:r>
          <m:f>
            <m:fPr>
              <m:ctrlPr>
                <w:rPr>
                  <w:rFonts w:ascii="Cambria Math" w:hAnsi="Cambria Math"/>
                  <w:i/>
                </w:rPr>
              </m:ctrlPr>
            </m:fPr>
            <m:num>
              <m:r>
                <w:rPr>
                  <w:rFonts w:ascii="Cambria Math" w:hAnsi="Cambria Math"/>
                </w:rPr>
                <m:t>1</m:t>
              </m:r>
            </m:num>
            <m:den>
              <m:sSub>
                <m:sSubPr>
                  <m:ctrlPr>
                    <w:rPr>
                      <w:rFonts w:ascii="Cambria Math" w:hAnsi="Cambria Math"/>
                      <w:i/>
                    </w:rPr>
                  </m:ctrlPr>
                </m:sSubPr>
                <m:e>
                  <m:d>
                    <m:dPr>
                      <m:begChr m:val="["/>
                      <m:endChr m:val="]"/>
                      <m:ctrlPr>
                        <w:rPr>
                          <w:rFonts w:ascii="Cambria Math" w:hAnsi="Cambria Math"/>
                          <w:i/>
                        </w:rPr>
                      </m:ctrlPr>
                    </m:dPr>
                    <m:e>
                      <m:r>
                        <w:rPr>
                          <w:rFonts w:ascii="Cambria Math" w:hAnsi="Cambria Math"/>
                        </w:rPr>
                        <m:t>A</m:t>
                      </m:r>
                    </m:e>
                  </m:d>
                </m:e>
                <m:sub>
                  <m:r>
                    <w:rPr>
                      <w:rFonts w:ascii="Cambria Math" w:hAnsi="Cambria Math"/>
                    </w:rPr>
                    <m:t>0</m:t>
                  </m:r>
                </m:sub>
              </m:sSub>
            </m:den>
          </m:f>
          <m:r>
            <w:rPr>
              <w:rFonts w:ascii="Cambria Math" w:hAnsi="Cambria Math"/>
            </w:rPr>
            <m:t xml:space="preserve">+k </m:t>
          </m:r>
          <m:sSub>
            <m:sSubPr>
              <m:ctrlPr>
                <w:rPr>
                  <w:rFonts w:ascii="Cambria Math" w:hAnsi="Cambria Math"/>
                  <w:i/>
                </w:rPr>
              </m:ctrlPr>
            </m:sSubPr>
            <m:e>
              <m:r>
                <w:rPr>
                  <w:rFonts w:ascii="Cambria Math" w:hAnsi="Cambria Math"/>
                </w:rPr>
                <m:t>t</m:t>
              </m:r>
            </m:e>
            <m:sub>
              <m:f>
                <m:fPr>
                  <m:type m:val="skw"/>
                  <m:ctrlPr>
                    <w:rPr>
                      <w:rFonts w:ascii="Cambria Math" w:hAnsi="Cambria Math"/>
                      <w:i/>
                    </w:rPr>
                  </m:ctrlPr>
                </m:fPr>
                <m:num>
                  <m:r>
                    <w:rPr>
                      <w:rFonts w:ascii="Cambria Math" w:hAnsi="Cambria Math"/>
                    </w:rPr>
                    <m:t>1</m:t>
                  </m:r>
                </m:num>
                <m:den>
                  <m:r>
                    <w:rPr>
                      <w:rFonts w:ascii="Cambria Math" w:hAnsi="Cambria Math"/>
                    </w:rPr>
                    <m:t>2</m:t>
                  </m:r>
                </m:den>
              </m:f>
            </m:sub>
          </m:sSub>
        </m:oMath>
      </m:oMathPara>
    </w:p>
    <w:p w14:paraId="1C9D8699" w14:textId="77777777" w:rsidR="008748F8" w:rsidRDefault="008748F8" w:rsidP="00F734C1"/>
    <w:p w14:paraId="62415533" w14:textId="77777777" w:rsidR="008748F8" w:rsidRDefault="008748F8" w:rsidP="00F734C1">
      <w:r>
        <w:t>Solving for t</w:t>
      </w:r>
      <w:r>
        <w:rPr>
          <w:vertAlign w:val="subscript"/>
        </w:rPr>
        <w:t>1/2</w:t>
      </w:r>
      <w:r>
        <w:t xml:space="preserve"> yields</w:t>
      </w:r>
    </w:p>
    <w:p w14:paraId="7F6E7983" w14:textId="77777777" w:rsidR="008748F8" w:rsidRDefault="008748F8" w:rsidP="00F734C1"/>
    <w:p w14:paraId="4C389DAF" w14:textId="77777777" w:rsidR="008748F8" w:rsidRPr="008748F8" w:rsidRDefault="00000000" w:rsidP="00F734C1">
      <m:oMathPara>
        <m:oMath>
          <m:f>
            <m:fPr>
              <m:ctrlPr>
                <w:rPr>
                  <w:rFonts w:ascii="Cambria Math" w:hAnsi="Cambria Math"/>
                  <w:i/>
                </w:rPr>
              </m:ctrlPr>
            </m:fPr>
            <m:num>
              <m:r>
                <w:rPr>
                  <w:rFonts w:ascii="Cambria Math" w:hAnsi="Cambria Math"/>
                </w:rPr>
                <m:t>1</m:t>
              </m:r>
            </m:num>
            <m:den>
              <m:sSub>
                <m:sSubPr>
                  <m:ctrlPr>
                    <w:rPr>
                      <w:rFonts w:ascii="Cambria Math" w:hAnsi="Cambria Math"/>
                      <w:i/>
                    </w:rPr>
                  </m:ctrlPr>
                </m:sSubPr>
                <m:e>
                  <m:d>
                    <m:dPr>
                      <m:begChr m:val="["/>
                      <m:endChr m:val="]"/>
                      <m:ctrlPr>
                        <w:rPr>
                          <w:rFonts w:ascii="Cambria Math" w:hAnsi="Cambria Math"/>
                          <w:i/>
                        </w:rPr>
                      </m:ctrlPr>
                    </m:dPr>
                    <m:e>
                      <m:r>
                        <w:rPr>
                          <w:rFonts w:ascii="Cambria Math" w:hAnsi="Cambria Math"/>
                        </w:rPr>
                        <m:t>A</m:t>
                      </m:r>
                    </m:e>
                  </m:d>
                </m:e>
                <m:sub>
                  <m:r>
                    <w:rPr>
                      <w:rFonts w:ascii="Cambria Math" w:hAnsi="Cambria Math"/>
                    </w:rPr>
                    <m:t>0</m:t>
                  </m:r>
                </m:sub>
              </m:sSub>
              <m:r>
                <w:rPr>
                  <w:rFonts w:ascii="Cambria Math" w:hAnsi="Cambria Math"/>
                </w:rPr>
                <m:t xml:space="preserve"> k</m:t>
              </m:r>
            </m:den>
          </m:f>
          <m:r>
            <w:rPr>
              <w:rFonts w:ascii="Cambria Math" w:hAnsi="Cambria Math"/>
            </w:rPr>
            <m:t>=</m:t>
          </m:r>
          <m:sSub>
            <m:sSubPr>
              <m:ctrlPr>
                <w:rPr>
                  <w:rFonts w:ascii="Cambria Math" w:hAnsi="Cambria Math"/>
                  <w:i/>
                </w:rPr>
              </m:ctrlPr>
            </m:sSubPr>
            <m:e>
              <m:r>
                <w:rPr>
                  <w:rFonts w:ascii="Cambria Math" w:hAnsi="Cambria Math"/>
                </w:rPr>
                <m:t>t</m:t>
              </m:r>
            </m:e>
            <m:sub>
              <m:f>
                <m:fPr>
                  <m:type m:val="skw"/>
                  <m:ctrlPr>
                    <w:rPr>
                      <w:rFonts w:ascii="Cambria Math" w:hAnsi="Cambria Math"/>
                      <w:i/>
                    </w:rPr>
                  </m:ctrlPr>
                </m:fPr>
                <m:num>
                  <m:r>
                    <w:rPr>
                      <w:rFonts w:ascii="Cambria Math" w:hAnsi="Cambria Math"/>
                    </w:rPr>
                    <m:t>1</m:t>
                  </m:r>
                </m:num>
                <m:den>
                  <m:r>
                    <w:rPr>
                      <w:rFonts w:ascii="Cambria Math" w:hAnsi="Cambria Math"/>
                    </w:rPr>
                    <m:t>2</m:t>
                  </m:r>
                </m:den>
              </m:f>
            </m:sub>
          </m:sSub>
        </m:oMath>
      </m:oMathPara>
    </w:p>
    <w:p w14:paraId="33062F99" w14:textId="77777777" w:rsidR="000C0016" w:rsidRDefault="000C0016" w:rsidP="00F734C1"/>
    <w:p w14:paraId="0F5CBF13" w14:textId="77777777" w:rsidR="008748F8" w:rsidRDefault="008748F8" w:rsidP="00F734C1">
      <w:r>
        <w:t>In the case of a second order reaction, the half-life increases with decreasing initial concentration.</w:t>
      </w:r>
    </w:p>
    <w:p w14:paraId="741B021B" w14:textId="77777777" w:rsidR="008748F8" w:rsidRDefault="008748F8" w:rsidP="00F734C1"/>
    <w:tbl>
      <w:tblPr>
        <w:tblStyle w:val="LightList-Accent1"/>
        <w:tblW w:w="0" w:type="auto"/>
        <w:jc w:val="center"/>
        <w:tblLook w:val="04A0" w:firstRow="1" w:lastRow="0" w:firstColumn="1" w:lastColumn="0" w:noHBand="0" w:noVBand="1"/>
      </w:tblPr>
      <w:tblGrid>
        <w:gridCol w:w="1098"/>
        <w:gridCol w:w="2520"/>
        <w:gridCol w:w="3192"/>
      </w:tblGrid>
      <w:tr w:rsidR="008748F8" w14:paraId="6E541623" w14:textId="77777777" w:rsidTr="00C12738">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98" w:type="dxa"/>
            <w:vAlign w:val="center"/>
          </w:tcPr>
          <w:p w14:paraId="4B2CCD94" w14:textId="77777777" w:rsidR="008748F8" w:rsidRDefault="008748F8" w:rsidP="00C12738">
            <w:pPr>
              <w:jc w:val="center"/>
            </w:pPr>
            <w:r>
              <w:lastRenderedPageBreak/>
              <w:t>Order</w:t>
            </w:r>
          </w:p>
        </w:tc>
        <w:tc>
          <w:tcPr>
            <w:tcW w:w="2520" w:type="dxa"/>
            <w:vAlign w:val="center"/>
          </w:tcPr>
          <w:p w14:paraId="10D785B4" w14:textId="77777777" w:rsidR="008748F8" w:rsidRDefault="008748F8" w:rsidP="00C12738">
            <w:pPr>
              <w:jc w:val="center"/>
              <w:cnfStyle w:val="100000000000" w:firstRow="1" w:lastRow="0" w:firstColumn="0" w:lastColumn="0" w:oddVBand="0" w:evenVBand="0" w:oddHBand="0" w:evenHBand="0" w:firstRowFirstColumn="0" w:firstRowLastColumn="0" w:lastRowFirstColumn="0" w:lastRowLastColumn="0"/>
            </w:pPr>
            <w:r>
              <w:t>Half-life</w:t>
            </w:r>
          </w:p>
        </w:tc>
        <w:tc>
          <w:tcPr>
            <w:tcW w:w="3192" w:type="dxa"/>
          </w:tcPr>
          <w:p w14:paraId="37310330" w14:textId="77777777" w:rsidR="008748F8" w:rsidRDefault="008748F8" w:rsidP="00F734C1">
            <w:pPr>
              <w:cnfStyle w:val="100000000000" w:firstRow="1" w:lastRow="0" w:firstColumn="0" w:lastColumn="0" w:oddVBand="0" w:evenVBand="0" w:oddHBand="0" w:evenHBand="0" w:firstRowFirstColumn="0" w:firstRowLastColumn="0" w:lastRowFirstColumn="0" w:lastRowLastColumn="0"/>
            </w:pPr>
            <w:r>
              <w:t>Behavior</w:t>
            </w:r>
          </w:p>
        </w:tc>
      </w:tr>
      <w:tr w:rsidR="008748F8" w14:paraId="6F6691E2" w14:textId="77777777" w:rsidTr="00C1273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98" w:type="dxa"/>
            <w:vAlign w:val="center"/>
          </w:tcPr>
          <w:p w14:paraId="2AE2246B" w14:textId="77777777" w:rsidR="008748F8" w:rsidRDefault="008748F8" w:rsidP="00C12738">
            <w:pPr>
              <w:jc w:val="center"/>
            </w:pPr>
            <w:r>
              <w:t>0</w:t>
            </w:r>
            <w:r w:rsidRPr="008748F8">
              <w:rPr>
                <w:vertAlign w:val="superscript"/>
              </w:rPr>
              <w:t>th</w:t>
            </w:r>
          </w:p>
        </w:tc>
        <w:tc>
          <w:tcPr>
            <w:tcW w:w="2520" w:type="dxa"/>
            <w:vAlign w:val="center"/>
          </w:tcPr>
          <w:p w14:paraId="409BDF55" w14:textId="77777777" w:rsidR="008748F8" w:rsidRDefault="00000000" w:rsidP="00C12738">
            <w:pPr>
              <w:jc w:val="center"/>
              <w:cnfStyle w:val="000000100000" w:firstRow="0" w:lastRow="0" w:firstColumn="0" w:lastColumn="0" w:oddVBand="0" w:evenVBand="0" w:oddHBand="1" w:evenHBand="0" w:firstRowFirstColumn="0" w:firstRowLastColumn="0" w:lastRowFirstColumn="0" w:lastRowLastColumn="0"/>
            </w:pPr>
            <m:oMathPara>
              <m:oMath>
                <m:sSub>
                  <m:sSubPr>
                    <m:ctrlPr>
                      <w:rPr>
                        <w:rFonts w:ascii="Cambria Math" w:hAnsi="Cambria Math"/>
                        <w:i/>
                      </w:rPr>
                    </m:ctrlPr>
                  </m:sSubPr>
                  <m:e>
                    <m:r>
                      <w:rPr>
                        <w:rFonts w:ascii="Cambria Math" w:hAnsi="Cambria Math"/>
                      </w:rPr>
                      <m:t>t</m:t>
                    </m:r>
                  </m:e>
                  <m:sub>
                    <m:f>
                      <m:fPr>
                        <m:type m:val="skw"/>
                        <m:ctrlPr>
                          <w:rPr>
                            <w:rFonts w:ascii="Cambria Math" w:hAnsi="Cambria Math"/>
                            <w:i/>
                          </w:rPr>
                        </m:ctrlPr>
                      </m:fPr>
                      <m:num>
                        <m:r>
                          <w:rPr>
                            <w:rFonts w:ascii="Cambria Math" w:hAnsi="Cambria Math"/>
                          </w:rPr>
                          <m:t>1</m:t>
                        </m:r>
                      </m:num>
                      <m:den>
                        <m:r>
                          <w:rPr>
                            <w:rFonts w:ascii="Cambria Math" w:hAnsi="Cambria Math"/>
                          </w:rPr>
                          <m:t>2</m:t>
                        </m:r>
                      </m:den>
                    </m:f>
                  </m:sub>
                </m:sSub>
                <m:r>
                  <w:rPr>
                    <w:rFonts w:ascii="Cambria Math" w:hAnsi="Cambria Math"/>
                  </w:rPr>
                  <m:t>=</m:t>
                </m:r>
                <m:f>
                  <m:fPr>
                    <m:ctrlPr>
                      <w:rPr>
                        <w:rFonts w:ascii="Cambria Math" w:hAnsi="Cambria Math"/>
                        <w:i/>
                      </w:rPr>
                    </m:ctrlPr>
                  </m:fPr>
                  <m:num>
                    <m:d>
                      <m:dPr>
                        <m:begChr m:val="["/>
                        <m:endChr m:val="]"/>
                        <m:ctrlPr>
                          <w:rPr>
                            <w:rFonts w:ascii="Cambria Math" w:hAnsi="Cambria Math"/>
                            <w:i/>
                          </w:rPr>
                        </m:ctrlPr>
                      </m:dPr>
                      <m:e>
                        <m:r>
                          <w:rPr>
                            <w:rFonts w:ascii="Cambria Math" w:hAnsi="Cambria Math"/>
                          </w:rPr>
                          <m:t>A</m:t>
                        </m:r>
                      </m:e>
                    </m:d>
                  </m:num>
                  <m:den>
                    <m:r>
                      <w:rPr>
                        <w:rFonts w:ascii="Cambria Math" w:hAnsi="Cambria Math"/>
                      </w:rPr>
                      <m:t>2k</m:t>
                    </m:r>
                  </m:den>
                </m:f>
              </m:oMath>
            </m:oMathPara>
          </w:p>
        </w:tc>
        <w:tc>
          <w:tcPr>
            <w:tcW w:w="3192" w:type="dxa"/>
          </w:tcPr>
          <w:p w14:paraId="36D39E24" w14:textId="77777777" w:rsidR="008748F8" w:rsidRDefault="00C12738" w:rsidP="00F734C1">
            <w:pPr>
              <w:cnfStyle w:val="000000100000" w:firstRow="0" w:lastRow="0" w:firstColumn="0" w:lastColumn="0" w:oddVBand="0" w:evenVBand="0" w:oddHBand="1" w:evenHBand="0" w:firstRowFirstColumn="0" w:firstRowLastColumn="0" w:lastRowFirstColumn="0" w:lastRowLastColumn="0"/>
            </w:pPr>
            <w:r>
              <w:t>Decreases as the reaction progresses (as [A] decreases</w:t>
            </w:r>
          </w:p>
        </w:tc>
      </w:tr>
      <w:tr w:rsidR="008748F8" w14:paraId="66C5CFD4" w14:textId="77777777" w:rsidTr="00C12738">
        <w:trPr>
          <w:jc w:val="center"/>
        </w:trPr>
        <w:tc>
          <w:tcPr>
            <w:cnfStyle w:val="001000000000" w:firstRow="0" w:lastRow="0" w:firstColumn="1" w:lastColumn="0" w:oddVBand="0" w:evenVBand="0" w:oddHBand="0" w:evenHBand="0" w:firstRowFirstColumn="0" w:firstRowLastColumn="0" w:lastRowFirstColumn="0" w:lastRowLastColumn="0"/>
            <w:tcW w:w="1098" w:type="dxa"/>
            <w:vAlign w:val="center"/>
          </w:tcPr>
          <w:p w14:paraId="4CF77DE4" w14:textId="77777777" w:rsidR="008748F8" w:rsidRDefault="008748F8" w:rsidP="00C12738">
            <w:pPr>
              <w:jc w:val="center"/>
            </w:pPr>
            <w:r>
              <w:t>1</w:t>
            </w:r>
            <w:r w:rsidRPr="008748F8">
              <w:rPr>
                <w:vertAlign w:val="superscript"/>
              </w:rPr>
              <w:t>st</w:t>
            </w:r>
          </w:p>
        </w:tc>
        <w:tc>
          <w:tcPr>
            <w:tcW w:w="2520" w:type="dxa"/>
            <w:vAlign w:val="center"/>
          </w:tcPr>
          <w:p w14:paraId="4DA57828" w14:textId="77777777" w:rsidR="008748F8" w:rsidRDefault="00000000" w:rsidP="00C12738">
            <w:pPr>
              <w:jc w:val="center"/>
              <w:cnfStyle w:val="000000000000" w:firstRow="0" w:lastRow="0" w:firstColumn="0" w:lastColumn="0" w:oddVBand="0" w:evenVBand="0" w:oddHBand="0" w:evenHBand="0" w:firstRowFirstColumn="0" w:firstRowLastColumn="0" w:lastRowFirstColumn="0" w:lastRowLastColumn="0"/>
            </w:pPr>
            <m:oMathPara>
              <m:oMath>
                <m:sSub>
                  <m:sSubPr>
                    <m:ctrlPr>
                      <w:rPr>
                        <w:rFonts w:ascii="Cambria Math" w:hAnsi="Cambria Math"/>
                        <w:i/>
                      </w:rPr>
                    </m:ctrlPr>
                  </m:sSubPr>
                  <m:e>
                    <m:r>
                      <w:rPr>
                        <w:rFonts w:ascii="Cambria Math" w:hAnsi="Cambria Math"/>
                      </w:rPr>
                      <m:t>t</m:t>
                    </m:r>
                  </m:e>
                  <m:sub>
                    <m:f>
                      <m:fPr>
                        <m:type m:val="skw"/>
                        <m:ctrlPr>
                          <w:rPr>
                            <w:rFonts w:ascii="Cambria Math" w:hAnsi="Cambria Math"/>
                            <w:i/>
                          </w:rPr>
                        </m:ctrlPr>
                      </m:fPr>
                      <m:num>
                        <m:r>
                          <w:rPr>
                            <w:rFonts w:ascii="Cambria Math" w:hAnsi="Cambria Math"/>
                          </w:rPr>
                          <m:t>1</m:t>
                        </m:r>
                      </m:num>
                      <m:den>
                        <m:r>
                          <w:rPr>
                            <w:rFonts w:ascii="Cambria Math" w:hAnsi="Cambria Math"/>
                          </w:rPr>
                          <m:t>2</m:t>
                        </m:r>
                      </m:den>
                    </m:f>
                  </m:sub>
                </m:sSub>
                <m:r>
                  <w:rPr>
                    <w:rFonts w:ascii="Cambria Math" w:hAnsi="Cambria Math"/>
                  </w:rPr>
                  <m:t>=</m:t>
                </m:r>
                <m:f>
                  <m:fPr>
                    <m:ctrlPr>
                      <w:rPr>
                        <w:rFonts w:ascii="Cambria Math" w:hAnsi="Cambria Math"/>
                        <w:i/>
                      </w:rPr>
                    </m:ctrlPr>
                  </m:fPr>
                  <m:num>
                    <m:func>
                      <m:funcPr>
                        <m:ctrlPr>
                          <w:rPr>
                            <w:rFonts w:ascii="Cambria Math" w:hAnsi="Cambria Math"/>
                            <w:i/>
                          </w:rPr>
                        </m:ctrlPr>
                      </m:funcPr>
                      <m:fName>
                        <m:r>
                          <m:rPr>
                            <m:sty m:val="p"/>
                          </m:rPr>
                          <w:rPr>
                            <w:rFonts w:ascii="Cambria Math" w:hAnsi="Cambria Math"/>
                          </w:rPr>
                          <m:t>ln</m:t>
                        </m:r>
                      </m:fName>
                      <m:e>
                        <m:r>
                          <w:rPr>
                            <w:rFonts w:ascii="Cambria Math" w:hAnsi="Cambria Math"/>
                          </w:rPr>
                          <m:t>2</m:t>
                        </m:r>
                      </m:e>
                    </m:func>
                  </m:num>
                  <m:den>
                    <m:r>
                      <w:rPr>
                        <w:rFonts w:ascii="Cambria Math" w:hAnsi="Cambria Math"/>
                      </w:rPr>
                      <m:t>k</m:t>
                    </m:r>
                  </m:den>
                </m:f>
              </m:oMath>
            </m:oMathPara>
          </w:p>
        </w:tc>
        <w:tc>
          <w:tcPr>
            <w:tcW w:w="3192" w:type="dxa"/>
          </w:tcPr>
          <w:p w14:paraId="5FFF78B0" w14:textId="77777777" w:rsidR="008748F8" w:rsidRDefault="00C12738" w:rsidP="00C12738">
            <w:pPr>
              <w:cnfStyle w:val="000000000000" w:firstRow="0" w:lastRow="0" w:firstColumn="0" w:lastColumn="0" w:oddVBand="0" w:evenVBand="0" w:oddHBand="0" w:evenHBand="0" w:firstRowFirstColumn="0" w:firstRowLastColumn="0" w:lastRowFirstColumn="0" w:lastRowLastColumn="0"/>
            </w:pPr>
            <w:r>
              <w:t>Remains constant as the reaction progresses (is independent of concentration)</w:t>
            </w:r>
          </w:p>
        </w:tc>
      </w:tr>
      <w:tr w:rsidR="008748F8" w14:paraId="3745C392" w14:textId="77777777" w:rsidTr="00C1273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98" w:type="dxa"/>
            <w:vAlign w:val="center"/>
          </w:tcPr>
          <w:p w14:paraId="4DC2D454" w14:textId="77777777" w:rsidR="008748F8" w:rsidRDefault="008748F8" w:rsidP="00C12738">
            <w:pPr>
              <w:jc w:val="center"/>
            </w:pPr>
            <w:r>
              <w:t>2</w:t>
            </w:r>
            <w:r w:rsidRPr="008748F8">
              <w:rPr>
                <w:vertAlign w:val="superscript"/>
              </w:rPr>
              <w:t>nd</w:t>
            </w:r>
          </w:p>
        </w:tc>
        <w:tc>
          <w:tcPr>
            <w:tcW w:w="2520" w:type="dxa"/>
            <w:vAlign w:val="center"/>
          </w:tcPr>
          <w:p w14:paraId="46586BF6" w14:textId="77777777" w:rsidR="008748F8" w:rsidRDefault="00000000" w:rsidP="00C12738">
            <w:pPr>
              <w:jc w:val="center"/>
              <w:cnfStyle w:val="000000100000" w:firstRow="0" w:lastRow="0" w:firstColumn="0" w:lastColumn="0" w:oddVBand="0" w:evenVBand="0" w:oddHBand="1" w:evenHBand="0" w:firstRowFirstColumn="0" w:firstRowLastColumn="0" w:lastRowFirstColumn="0" w:lastRowLastColumn="0"/>
            </w:pPr>
            <m:oMathPara>
              <m:oMath>
                <m:sSub>
                  <m:sSubPr>
                    <m:ctrlPr>
                      <w:rPr>
                        <w:rFonts w:ascii="Cambria Math" w:hAnsi="Cambria Math"/>
                        <w:i/>
                      </w:rPr>
                    </m:ctrlPr>
                  </m:sSubPr>
                  <m:e>
                    <m:r>
                      <w:rPr>
                        <w:rFonts w:ascii="Cambria Math" w:hAnsi="Cambria Math"/>
                      </w:rPr>
                      <m:t>t</m:t>
                    </m:r>
                  </m:e>
                  <m:sub>
                    <m:f>
                      <m:fPr>
                        <m:type m:val="skw"/>
                        <m:ctrlPr>
                          <w:rPr>
                            <w:rFonts w:ascii="Cambria Math" w:hAnsi="Cambria Math"/>
                            <w:i/>
                          </w:rPr>
                        </m:ctrlPr>
                      </m:fPr>
                      <m:num>
                        <m:r>
                          <w:rPr>
                            <w:rFonts w:ascii="Cambria Math" w:hAnsi="Cambria Math"/>
                          </w:rPr>
                          <m:t>1</m:t>
                        </m:r>
                      </m:num>
                      <m:den>
                        <m:r>
                          <w:rPr>
                            <w:rFonts w:ascii="Cambria Math" w:hAnsi="Cambria Math"/>
                          </w:rPr>
                          <m:t>2</m:t>
                        </m:r>
                      </m:den>
                    </m:f>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k</m:t>
                    </m:r>
                    <m:d>
                      <m:dPr>
                        <m:begChr m:val="["/>
                        <m:endChr m:val="]"/>
                        <m:ctrlPr>
                          <w:rPr>
                            <w:rFonts w:ascii="Cambria Math" w:hAnsi="Cambria Math"/>
                            <w:i/>
                          </w:rPr>
                        </m:ctrlPr>
                      </m:dPr>
                      <m:e>
                        <m:r>
                          <w:rPr>
                            <w:rFonts w:ascii="Cambria Math" w:hAnsi="Cambria Math"/>
                          </w:rPr>
                          <m:t>A</m:t>
                        </m:r>
                      </m:e>
                    </m:d>
                  </m:den>
                </m:f>
              </m:oMath>
            </m:oMathPara>
          </w:p>
        </w:tc>
        <w:tc>
          <w:tcPr>
            <w:tcW w:w="3192" w:type="dxa"/>
          </w:tcPr>
          <w:p w14:paraId="4932A737" w14:textId="77777777" w:rsidR="008748F8" w:rsidRDefault="00C12738" w:rsidP="00F734C1">
            <w:pPr>
              <w:cnfStyle w:val="000000100000" w:firstRow="0" w:lastRow="0" w:firstColumn="0" w:lastColumn="0" w:oddVBand="0" w:evenVBand="0" w:oddHBand="1" w:evenHBand="0" w:firstRowFirstColumn="0" w:firstRowLastColumn="0" w:lastRowFirstColumn="0" w:lastRowLastColumn="0"/>
            </w:pPr>
            <w:r>
              <w:t>Increases with decreasing concentration.</w:t>
            </w:r>
          </w:p>
        </w:tc>
      </w:tr>
    </w:tbl>
    <w:p w14:paraId="0A6C82AC" w14:textId="77777777" w:rsidR="008748F8" w:rsidRDefault="008748F8" w:rsidP="00F734C1"/>
    <w:p w14:paraId="7FDDB0A9" w14:textId="77777777" w:rsidR="0019352C" w:rsidRDefault="0019352C" w:rsidP="00F734C1">
      <w:r>
        <w:tab/>
        <w:t>For reactions in which the rate law depends on the concentration of more than one species, the half-life can take a much more complex form that may depend on the initial concentrations of multiple reactants, or for that matter, products!</w:t>
      </w:r>
    </w:p>
    <w:p w14:paraId="76CF3BBA" w14:textId="77777777" w:rsidR="00CC021E" w:rsidRDefault="00CC021E" w:rsidP="00F734C1"/>
    <w:tbl>
      <w:tblPr>
        <w:tblStyle w:val="TableGrid"/>
        <w:tblW w:w="0" w:type="auto"/>
        <w:shd w:val="clear" w:color="auto" w:fill="D9D9D9" w:themeFill="background1" w:themeFillShade="D9"/>
        <w:tblLook w:val="04A0" w:firstRow="1" w:lastRow="0" w:firstColumn="1" w:lastColumn="0" w:noHBand="0" w:noVBand="1"/>
      </w:tblPr>
      <w:tblGrid>
        <w:gridCol w:w="9576"/>
      </w:tblGrid>
      <w:tr w:rsidR="00CC021E" w14:paraId="5F2D54B8" w14:textId="77777777" w:rsidTr="00CC021E">
        <w:tc>
          <w:tcPr>
            <w:tcW w:w="9576" w:type="dxa"/>
            <w:shd w:val="clear" w:color="auto" w:fill="D9D9D9" w:themeFill="background1" w:themeFillShade="D9"/>
          </w:tcPr>
          <w:p w14:paraId="073343FD" w14:textId="77777777" w:rsidR="00CC021E" w:rsidRDefault="00CC021E" w:rsidP="00F734C1">
            <w:r w:rsidRPr="00CC021E">
              <w:rPr>
                <w:b/>
              </w:rPr>
              <w:t>Example</w:t>
            </w:r>
            <w:r>
              <w:t>:</w:t>
            </w:r>
          </w:p>
          <w:p w14:paraId="54C3E64C" w14:textId="77777777" w:rsidR="00CC021E" w:rsidRDefault="00CC021E" w:rsidP="00F734C1">
            <w:r>
              <w:t>Carbon-14 decays with a half-life of 5730 years. What is the rate constant for the decay process? What percentage of carbon-14 will remain after a biological sample has stopped ingesting carbon-14 for 1482 years?</w:t>
            </w:r>
          </w:p>
          <w:p w14:paraId="7A66E3F2" w14:textId="77777777" w:rsidR="00CC021E" w:rsidRDefault="00CC021E" w:rsidP="00F734C1"/>
          <w:p w14:paraId="5843C229" w14:textId="77777777" w:rsidR="00CC021E" w:rsidRDefault="00CC021E" w:rsidP="00F734C1">
            <w:r w:rsidRPr="00CC021E">
              <w:rPr>
                <w:b/>
              </w:rPr>
              <w:t>Solution</w:t>
            </w:r>
            <w:r>
              <w:t>:</w:t>
            </w:r>
          </w:p>
          <w:p w14:paraId="3A7C737D" w14:textId="77777777" w:rsidR="00CC021E" w:rsidRDefault="008F7522" w:rsidP="00F734C1">
            <w:r>
              <w:t>The rate constant is fairly easy to calculate:</w:t>
            </w:r>
          </w:p>
          <w:p w14:paraId="53675F05" w14:textId="77777777" w:rsidR="008F7522" w:rsidRDefault="008F7522" w:rsidP="00F734C1"/>
          <w:p w14:paraId="3FB53023" w14:textId="77777777" w:rsidR="008F7522" w:rsidRPr="008F7522" w:rsidRDefault="008F7522" w:rsidP="008F7522">
            <m:oMathPara>
              <m:oMath>
                <m:r>
                  <w:rPr>
                    <w:rFonts w:ascii="Cambria Math" w:hAnsi="Cambria Math"/>
                  </w:rPr>
                  <m:t>k=</m:t>
                </m:r>
                <m:f>
                  <m:fPr>
                    <m:ctrlPr>
                      <w:rPr>
                        <w:rFonts w:ascii="Cambria Math" w:hAnsi="Cambria Math"/>
                        <w:i/>
                      </w:rPr>
                    </m:ctrlPr>
                  </m:fPr>
                  <m:num>
                    <m:func>
                      <m:funcPr>
                        <m:ctrlPr>
                          <w:rPr>
                            <w:rFonts w:ascii="Cambria Math" w:hAnsi="Cambria Math"/>
                          </w:rPr>
                        </m:ctrlPr>
                      </m:funcPr>
                      <m:fName>
                        <m:r>
                          <m:rPr>
                            <m:sty m:val="p"/>
                          </m:rPr>
                          <w:rPr>
                            <w:rFonts w:ascii="Cambria Math" w:hAnsi="Cambria Math"/>
                          </w:rPr>
                          <m:t>ln</m:t>
                        </m:r>
                      </m:fName>
                      <m:e>
                        <m:d>
                          <m:dPr>
                            <m:ctrlPr>
                              <w:rPr>
                                <w:rFonts w:ascii="Cambria Math" w:hAnsi="Cambria Math"/>
                                <w:i/>
                              </w:rPr>
                            </m:ctrlPr>
                          </m:dPr>
                          <m:e>
                            <m:r>
                              <w:rPr>
                                <w:rFonts w:ascii="Cambria Math" w:hAnsi="Cambria Math"/>
                              </w:rPr>
                              <m:t>2</m:t>
                            </m:r>
                          </m:e>
                        </m:d>
                      </m:e>
                    </m:func>
                  </m:num>
                  <m:den>
                    <m:sSub>
                      <m:sSubPr>
                        <m:ctrlPr>
                          <w:rPr>
                            <w:rFonts w:ascii="Cambria Math" w:hAnsi="Cambria Math"/>
                            <w:i/>
                          </w:rPr>
                        </m:ctrlPr>
                      </m:sSubPr>
                      <m:e>
                        <m:r>
                          <w:rPr>
                            <w:rFonts w:ascii="Cambria Math" w:hAnsi="Cambria Math"/>
                          </w:rPr>
                          <m:t>t</m:t>
                        </m:r>
                      </m:e>
                      <m:sub>
                        <m:f>
                          <m:fPr>
                            <m:ctrlPr>
                              <w:rPr>
                                <w:rFonts w:ascii="Cambria Math" w:hAnsi="Cambria Math"/>
                                <w:i/>
                              </w:rPr>
                            </m:ctrlPr>
                          </m:fPr>
                          <m:num>
                            <m:r>
                              <w:rPr>
                                <w:rFonts w:ascii="Cambria Math" w:hAnsi="Cambria Math"/>
                              </w:rPr>
                              <m:t>1</m:t>
                            </m:r>
                          </m:num>
                          <m:den>
                            <m:r>
                              <w:rPr>
                                <w:rFonts w:ascii="Cambria Math" w:hAnsi="Cambria Math"/>
                              </w:rPr>
                              <m:t>2</m:t>
                            </m:r>
                          </m:den>
                        </m:f>
                      </m:sub>
                    </m:sSub>
                  </m:den>
                </m:f>
                <m:r>
                  <w:rPr>
                    <w:rFonts w:ascii="Cambria Math" w:hAnsi="Cambria Math"/>
                  </w:rPr>
                  <m:t>=</m:t>
                </m:r>
                <m:f>
                  <m:fPr>
                    <m:ctrlPr>
                      <w:rPr>
                        <w:rFonts w:ascii="Cambria Math" w:hAnsi="Cambria Math"/>
                        <w:i/>
                      </w:rPr>
                    </m:ctrlPr>
                  </m:fPr>
                  <m:num>
                    <m:func>
                      <m:funcPr>
                        <m:ctrlPr>
                          <w:rPr>
                            <w:rFonts w:ascii="Cambria Math" w:hAnsi="Cambria Math"/>
                          </w:rPr>
                        </m:ctrlPr>
                      </m:funcPr>
                      <m:fName>
                        <m:r>
                          <m:rPr>
                            <m:sty m:val="p"/>
                          </m:rPr>
                          <w:rPr>
                            <w:rFonts w:ascii="Cambria Math" w:hAnsi="Cambria Math"/>
                          </w:rPr>
                          <m:t>ln</m:t>
                        </m:r>
                      </m:fName>
                      <m:e>
                        <m:d>
                          <m:dPr>
                            <m:ctrlPr>
                              <w:rPr>
                                <w:rFonts w:ascii="Cambria Math" w:hAnsi="Cambria Math"/>
                                <w:i/>
                              </w:rPr>
                            </m:ctrlPr>
                          </m:dPr>
                          <m:e>
                            <m:r>
                              <w:rPr>
                                <w:rFonts w:ascii="Cambria Math" w:hAnsi="Cambria Math"/>
                              </w:rPr>
                              <m:t>2</m:t>
                            </m:r>
                          </m:e>
                        </m:d>
                      </m:e>
                    </m:func>
                  </m:num>
                  <m:den>
                    <m:r>
                      <w:rPr>
                        <w:rFonts w:ascii="Cambria Math" w:hAnsi="Cambria Math"/>
                      </w:rPr>
                      <m:t>5730 yr</m:t>
                    </m:r>
                  </m:den>
                </m:f>
                <m:r>
                  <w:rPr>
                    <w:rFonts w:ascii="Cambria Math" w:hAnsi="Cambria Math"/>
                  </w:rPr>
                  <m:t>=1.21∙</m:t>
                </m:r>
                <m:sSup>
                  <m:sSupPr>
                    <m:ctrlPr>
                      <w:rPr>
                        <w:rFonts w:ascii="Cambria Math" w:hAnsi="Cambria Math"/>
                        <w:i/>
                      </w:rPr>
                    </m:ctrlPr>
                  </m:sSupPr>
                  <m:e>
                    <m:r>
                      <w:rPr>
                        <w:rFonts w:ascii="Cambria Math" w:hAnsi="Cambria Math"/>
                      </w:rPr>
                      <m:t>10</m:t>
                    </m:r>
                  </m:e>
                  <m:sup>
                    <m:r>
                      <w:rPr>
                        <w:rFonts w:ascii="Cambria Math" w:hAnsi="Cambria Math"/>
                      </w:rPr>
                      <m:t>-4</m:t>
                    </m:r>
                  </m:sup>
                </m:sSup>
                <m:r>
                  <w:rPr>
                    <w:rFonts w:ascii="Cambria Math" w:hAnsi="Cambria Math"/>
                  </w:rPr>
                  <m:t xml:space="preserve"> y</m:t>
                </m:r>
                <m:sSup>
                  <m:sSupPr>
                    <m:ctrlPr>
                      <w:rPr>
                        <w:rFonts w:ascii="Cambria Math" w:hAnsi="Cambria Math"/>
                        <w:i/>
                      </w:rPr>
                    </m:ctrlPr>
                  </m:sSupPr>
                  <m:e>
                    <m:r>
                      <w:rPr>
                        <w:rFonts w:ascii="Cambria Math" w:hAnsi="Cambria Math"/>
                      </w:rPr>
                      <m:t>r</m:t>
                    </m:r>
                  </m:e>
                  <m:sup>
                    <m:r>
                      <w:rPr>
                        <w:rFonts w:ascii="Cambria Math" w:hAnsi="Cambria Math"/>
                      </w:rPr>
                      <m:t>-1</m:t>
                    </m:r>
                  </m:sup>
                </m:sSup>
              </m:oMath>
            </m:oMathPara>
          </w:p>
          <w:p w14:paraId="25048915" w14:textId="77777777" w:rsidR="008F7522" w:rsidRDefault="008F7522" w:rsidP="008F7522"/>
          <w:p w14:paraId="3A0BA05A" w14:textId="77777777" w:rsidR="008F7522" w:rsidRDefault="008F7522" w:rsidP="008F7522">
            <w:r>
              <w:t>Now the integrated rate law can be used to solve the second part of the problem.</w:t>
            </w:r>
          </w:p>
          <w:p w14:paraId="6B137F99" w14:textId="77777777" w:rsidR="008F7522" w:rsidRDefault="008F7522" w:rsidP="008F7522"/>
          <w:p w14:paraId="661307CA" w14:textId="77777777" w:rsidR="008F7522" w:rsidRPr="008F7522" w:rsidRDefault="008F7522" w:rsidP="008F7522">
            <m:oMathPara>
              <m:oMath>
                <m:r>
                  <w:rPr>
                    <w:rFonts w:ascii="Cambria Math" w:hAnsi="Cambria Math"/>
                  </w:rPr>
                  <m:t xml:space="preserve">% </m:t>
                </m:r>
                <m:sPre>
                  <m:sPrePr>
                    <m:ctrlPr>
                      <w:rPr>
                        <w:rFonts w:ascii="Cambria Math" w:hAnsi="Cambria Math"/>
                        <w:i/>
                      </w:rPr>
                    </m:ctrlPr>
                  </m:sPrePr>
                  <m:sub/>
                  <m:sup>
                    <m:r>
                      <w:rPr>
                        <w:rFonts w:ascii="Cambria Math" w:hAnsi="Cambria Math"/>
                      </w:rPr>
                      <m:t>14</m:t>
                    </m:r>
                  </m:sup>
                  <m:e>
                    <m:r>
                      <w:rPr>
                        <w:rFonts w:ascii="Cambria Math" w:hAnsi="Cambria Math"/>
                      </w:rPr>
                      <m:t>C</m:t>
                    </m:r>
                  </m:e>
                </m:sPre>
                <m:r>
                  <w:rPr>
                    <w:rFonts w:ascii="Cambria Math" w:hAnsi="Cambria Math"/>
                  </w:rPr>
                  <m:t>=</m:t>
                </m:r>
                <m:d>
                  <m:dPr>
                    <m:ctrlPr>
                      <w:rPr>
                        <w:rFonts w:ascii="Cambria Math" w:hAnsi="Cambria Math"/>
                        <w:i/>
                      </w:rPr>
                    </m:ctrlPr>
                  </m:dPr>
                  <m:e>
                    <m:r>
                      <w:rPr>
                        <w:rFonts w:ascii="Cambria Math" w:hAnsi="Cambria Math"/>
                      </w:rPr>
                      <m:t>100%</m:t>
                    </m:r>
                  </m:e>
                </m:d>
                <m:sSup>
                  <m:sSupPr>
                    <m:ctrlPr>
                      <w:rPr>
                        <w:rFonts w:ascii="Cambria Math" w:hAnsi="Cambria Math"/>
                        <w:i/>
                      </w:rPr>
                    </m:ctrlPr>
                  </m:sSupPr>
                  <m:e>
                    <m:r>
                      <w:rPr>
                        <w:rFonts w:ascii="Cambria Math" w:hAnsi="Cambria Math"/>
                      </w:rPr>
                      <m:t>e</m:t>
                    </m:r>
                  </m:e>
                  <m:sup>
                    <m:d>
                      <m:dPr>
                        <m:ctrlPr>
                          <w:rPr>
                            <w:rFonts w:ascii="Cambria Math" w:hAnsi="Cambria Math"/>
                            <w:i/>
                          </w:rPr>
                        </m:ctrlPr>
                      </m:dPr>
                      <m:e>
                        <m:r>
                          <w:rPr>
                            <w:rFonts w:ascii="Cambria Math" w:hAnsi="Cambria Math"/>
                          </w:rPr>
                          <m:t>-1.21∙</m:t>
                        </m:r>
                        <m:sSup>
                          <m:sSupPr>
                            <m:ctrlPr>
                              <w:rPr>
                                <w:rFonts w:ascii="Cambria Math" w:hAnsi="Cambria Math"/>
                                <w:i/>
                              </w:rPr>
                            </m:ctrlPr>
                          </m:sSupPr>
                          <m:e>
                            <m:r>
                              <w:rPr>
                                <w:rFonts w:ascii="Cambria Math" w:hAnsi="Cambria Math"/>
                              </w:rPr>
                              <m:t>10</m:t>
                            </m:r>
                          </m:e>
                          <m:sup>
                            <m:r>
                              <w:rPr>
                                <w:rFonts w:ascii="Cambria Math" w:hAnsi="Cambria Math"/>
                              </w:rPr>
                              <m:t>-4</m:t>
                            </m:r>
                          </m:sup>
                        </m:sSup>
                        <m:r>
                          <w:rPr>
                            <w:rFonts w:ascii="Cambria Math" w:hAnsi="Cambria Math"/>
                          </w:rPr>
                          <m:t xml:space="preserve"> y</m:t>
                        </m:r>
                        <m:sSup>
                          <m:sSupPr>
                            <m:ctrlPr>
                              <w:rPr>
                                <w:rFonts w:ascii="Cambria Math" w:hAnsi="Cambria Math"/>
                                <w:i/>
                              </w:rPr>
                            </m:ctrlPr>
                          </m:sSupPr>
                          <m:e>
                            <m:r>
                              <w:rPr>
                                <w:rFonts w:ascii="Cambria Math" w:hAnsi="Cambria Math"/>
                              </w:rPr>
                              <m:t>r</m:t>
                            </m:r>
                          </m:e>
                          <m:sup>
                            <m:r>
                              <w:rPr>
                                <w:rFonts w:ascii="Cambria Math" w:hAnsi="Cambria Math"/>
                              </w:rPr>
                              <m:t>-1</m:t>
                            </m:r>
                          </m:sup>
                        </m:sSup>
                      </m:e>
                    </m:d>
                    <m:d>
                      <m:dPr>
                        <m:ctrlPr>
                          <w:rPr>
                            <w:rFonts w:ascii="Cambria Math" w:hAnsi="Cambria Math"/>
                            <w:i/>
                          </w:rPr>
                        </m:ctrlPr>
                      </m:dPr>
                      <m:e>
                        <m:r>
                          <w:rPr>
                            <w:rFonts w:ascii="Cambria Math" w:hAnsi="Cambria Math"/>
                          </w:rPr>
                          <m:t>1482 yr</m:t>
                        </m:r>
                      </m:e>
                    </m:d>
                  </m:sup>
                </m:sSup>
              </m:oMath>
            </m:oMathPara>
          </w:p>
          <w:p w14:paraId="031ED04A" w14:textId="77777777" w:rsidR="008F7522" w:rsidRDefault="008F7522" w:rsidP="008F7522"/>
          <w:p w14:paraId="50295CAE" w14:textId="77777777" w:rsidR="008F7522" w:rsidRDefault="008F7522" w:rsidP="008F7522">
            <w:pPr>
              <w:jc w:val="center"/>
            </w:pPr>
            <w:r>
              <w:t xml:space="preserve">% </w:t>
            </w:r>
            <w:r>
              <w:rPr>
                <w:vertAlign w:val="superscript"/>
              </w:rPr>
              <w:t>14</w:t>
            </w:r>
            <w:r>
              <w:t>C = 83.6 %</w:t>
            </w:r>
          </w:p>
          <w:p w14:paraId="5DD56916" w14:textId="77777777" w:rsidR="008F7522" w:rsidRPr="008F7522" w:rsidRDefault="008F7522" w:rsidP="008F7522">
            <w:pPr>
              <w:jc w:val="center"/>
            </w:pPr>
          </w:p>
        </w:tc>
      </w:tr>
    </w:tbl>
    <w:p w14:paraId="69180DFA" w14:textId="77777777" w:rsidR="00CC021E" w:rsidRDefault="00CC021E" w:rsidP="00F734C1"/>
    <w:p w14:paraId="5ADD28AE" w14:textId="77777777" w:rsidR="0019352C" w:rsidRDefault="0019352C" w:rsidP="00F734C1"/>
    <w:tbl>
      <w:tblPr>
        <w:tblStyle w:val="TableGrid"/>
        <w:tblW w:w="0" w:type="auto"/>
        <w:shd w:val="clear" w:color="auto" w:fill="D9D9D9" w:themeFill="background1" w:themeFillShade="D9"/>
        <w:tblLook w:val="04A0" w:firstRow="1" w:lastRow="0" w:firstColumn="1" w:lastColumn="0" w:noHBand="0" w:noVBand="1"/>
      </w:tblPr>
      <w:tblGrid>
        <w:gridCol w:w="9576"/>
      </w:tblGrid>
      <w:tr w:rsidR="00B14E58" w14:paraId="6EB200BB" w14:textId="77777777" w:rsidTr="008F1B42">
        <w:tc>
          <w:tcPr>
            <w:tcW w:w="9576" w:type="dxa"/>
            <w:shd w:val="clear" w:color="auto" w:fill="D9D9D9" w:themeFill="background1" w:themeFillShade="D9"/>
          </w:tcPr>
          <w:p w14:paraId="716E7486" w14:textId="77777777" w:rsidR="00B14E58" w:rsidRDefault="00B14E58" w:rsidP="00F734C1">
            <w:r w:rsidRPr="00B14E58">
              <w:rPr>
                <w:b/>
              </w:rPr>
              <w:t>Example</w:t>
            </w:r>
            <w:r>
              <w:t>:</w:t>
            </w:r>
          </w:p>
          <w:p w14:paraId="3579264D" w14:textId="77777777" w:rsidR="00B14E58" w:rsidRDefault="00B14E58" w:rsidP="00B14E58">
            <w:r>
              <w:t>Based on the following concentration data as a function of time, determine the behavior of the half-life as the reaction progresses.  Use this information to determine if the following reaction is 0</w:t>
            </w:r>
            <w:r w:rsidRPr="00B14E58">
              <w:rPr>
                <w:vertAlign w:val="superscript"/>
              </w:rPr>
              <w:t>th</w:t>
            </w:r>
            <w:r>
              <w:t xml:space="preserve"> order, 1</w:t>
            </w:r>
            <w:r w:rsidRPr="00B14E58">
              <w:rPr>
                <w:vertAlign w:val="superscript"/>
              </w:rPr>
              <w:t>st</w:t>
            </w:r>
            <w:r>
              <w:t xml:space="preserve"> order, or 2</w:t>
            </w:r>
            <w:r w:rsidRPr="00B14E58">
              <w:rPr>
                <w:vertAlign w:val="superscript"/>
              </w:rPr>
              <w:t>nd</w:t>
            </w:r>
            <w:r>
              <w:t xml:space="preserve"> order in A. Also, use the data to estimate the rate constant for the reaction.</w:t>
            </w:r>
          </w:p>
          <w:p w14:paraId="03BF27ED" w14:textId="77777777" w:rsidR="00B14E58" w:rsidRDefault="00B14E58" w:rsidP="00B14E58"/>
          <w:tbl>
            <w:tblPr>
              <w:tblStyle w:val="LightShading-Accent6"/>
              <w:tblW w:w="1920" w:type="dxa"/>
              <w:jc w:val="center"/>
              <w:shd w:val="clear" w:color="auto" w:fill="FFFFFF" w:themeFill="background1"/>
              <w:tblLook w:val="04A0" w:firstRow="1" w:lastRow="0" w:firstColumn="1" w:lastColumn="0" w:noHBand="0" w:noVBand="1"/>
            </w:tblPr>
            <w:tblGrid>
              <w:gridCol w:w="960"/>
              <w:gridCol w:w="960"/>
            </w:tblGrid>
            <w:tr w:rsidR="00B14E58" w:rsidRPr="00B14E58" w14:paraId="62EA59E5" w14:textId="77777777" w:rsidTr="00B14E58">
              <w:trPr>
                <w:cnfStyle w:val="100000000000" w:firstRow="1" w:lastRow="0" w:firstColumn="0" w:lastColumn="0" w:oddVBand="0" w:evenVBand="0" w:oddHBand="0"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960" w:type="dxa"/>
                  <w:shd w:val="clear" w:color="auto" w:fill="FFFFFF" w:themeFill="background1"/>
                  <w:noWrap/>
                  <w:hideMark/>
                </w:tcPr>
                <w:p w14:paraId="576B5B4E" w14:textId="77777777" w:rsidR="00B14E58" w:rsidRPr="00B14E58" w:rsidRDefault="00B14E58" w:rsidP="00B14E58">
                  <w:pPr>
                    <w:rPr>
                      <w:rFonts w:ascii="Calibri" w:eastAsia="Times New Roman" w:hAnsi="Calibri"/>
                      <w:color w:val="000000"/>
                      <w:sz w:val="22"/>
                      <w:szCs w:val="22"/>
                    </w:rPr>
                  </w:pPr>
                  <w:r w:rsidRPr="00B14E58">
                    <w:rPr>
                      <w:rFonts w:ascii="Calibri" w:eastAsia="Times New Roman" w:hAnsi="Calibri"/>
                      <w:color w:val="000000"/>
                      <w:sz w:val="22"/>
                      <w:szCs w:val="22"/>
                    </w:rPr>
                    <w:t>time (s)</w:t>
                  </w:r>
                </w:p>
              </w:tc>
              <w:tc>
                <w:tcPr>
                  <w:tcW w:w="960" w:type="dxa"/>
                  <w:shd w:val="clear" w:color="auto" w:fill="FFFFFF" w:themeFill="background1"/>
                  <w:noWrap/>
                  <w:hideMark/>
                </w:tcPr>
                <w:p w14:paraId="4C9A9F9E" w14:textId="77777777" w:rsidR="00B14E58" w:rsidRPr="00B14E58" w:rsidRDefault="00B14E58" w:rsidP="00B14E58">
                  <w:pPr>
                    <w:cnfStyle w:val="100000000000" w:firstRow="1" w:lastRow="0" w:firstColumn="0" w:lastColumn="0" w:oddVBand="0" w:evenVBand="0" w:oddHBand="0" w:evenHBand="0" w:firstRowFirstColumn="0" w:firstRowLastColumn="0" w:lastRowFirstColumn="0" w:lastRowLastColumn="0"/>
                    <w:rPr>
                      <w:rFonts w:ascii="Calibri" w:eastAsia="Times New Roman" w:hAnsi="Calibri"/>
                      <w:color w:val="000000"/>
                      <w:sz w:val="22"/>
                      <w:szCs w:val="22"/>
                    </w:rPr>
                  </w:pPr>
                  <w:r w:rsidRPr="00B14E58">
                    <w:rPr>
                      <w:rFonts w:ascii="Calibri" w:eastAsia="Times New Roman" w:hAnsi="Calibri"/>
                      <w:color w:val="000000"/>
                      <w:sz w:val="22"/>
                      <w:szCs w:val="22"/>
                    </w:rPr>
                    <w:t>[A] (M)</w:t>
                  </w:r>
                </w:p>
              </w:tc>
            </w:tr>
            <w:tr w:rsidR="00B14E58" w:rsidRPr="00B14E58" w14:paraId="0C54D12C" w14:textId="77777777" w:rsidTr="00B14E58">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960" w:type="dxa"/>
                  <w:shd w:val="clear" w:color="auto" w:fill="FFFFFF" w:themeFill="background1"/>
                  <w:noWrap/>
                  <w:hideMark/>
                </w:tcPr>
                <w:p w14:paraId="53879CCD" w14:textId="77777777" w:rsidR="00B14E58" w:rsidRPr="00B14E58" w:rsidRDefault="00B14E58" w:rsidP="00B14E58">
                  <w:pPr>
                    <w:jc w:val="right"/>
                    <w:rPr>
                      <w:rFonts w:ascii="Calibri" w:eastAsia="Times New Roman" w:hAnsi="Calibri"/>
                      <w:color w:val="000000"/>
                      <w:sz w:val="22"/>
                      <w:szCs w:val="22"/>
                    </w:rPr>
                  </w:pPr>
                  <w:r w:rsidRPr="00B14E58">
                    <w:rPr>
                      <w:rFonts w:ascii="Calibri" w:eastAsia="Times New Roman" w:hAnsi="Calibri"/>
                      <w:color w:val="000000"/>
                      <w:sz w:val="22"/>
                      <w:szCs w:val="22"/>
                    </w:rPr>
                    <w:t>0</w:t>
                  </w:r>
                </w:p>
              </w:tc>
              <w:tc>
                <w:tcPr>
                  <w:tcW w:w="960" w:type="dxa"/>
                  <w:shd w:val="clear" w:color="auto" w:fill="FFFFFF" w:themeFill="background1"/>
                  <w:noWrap/>
                  <w:hideMark/>
                </w:tcPr>
                <w:p w14:paraId="149752EC" w14:textId="77777777" w:rsidR="00B14E58" w:rsidRPr="00B14E58" w:rsidRDefault="00B14E58" w:rsidP="00B14E5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2"/>
                      <w:szCs w:val="22"/>
                    </w:rPr>
                  </w:pPr>
                  <w:r w:rsidRPr="00B14E58">
                    <w:rPr>
                      <w:rFonts w:ascii="Calibri" w:eastAsia="Times New Roman" w:hAnsi="Calibri"/>
                      <w:color w:val="000000"/>
                      <w:sz w:val="22"/>
                      <w:szCs w:val="22"/>
                    </w:rPr>
                    <w:t>1.200</w:t>
                  </w:r>
                </w:p>
              </w:tc>
            </w:tr>
            <w:tr w:rsidR="00B14E58" w:rsidRPr="00B14E58" w14:paraId="5AA7B87C" w14:textId="77777777" w:rsidTr="00B14E58">
              <w:trPr>
                <w:trHeight w:val="288"/>
                <w:jc w:val="center"/>
              </w:trPr>
              <w:tc>
                <w:tcPr>
                  <w:cnfStyle w:val="001000000000" w:firstRow="0" w:lastRow="0" w:firstColumn="1" w:lastColumn="0" w:oddVBand="0" w:evenVBand="0" w:oddHBand="0" w:evenHBand="0" w:firstRowFirstColumn="0" w:firstRowLastColumn="0" w:lastRowFirstColumn="0" w:lastRowLastColumn="0"/>
                  <w:tcW w:w="960" w:type="dxa"/>
                  <w:shd w:val="clear" w:color="auto" w:fill="FFFFFF" w:themeFill="background1"/>
                  <w:noWrap/>
                  <w:hideMark/>
                </w:tcPr>
                <w:p w14:paraId="2CE9499F" w14:textId="77777777" w:rsidR="00B14E58" w:rsidRPr="00B14E58" w:rsidRDefault="00B14E58" w:rsidP="00B14E58">
                  <w:pPr>
                    <w:jc w:val="right"/>
                    <w:rPr>
                      <w:rFonts w:ascii="Calibri" w:eastAsia="Times New Roman" w:hAnsi="Calibri"/>
                      <w:color w:val="000000"/>
                      <w:sz w:val="22"/>
                      <w:szCs w:val="22"/>
                    </w:rPr>
                  </w:pPr>
                  <w:r w:rsidRPr="00B14E58">
                    <w:rPr>
                      <w:rFonts w:ascii="Calibri" w:eastAsia="Times New Roman" w:hAnsi="Calibri"/>
                      <w:color w:val="000000"/>
                      <w:sz w:val="22"/>
                      <w:szCs w:val="22"/>
                    </w:rPr>
                    <w:t>10</w:t>
                  </w:r>
                </w:p>
              </w:tc>
              <w:tc>
                <w:tcPr>
                  <w:tcW w:w="960" w:type="dxa"/>
                  <w:shd w:val="clear" w:color="auto" w:fill="FFFFFF" w:themeFill="background1"/>
                  <w:noWrap/>
                  <w:hideMark/>
                </w:tcPr>
                <w:p w14:paraId="0CBA1AED" w14:textId="77777777" w:rsidR="00B14E58" w:rsidRPr="00B14E58" w:rsidRDefault="00B14E58" w:rsidP="00B14E5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2"/>
                      <w:szCs w:val="22"/>
                    </w:rPr>
                  </w:pPr>
                  <w:r w:rsidRPr="00B14E58">
                    <w:rPr>
                      <w:rFonts w:ascii="Calibri" w:eastAsia="Times New Roman" w:hAnsi="Calibri"/>
                      <w:color w:val="000000"/>
                      <w:sz w:val="22"/>
                      <w:szCs w:val="22"/>
                    </w:rPr>
                    <w:t>0.800</w:t>
                  </w:r>
                </w:p>
              </w:tc>
            </w:tr>
            <w:tr w:rsidR="00B14E58" w:rsidRPr="00B14E58" w14:paraId="5069BBD2" w14:textId="77777777" w:rsidTr="00B14E58">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960" w:type="dxa"/>
                  <w:shd w:val="clear" w:color="auto" w:fill="FFFFFF" w:themeFill="background1"/>
                  <w:noWrap/>
                  <w:hideMark/>
                </w:tcPr>
                <w:p w14:paraId="6F5D4456" w14:textId="77777777" w:rsidR="00B14E58" w:rsidRPr="00B14E58" w:rsidRDefault="00B14E58" w:rsidP="00B14E58">
                  <w:pPr>
                    <w:jc w:val="right"/>
                    <w:rPr>
                      <w:rFonts w:ascii="Calibri" w:eastAsia="Times New Roman" w:hAnsi="Calibri"/>
                      <w:color w:val="000000"/>
                      <w:sz w:val="22"/>
                      <w:szCs w:val="22"/>
                    </w:rPr>
                  </w:pPr>
                  <w:r w:rsidRPr="00B14E58">
                    <w:rPr>
                      <w:rFonts w:ascii="Calibri" w:eastAsia="Times New Roman" w:hAnsi="Calibri"/>
                      <w:color w:val="000000"/>
                      <w:sz w:val="22"/>
                      <w:szCs w:val="22"/>
                    </w:rPr>
                    <w:t>20</w:t>
                  </w:r>
                </w:p>
              </w:tc>
              <w:tc>
                <w:tcPr>
                  <w:tcW w:w="960" w:type="dxa"/>
                  <w:shd w:val="clear" w:color="auto" w:fill="FFFFFF" w:themeFill="background1"/>
                  <w:noWrap/>
                  <w:hideMark/>
                </w:tcPr>
                <w:p w14:paraId="68138888" w14:textId="77777777" w:rsidR="00B14E58" w:rsidRPr="00B14E58" w:rsidRDefault="00B14E58" w:rsidP="00B14E5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2"/>
                      <w:szCs w:val="22"/>
                    </w:rPr>
                  </w:pPr>
                  <w:r w:rsidRPr="00B14E58">
                    <w:rPr>
                      <w:rFonts w:ascii="Calibri" w:eastAsia="Times New Roman" w:hAnsi="Calibri"/>
                      <w:color w:val="000000"/>
                      <w:sz w:val="22"/>
                      <w:szCs w:val="22"/>
                    </w:rPr>
                    <w:t>0.600</w:t>
                  </w:r>
                </w:p>
              </w:tc>
            </w:tr>
            <w:tr w:rsidR="00B14E58" w:rsidRPr="00B14E58" w14:paraId="2A7A6657" w14:textId="77777777" w:rsidTr="00B14E58">
              <w:trPr>
                <w:trHeight w:val="288"/>
                <w:jc w:val="center"/>
              </w:trPr>
              <w:tc>
                <w:tcPr>
                  <w:cnfStyle w:val="001000000000" w:firstRow="0" w:lastRow="0" w:firstColumn="1" w:lastColumn="0" w:oddVBand="0" w:evenVBand="0" w:oddHBand="0" w:evenHBand="0" w:firstRowFirstColumn="0" w:firstRowLastColumn="0" w:lastRowFirstColumn="0" w:lastRowLastColumn="0"/>
                  <w:tcW w:w="960" w:type="dxa"/>
                  <w:shd w:val="clear" w:color="auto" w:fill="FFFFFF" w:themeFill="background1"/>
                  <w:noWrap/>
                  <w:hideMark/>
                </w:tcPr>
                <w:p w14:paraId="03574F25" w14:textId="77777777" w:rsidR="00B14E58" w:rsidRPr="00B14E58" w:rsidRDefault="00B14E58" w:rsidP="00B14E58">
                  <w:pPr>
                    <w:jc w:val="right"/>
                    <w:rPr>
                      <w:rFonts w:ascii="Calibri" w:eastAsia="Times New Roman" w:hAnsi="Calibri"/>
                      <w:color w:val="000000"/>
                      <w:sz w:val="22"/>
                      <w:szCs w:val="22"/>
                    </w:rPr>
                  </w:pPr>
                  <w:r w:rsidRPr="00B14E58">
                    <w:rPr>
                      <w:rFonts w:ascii="Calibri" w:eastAsia="Times New Roman" w:hAnsi="Calibri"/>
                      <w:color w:val="000000"/>
                      <w:sz w:val="22"/>
                      <w:szCs w:val="22"/>
                    </w:rPr>
                    <w:t>30</w:t>
                  </w:r>
                </w:p>
              </w:tc>
              <w:tc>
                <w:tcPr>
                  <w:tcW w:w="960" w:type="dxa"/>
                  <w:shd w:val="clear" w:color="auto" w:fill="FFFFFF" w:themeFill="background1"/>
                  <w:noWrap/>
                  <w:hideMark/>
                </w:tcPr>
                <w:p w14:paraId="4783E87A" w14:textId="77777777" w:rsidR="00B14E58" w:rsidRPr="00B14E58" w:rsidRDefault="00B14E58" w:rsidP="00B14E5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2"/>
                      <w:szCs w:val="22"/>
                    </w:rPr>
                  </w:pPr>
                  <w:r w:rsidRPr="00B14E58">
                    <w:rPr>
                      <w:rFonts w:ascii="Calibri" w:eastAsia="Times New Roman" w:hAnsi="Calibri"/>
                      <w:color w:val="000000"/>
                      <w:sz w:val="22"/>
                      <w:szCs w:val="22"/>
                    </w:rPr>
                    <w:t>0.480</w:t>
                  </w:r>
                </w:p>
              </w:tc>
            </w:tr>
            <w:tr w:rsidR="00B14E58" w:rsidRPr="00B14E58" w14:paraId="11185C10" w14:textId="77777777" w:rsidTr="00B14E58">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960" w:type="dxa"/>
                  <w:shd w:val="clear" w:color="auto" w:fill="FFFFFF" w:themeFill="background1"/>
                  <w:noWrap/>
                  <w:hideMark/>
                </w:tcPr>
                <w:p w14:paraId="34B4DF2A" w14:textId="77777777" w:rsidR="00B14E58" w:rsidRPr="00B14E58" w:rsidRDefault="00B14E58" w:rsidP="00B14E58">
                  <w:pPr>
                    <w:jc w:val="right"/>
                    <w:rPr>
                      <w:rFonts w:ascii="Calibri" w:eastAsia="Times New Roman" w:hAnsi="Calibri"/>
                      <w:color w:val="000000"/>
                      <w:sz w:val="22"/>
                      <w:szCs w:val="22"/>
                    </w:rPr>
                  </w:pPr>
                  <w:r w:rsidRPr="00B14E58">
                    <w:rPr>
                      <w:rFonts w:ascii="Calibri" w:eastAsia="Times New Roman" w:hAnsi="Calibri"/>
                      <w:color w:val="000000"/>
                      <w:sz w:val="22"/>
                      <w:szCs w:val="22"/>
                    </w:rPr>
                    <w:lastRenderedPageBreak/>
                    <w:t>40</w:t>
                  </w:r>
                </w:p>
              </w:tc>
              <w:tc>
                <w:tcPr>
                  <w:tcW w:w="960" w:type="dxa"/>
                  <w:shd w:val="clear" w:color="auto" w:fill="FFFFFF" w:themeFill="background1"/>
                  <w:noWrap/>
                  <w:hideMark/>
                </w:tcPr>
                <w:p w14:paraId="19E213A5" w14:textId="77777777" w:rsidR="00B14E58" w:rsidRPr="00B14E58" w:rsidRDefault="00B14E58" w:rsidP="00B14E5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2"/>
                      <w:szCs w:val="22"/>
                    </w:rPr>
                  </w:pPr>
                  <w:r w:rsidRPr="00B14E58">
                    <w:rPr>
                      <w:rFonts w:ascii="Calibri" w:eastAsia="Times New Roman" w:hAnsi="Calibri"/>
                      <w:color w:val="000000"/>
                      <w:sz w:val="22"/>
                      <w:szCs w:val="22"/>
                    </w:rPr>
                    <w:t>0.400</w:t>
                  </w:r>
                </w:p>
              </w:tc>
            </w:tr>
            <w:tr w:rsidR="00B14E58" w:rsidRPr="00B14E58" w14:paraId="16336E73" w14:textId="77777777" w:rsidTr="00B14E58">
              <w:trPr>
                <w:trHeight w:val="288"/>
                <w:jc w:val="center"/>
              </w:trPr>
              <w:tc>
                <w:tcPr>
                  <w:cnfStyle w:val="001000000000" w:firstRow="0" w:lastRow="0" w:firstColumn="1" w:lastColumn="0" w:oddVBand="0" w:evenVBand="0" w:oddHBand="0" w:evenHBand="0" w:firstRowFirstColumn="0" w:firstRowLastColumn="0" w:lastRowFirstColumn="0" w:lastRowLastColumn="0"/>
                  <w:tcW w:w="960" w:type="dxa"/>
                  <w:shd w:val="clear" w:color="auto" w:fill="FFFFFF" w:themeFill="background1"/>
                  <w:noWrap/>
                  <w:hideMark/>
                </w:tcPr>
                <w:p w14:paraId="6E909159" w14:textId="77777777" w:rsidR="00B14E58" w:rsidRPr="00B14E58" w:rsidRDefault="00B14E58" w:rsidP="00B14E58">
                  <w:pPr>
                    <w:jc w:val="right"/>
                    <w:rPr>
                      <w:rFonts w:ascii="Calibri" w:eastAsia="Times New Roman" w:hAnsi="Calibri"/>
                      <w:color w:val="000000"/>
                      <w:sz w:val="22"/>
                      <w:szCs w:val="22"/>
                    </w:rPr>
                  </w:pPr>
                  <w:r w:rsidRPr="00B14E58">
                    <w:rPr>
                      <w:rFonts w:ascii="Calibri" w:eastAsia="Times New Roman" w:hAnsi="Calibri"/>
                      <w:color w:val="000000"/>
                      <w:sz w:val="22"/>
                      <w:szCs w:val="22"/>
                    </w:rPr>
                    <w:t>50</w:t>
                  </w:r>
                </w:p>
              </w:tc>
              <w:tc>
                <w:tcPr>
                  <w:tcW w:w="960" w:type="dxa"/>
                  <w:shd w:val="clear" w:color="auto" w:fill="FFFFFF" w:themeFill="background1"/>
                  <w:noWrap/>
                  <w:hideMark/>
                </w:tcPr>
                <w:p w14:paraId="3B2504BC" w14:textId="77777777" w:rsidR="00B14E58" w:rsidRPr="00B14E58" w:rsidRDefault="00B14E58" w:rsidP="00B14E5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2"/>
                      <w:szCs w:val="22"/>
                    </w:rPr>
                  </w:pPr>
                  <w:r w:rsidRPr="00B14E58">
                    <w:rPr>
                      <w:rFonts w:ascii="Calibri" w:eastAsia="Times New Roman" w:hAnsi="Calibri"/>
                      <w:color w:val="000000"/>
                      <w:sz w:val="22"/>
                      <w:szCs w:val="22"/>
                    </w:rPr>
                    <w:t>0.343</w:t>
                  </w:r>
                </w:p>
              </w:tc>
            </w:tr>
            <w:tr w:rsidR="00B14E58" w:rsidRPr="00B14E58" w14:paraId="48F216A7" w14:textId="77777777" w:rsidTr="00B14E58">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960" w:type="dxa"/>
                  <w:shd w:val="clear" w:color="auto" w:fill="FFFFFF" w:themeFill="background1"/>
                  <w:noWrap/>
                  <w:hideMark/>
                </w:tcPr>
                <w:p w14:paraId="4E20F690" w14:textId="77777777" w:rsidR="00B14E58" w:rsidRPr="00B14E58" w:rsidRDefault="00B14E58" w:rsidP="00B14E58">
                  <w:pPr>
                    <w:jc w:val="right"/>
                    <w:rPr>
                      <w:rFonts w:ascii="Calibri" w:eastAsia="Times New Roman" w:hAnsi="Calibri"/>
                      <w:color w:val="000000"/>
                      <w:sz w:val="22"/>
                      <w:szCs w:val="22"/>
                    </w:rPr>
                  </w:pPr>
                  <w:r w:rsidRPr="00B14E58">
                    <w:rPr>
                      <w:rFonts w:ascii="Calibri" w:eastAsia="Times New Roman" w:hAnsi="Calibri"/>
                      <w:color w:val="000000"/>
                      <w:sz w:val="22"/>
                      <w:szCs w:val="22"/>
                    </w:rPr>
                    <w:t>60</w:t>
                  </w:r>
                </w:p>
              </w:tc>
              <w:tc>
                <w:tcPr>
                  <w:tcW w:w="960" w:type="dxa"/>
                  <w:shd w:val="clear" w:color="auto" w:fill="FFFFFF" w:themeFill="background1"/>
                  <w:noWrap/>
                  <w:hideMark/>
                </w:tcPr>
                <w:p w14:paraId="619FC269" w14:textId="77777777" w:rsidR="00B14E58" w:rsidRPr="00B14E58" w:rsidRDefault="00B14E58" w:rsidP="00B14E5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2"/>
                      <w:szCs w:val="22"/>
                    </w:rPr>
                  </w:pPr>
                  <w:r w:rsidRPr="00B14E58">
                    <w:rPr>
                      <w:rFonts w:ascii="Calibri" w:eastAsia="Times New Roman" w:hAnsi="Calibri"/>
                      <w:color w:val="000000"/>
                      <w:sz w:val="22"/>
                      <w:szCs w:val="22"/>
                    </w:rPr>
                    <w:t>0.300</w:t>
                  </w:r>
                </w:p>
              </w:tc>
            </w:tr>
            <w:tr w:rsidR="00B14E58" w:rsidRPr="00B14E58" w14:paraId="01A04D93" w14:textId="77777777" w:rsidTr="00B14E58">
              <w:trPr>
                <w:trHeight w:val="288"/>
                <w:jc w:val="center"/>
              </w:trPr>
              <w:tc>
                <w:tcPr>
                  <w:cnfStyle w:val="001000000000" w:firstRow="0" w:lastRow="0" w:firstColumn="1" w:lastColumn="0" w:oddVBand="0" w:evenVBand="0" w:oddHBand="0" w:evenHBand="0" w:firstRowFirstColumn="0" w:firstRowLastColumn="0" w:lastRowFirstColumn="0" w:lastRowLastColumn="0"/>
                  <w:tcW w:w="960" w:type="dxa"/>
                  <w:shd w:val="clear" w:color="auto" w:fill="FFFFFF" w:themeFill="background1"/>
                  <w:noWrap/>
                  <w:hideMark/>
                </w:tcPr>
                <w:p w14:paraId="0A5BDCB6" w14:textId="77777777" w:rsidR="00B14E58" w:rsidRPr="00B14E58" w:rsidRDefault="00B14E58" w:rsidP="00B14E58">
                  <w:pPr>
                    <w:jc w:val="right"/>
                    <w:rPr>
                      <w:rFonts w:ascii="Calibri" w:eastAsia="Times New Roman" w:hAnsi="Calibri"/>
                      <w:color w:val="000000"/>
                      <w:sz w:val="22"/>
                      <w:szCs w:val="22"/>
                    </w:rPr>
                  </w:pPr>
                  <w:r w:rsidRPr="00B14E58">
                    <w:rPr>
                      <w:rFonts w:ascii="Calibri" w:eastAsia="Times New Roman" w:hAnsi="Calibri"/>
                      <w:color w:val="000000"/>
                      <w:sz w:val="22"/>
                      <w:szCs w:val="22"/>
                    </w:rPr>
                    <w:t>70</w:t>
                  </w:r>
                </w:p>
              </w:tc>
              <w:tc>
                <w:tcPr>
                  <w:tcW w:w="960" w:type="dxa"/>
                  <w:shd w:val="clear" w:color="auto" w:fill="FFFFFF" w:themeFill="background1"/>
                  <w:noWrap/>
                  <w:hideMark/>
                </w:tcPr>
                <w:p w14:paraId="012EF602" w14:textId="77777777" w:rsidR="00B14E58" w:rsidRPr="00B14E58" w:rsidRDefault="00B14E58" w:rsidP="00B14E5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2"/>
                      <w:szCs w:val="22"/>
                    </w:rPr>
                  </w:pPr>
                  <w:r w:rsidRPr="00B14E58">
                    <w:rPr>
                      <w:rFonts w:ascii="Calibri" w:eastAsia="Times New Roman" w:hAnsi="Calibri"/>
                      <w:color w:val="000000"/>
                      <w:sz w:val="22"/>
                      <w:szCs w:val="22"/>
                    </w:rPr>
                    <w:t>0.267</w:t>
                  </w:r>
                </w:p>
              </w:tc>
            </w:tr>
            <w:tr w:rsidR="00B14E58" w:rsidRPr="00B14E58" w14:paraId="624F4AC8" w14:textId="77777777" w:rsidTr="00B14E58">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960" w:type="dxa"/>
                  <w:shd w:val="clear" w:color="auto" w:fill="FFFFFF" w:themeFill="background1"/>
                  <w:noWrap/>
                  <w:hideMark/>
                </w:tcPr>
                <w:p w14:paraId="7DCC9F45" w14:textId="77777777" w:rsidR="00B14E58" w:rsidRPr="00B14E58" w:rsidRDefault="00B14E58" w:rsidP="00B14E58">
                  <w:pPr>
                    <w:jc w:val="right"/>
                    <w:rPr>
                      <w:rFonts w:ascii="Calibri" w:eastAsia="Times New Roman" w:hAnsi="Calibri"/>
                      <w:color w:val="000000"/>
                      <w:sz w:val="22"/>
                      <w:szCs w:val="22"/>
                    </w:rPr>
                  </w:pPr>
                  <w:r w:rsidRPr="00B14E58">
                    <w:rPr>
                      <w:rFonts w:ascii="Calibri" w:eastAsia="Times New Roman" w:hAnsi="Calibri"/>
                      <w:color w:val="000000"/>
                      <w:sz w:val="22"/>
                      <w:szCs w:val="22"/>
                    </w:rPr>
                    <w:t>80</w:t>
                  </w:r>
                </w:p>
              </w:tc>
              <w:tc>
                <w:tcPr>
                  <w:tcW w:w="960" w:type="dxa"/>
                  <w:shd w:val="clear" w:color="auto" w:fill="FFFFFF" w:themeFill="background1"/>
                  <w:noWrap/>
                  <w:hideMark/>
                </w:tcPr>
                <w:p w14:paraId="2E071F7A" w14:textId="77777777" w:rsidR="00B14E58" w:rsidRPr="00B14E58" w:rsidRDefault="00B14E58" w:rsidP="00B14E5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2"/>
                      <w:szCs w:val="22"/>
                    </w:rPr>
                  </w:pPr>
                  <w:r w:rsidRPr="00B14E58">
                    <w:rPr>
                      <w:rFonts w:ascii="Calibri" w:eastAsia="Times New Roman" w:hAnsi="Calibri"/>
                      <w:color w:val="000000"/>
                      <w:sz w:val="22"/>
                      <w:szCs w:val="22"/>
                    </w:rPr>
                    <w:t>0.240</w:t>
                  </w:r>
                </w:p>
              </w:tc>
            </w:tr>
            <w:tr w:rsidR="00B14E58" w:rsidRPr="00B14E58" w14:paraId="0C9EF608" w14:textId="77777777" w:rsidTr="00B14E58">
              <w:trPr>
                <w:trHeight w:val="288"/>
                <w:jc w:val="center"/>
              </w:trPr>
              <w:tc>
                <w:tcPr>
                  <w:cnfStyle w:val="001000000000" w:firstRow="0" w:lastRow="0" w:firstColumn="1" w:lastColumn="0" w:oddVBand="0" w:evenVBand="0" w:oddHBand="0" w:evenHBand="0" w:firstRowFirstColumn="0" w:firstRowLastColumn="0" w:lastRowFirstColumn="0" w:lastRowLastColumn="0"/>
                  <w:tcW w:w="960" w:type="dxa"/>
                  <w:shd w:val="clear" w:color="auto" w:fill="FFFFFF" w:themeFill="background1"/>
                  <w:noWrap/>
                  <w:hideMark/>
                </w:tcPr>
                <w:p w14:paraId="16F4D518" w14:textId="77777777" w:rsidR="00B14E58" w:rsidRPr="00B14E58" w:rsidRDefault="00B14E58" w:rsidP="00B14E58">
                  <w:pPr>
                    <w:jc w:val="right"/>
                    <w:rPr>
                      <w:rFonts w:ascii="Calibri" w:eastAsia="Times New Roman" w:hAnsi="Calibri"/>
                      <w:color w:val="000000"/>
                      <w:sz w:val="22"/>
                      <w:szCs w:val="22"/>
                    </w:rPr>
                  </w:pPr>
                  <w:r w:rsidRPr="00B14E58">
                    <w:rPr>
                      <w:rFonts w:ascii="Calibri" w:eastAsia="Times New Roman" w:hAnsi="Calibri"/>
                      <w:color w:val="000000"/>
                      <w:sz w:val="22"/>
                      <w:szCs w:val="22"/>
                    </w:rPr>
                    <w:t>90</w:t>
                  </w:r>
                </w:p>
              </w:tc>
              <w:tc>
                <w:tcPr>
                  <w:tcW w:w="960" w:type="dxa"/>
                  <w:shd w:val="clear" w:color="auto" w:fill="FFFFFF" w:themeFill="background1"/>
                  <w:noWrap/>
                  <w:hideMark/>
                </w:tcPr>
                <w:p w14:paraId="499FA58D" w14:textId="77777777" w:rsidR="00B14E58" w:rsidRPr="00B14E58" w:rsidRDefault="00B14E58" w:rsidP="00B14E58">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2"/>
                      <w:szCs w:val="22"/>
                    </w:rPr>
                  </w:pPr>
                  <w:r w:rsidRPr="00B14E58">
                    <w:rPr>
                      <w:rFonts w:ascii="Calibri" w:eastAsia="Times New Roman" w:hAnsi="Calibri"/>
                      <w:color w:val="000000"/>
                      <w:sz w:val="22"/>
                      <w:szCs w:val="22"/>
                    </w:rPr>
                    <w:t>0.218</w:t>
                  </w:r>
                </w:p>
              </w:tc>
            </w:tr>
            <w:tr w:rsidR="00B14E58" w:rsidRPr="00B14E58" w14:paraId="458A02E1" w14:textId="77777777" w:rsidTr="00B14E58">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960" w:type="dxa"/>
                  <w:tcBorders>
                    <w:bottom w:val="single" w:sz="8" w:space="0" w:color="F79646" w:themeColor="accent6"/>
                  </w:tcBorders>
                  <w:shd w:val="clear" w:color="auto" w:fill="FFFFFF" w:themeFill="background1"/>
                  <w:noWrap/>
                  <w:hideMark/>
                </w:tcPr>
                <w:p w14:paraId="49514249" w14:textId="77777777" w:rsidR="00B14E58" w:rsidRPr="00B14E58" w:rsidRDefault="00B14E58" w:rsidP="00B14E58">
                  <w:pPr>
                    <w:jc w:val="right"/>
                    <w:rPr>
                      <w:rFonts w:ascii="Calibri" w:eastAsia="Times New Roman" w:hAnsi="Calibri"/>
                      <w:color w:val="000000"/>
                      <w:sz w:val="22"/>
                      <w:szCs w:val="22"/>
                    </w:rPr>
                  </w:pPr>
                  <w:r w:rsidRPr="00B14E58">
                    <w:rPr>
                      <w:rFonts w:ascii="Calibri" w:eastAsia="Times New Roman" w:hAnsi="Calibri"/>
                      <w:color w:val="000000"/>
                      <w:sz w:val="22"/>
                      <w:szCs w:val="22"/>
                    </w:rPr>
                    <w:t>100</w:t>
                  </w:r>
                </w:p>
              </w:tc>
              <w:tc>
                <w:tcPr>
                  <w:tcW w:w="960" w:type="dxa"/>
                  <w:tcBorders>
                    <w:bottom w:val="single" w:sz="8" w:space="0" w:color="F79646" w:themeColor="accent6"/>
                  </w:tcBorders>
                  <w:shd w:val="clear" w:color="auto" w:fill="FFFFFF" w:themeFill="background1"/>
                  <w:noWrap/>
                  <w:hideMark/>
                </w:tcPr>
                <w:p w14:paraId="4D68B8E5" w14:textId="77777777" w:rsidR="00B14E58" w:rsidRPr="00B14E58" w:rsidRDefault="00B14E58" w:rsidP="00B14E58">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2"/>
                      <w:szCs w:val="22"/>
                    </w:rPr>
                  </w:pPr>
                  <w:r w:rsidRPr="00B14E58">
                    <w:rPr>
                      <w:rFonts w:ascii="Calibri" w:eastAsia="Times New Roman" w:hAnsi="Calibri"/>
                      <w:color w:val="000000"/>
                      <w:sz w:val="22"/>
                      <w:szCs w:val="22"/>
                    </w:rPr>
                    <w:t>0.200</w:t>
                  </w:r>
                </w:p>
              </w:tc>
            </w:tr>
          </w:tbl>
          <w:p w14:paraId="5A9D5BD6" w14:textId="77777777" w:rsidR="00B14E58" w:rsidRDefault="00B14E58" w:rsidP="00B14E58"/>
          <w:p w14:paraId="61D9025F" w14:textId="77777777" w:rsidR="00B14E58" w:rsidRDefault="00B14E58" w:rsidP="00B14E58"/>
          <w:p w14:paraId="5D3CEA59" w14:textId="77777777" w:rsidR="00B14E58" w:rsidRDefault="00B14E58" w:rsidP="00B14E58">
            <w:r w:rsidRPr="00B14E58">
              <w:rPr>
                <w:b/>
              </w:rPr>
              <w:t>Solution</w:t>
            </w:r>
            <w:r>
              <w:t>:</w:t>
            </w:r>
          </w:p>
          <w:p w14:paraId="04F7517F" w14:textId="77777777" w:rsidR="00B14E58" w:rsidRDefault="00B14E58" w:rsidP="00B14E58">
            <w:r>
              <w:t xml:space="preserve">If the original concentration is taken as 1.200 M, half of the original concentration is 0.600 M. The reaction takes 20 seconds to reduce the concentration to half of its original value. If the </w:t>
            </w:r>
            <w:r w:rsidR="008F1B42">
              <w:t>original concentration is taken as 0.800 M, it clearly takes 30 seconds for the concentration to reach half of that value. Based on this methodology, the following table is easy to generate:</w:t>
            </w:r>
          </w:p>
          <w:p w14:paraId="1EFE1D9A" w14:textId="77777777" w:rsidR="008F1B42" w:rsidRDefault="008F1B42" w:rsidP="00B14E58"/>
          <w:tbl>
            <w:tblPr>
              <w:tblStyle w:val="LightShading"/>
              <w:tblW w:w="0" w:type="auto"/>
              <w:jc w:val="center"/>
              <w:tblBorders>
                <w:insideH w:val="single" w:sz="8" w:space="0" w:color="000000" w:themeColor="text1"/>
              </w:tblBorders>
              <w:shd w:val="clear" w:color="auto" w:fill="FFFFFF" w:themeFill="background1"/>
              <w:tblLook w:val="04A0" w:firstRow="1" w:lastRow="0" w:firstColumn="1" w:lastColumn="0" w:noHBand="0" w:noVBand="1"/>
            </w:tblPr>
            <w:tblGrid>
              <w:gridCol w:w="1255"/>
              <w:gridCol w:w="756"/>
              <w:gridCol w:w="756"/>
              <w:gridCol w:w="756"/>
              <w:gridCol w:w="756"/>
            </w:tblGrid>
            <w:tr w:rsidR="008F1B42" w:rsidRPr="008F1B42" w14:paraId="3C4B38F3" w14:textId="77777777" w:rsidTr="008F1B42">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55" w:type="dxa"/>
                  <w:tcBorders>
                    <w:top w:val="none" w:sz="0" w:space="0" w:color="auto"/>
                    <w:left w:val="none" w:sz="0" w:space="0" w:color="auto"/>
                    <w:bottom w:val="none" w:sz="0" w:space="0" w:color="auto"/>
                    <w:right w:val="none" w:sz="0" w:space="0" w:color="auto"/>
                  </w:tcBorders>
                  <w:shd w:val="clear" w:color="auto" w:fill="FFFFFF" w:themeFill="background1"/>
                </w:tcPr>
                <w:p w14:paraId="15C253B9" w14:textId="77777777" w:rsidR="008F1B42" w:rsidRPr="008F1B42" w:rsidRDefault="008F1B42" w:rsidP="00B14E58">
                  <w:pPr>
                    <w:rPr>
                      <w:b w:val="0"/>
                    </w:rPr>
                  </w:pPr>
                  <w:r w:rsidRPr="008F1B42">
                    <w:rPr>
                      <w:b w:val="0"/>
                    </w:rPr>
                    <w:t>[A]</w:t>
                  </w:r>
                  <w:r w:rsidRPr="008F1B42">
                    <w:rPr>
                      <w:b w:val="0"/>
                      <w:vertAlign w:val="subscript"/>
                    </w:rPr>
                    <w:t>0</w:t>
                  </w:r>
                  <w:r w:rsidRPr="008F1B42">
                    <w:rPr>
                      <w:b w:val="0"/>
                    </w:rPr>
                    <w:t xml:space="preserve"> (M)</w:t>
                  </w:r>
                </w:p>
              </w:tc>
              <w:tc>
                <w:tcPr>
                  <w:tcW w:w="756" w:type="dxa"/>
                  <w:tcBorders>
                    <w:top w:val="none" w:sz="0" w:space="0" w:color="auto"/>
                    <w:left w:val="none" w:sz="0" w:space="0" w:color="auto"/>
                    <w:bottom w:val="none" w:sz="0" w:space="0" w:color="auto"/>
                    <w:right w:val="none" w:sz="0" w:space="0" w:color="auto"/>
                  </w:tcBorders>
                  <w:shd w:val="clear" w:color="auto" w:fill="FFFFFF" w:themeFill="background1"/>
                </w:tcPr>
                <w:p w14:paraId="5B128B37" w14:textId="77777777" w:rsidR="008F1B42" w:rsidRPr="008F1B42" w:rsidRDefault="008F1B42" w:rsidP="00B14E58">
                  <w:pPr>
                    <w:cnfStyle w:val="100000000000" w:firstRow="1" w:lastRow="0" w:firstColumn="0" w:lastColumn="0" w:oddVBand="0" w:evenVBand="0" w:oddHBand="0" w:evenHBand="0" w:firstRowFirstColumn="0" w:firstRowLastColumn="0" w:lastRowFirstColumn="0" w:lastRowLastColumn="0"/>
                    <w:rPr>
                      <w:b w:val="0"/>
                    </w:rPr>
                  </w:pPr>
                  <w:r w:rsidRPr="008F1B42">
                    <w:rPr>
                      <w:b w:val="0"/>
                    </w:rPr>
                    <w:t>1.200</w:t>
                  </w:r>
                </w:p>
              </w:tc>
              <w:tc>
                <w:tcPr>
                  <w:tcW w:w="756" w:type="dxa"/>
                  <w:tcBorders>
                    <w:top w:val="none" w:sz="0" w:space="0" w:color="auto"/>
                    <w:left w:val="none" w:sz="0" w:space="0" w:color="auto"/>
                    <w:bottom w:val="none" w:sz="0" w:space="0" w:color="auto"/>
                    <w:right w:val="none" w:sz="0" w:space="0" w:color="auto"/>
                  </w:tcBorders>
                  <w:shd w:val="clear" w:color="auto" w:fill="FFFFFF" w:themeFill="background1"/>
                </w:tcPr>
                <w:p w14:paraId="7173A0DB" w14:textId="77777777" w:rsidR="008F1B42" w:rsidRPr="008F1B42" w:rsidRDefault="008F1B42" w:rsidP="00B14E58">
                  <w:pPr>
                    <w:cnfStyle w:val="100000000000" w:firstRow="1" w:lastRow="0" w:firstColumn="0" w:lastColumn="0" w:oddVBand="0" w:evenVBand="0" w:oddHBand="0" w:evenHBand="0" w:firstRowFirstColumn="0" w:firstRowLastColumn="0" w:lastRowFirstColumn="0" w:lastRowLastColumn="0"/>
                    <w:rPr>
                      <w:b w:val="0"/>
                    </w:rPr>
                  </w:pPr>
                  <w:r w:rsidRPr="008F1B42">
                    <w:rPr>
                      <w:b w:val="0"/>
                    </w:rPr>
                    <w:t>0.800</w:t>
                  </w:r>
                </w:p>
              </w:tc>
              <w:tc>
                <w:tcPr>
                  <w:tcW w:w="756" w:type="dxa"/>
                  <w:tcBorders>
                    <w:top w:val="none" w:sz="0" w:space="0" w:color="auto"/>
                    <w:left w:val="none" w:sz="0" w:space="0" w:color="auto"/>
                    <w:bottom w:val="none" w:sz="0" w:space="0" w:color="auto"/>
                    <w:right w:val="none" w:sz="0" w:space="0" w:color="auto"/>
                  </w:tcBorders>
                  <w:shd w:val="clear" w:color="auto" w:fill="FFFFFF" w:themeFill="background1"/>
                </w:tcPr>
                <w:p w14:paraId="7BEEF6A1" w14:textId="77777777" w:rsidR="008F1B42" w:rsidRPr="008F1B42" w:rsidRDefault="008F1B42" w:rsidP="00B14E58">
                  <w:pPr>
                    <w:cnfStyle w:val="100000000000" w:firstRow="1" w:lastRow="0" w:firstColumn="0" w:lastColumn="0" w:oddVBand="0" w:evenVBand="0" w:oddHBand="0" w:evenHBand="0" w:firstRowFirstColumn="0" w:firstRowLastColumn="0" w:lastRowFirstColumn="0" w:lastRowLastColumn="0"/>
                    <w:rPr>
                      <w:b w:val="0"/>
                    </w:rPr>
                  </w:pPr>
                  <w:r w:rsidRPr="008F1B42">
                    <w:rPr>
                      <w:b w:val="0"/>
                    </w:rPr>
                    <w:t>0.600</w:t>
                  </w:r>
                </w:p>
              </w:tc>
              <w:tc>
                <w:tcPr>
                  <w:tcW w:w="756" w:type="dxa"/>
                  <w:tcBorders>
                    <w:top w:val="none" w:sz="0" w:space="0" w:color="auto"/>
                    <w:left w:val="none" w:sz="0" w:space="0" w:color="auto"/>
                    <w:bottom w:val="none" w:sz="0" w:space="0" w:color="auto"/>
                    <w:right w:val="none" w:sz="0" w:space="0" w:color="auto"/>
                  </w:tcBorders>
                  <w:shd w:val="clear" w:color="auto" w:fill="FFFFFF" w:themeFill="background1"/>
                </w:tcPr>
                <w:p w14:paraId="19786F1C" w14:textId="77777777" w:rsidR="008F1B42" w:rsidRPr="008F1B42" w:rsidRDefault="008F1B42" w:rsidP="00B14E58">
                  <w:pPr>
                    <w:cnfStyle w:val="100000000000" w:firstRow="1" w:lastRow="0" w:firstColumn="0" w:lastColumn="0" w:oddVBand="0" w:evenVBand="0" w:oddHBand="0" w:evenHBand="0" w:firstRowFirstColumn="0" w:firstRowLastColumn="0" w:lastRowFirstColumn="0" w:lastRowLastColumn="0"/>
                    <w:rPr>
                      <w:b w:val="0"/>
                    </w:rPr>
                  </w:pPr>
                  <w:r w:rsidRPr="008F1B42">
                    <w:rPr>
                      <w:b w:val="0"/>
                    </w:rPr>
                    <w:t>0.400</w:t>
                  </w:r>
                </w:p>
              </w:tc>
            </w:tr>
            <w:tr w:rsidR="008F1B42" w:rsidRPr="008F1B42" w14:paraId="4FC37113" w14:textId="77777777" w:rsidTr="008F1B4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55" w:type="dxa"/>
                  <w:tcBorders>
                    <w:left w:val="none" w:sz="0" w:space="0" w:color="auto"/>
                    <w:right w:val="none" w:sz="0" w:space="0" w:color="auto"/>
                  </w:tcBorders>
                  <w:shd w:val="clear" w:color="auto" w:fill="FFFFFF" w:themeFill="background1"/>
                </w:tcPr>
                <w:p w14:paraId="2CD48976" w14:textId="77777777" w:rsidR="008F1B42" w:rsidRPr="008F1B42" w:rsidRDefault="008F1B42" w:rsidP="00B14E58">
                  <w:pPr>
                    <w:rPr>
                      <w:b w:val="0"/>
                    </w:rPr>
                  </w:pPr>
                  <w:r w:rsidRPr="008F1B42">
                    <w:rPr>
                      <w:b w:val="0"/>
                    </w:rPr>
                    <w:t>t</w:t>
                  </w:r>
                  <w:r w:rsidRPr="008F1B42">
                    <w:rPr>
                      <w:b w:val="0"/>
                      <w:vertAlign w:val="subscript"/>
                    </w:rPr>
                    <w:t>1/2</w:t>
                  </w:r>
                  <w:r w:rsidRPr="008F1B42">
                    <w:rPr>
                      <w:b w:val="0"/>
                    </w:rPr>
                    <w:t xml:space="preserve"> (s)</w:t>
                  </w:r>
                </w:p>
              </w:tc>
              <w:tc>
                <w:tcPr>
                  <w:tcW w:w="756" w:type="dxa"/>
                  <w:tcBorders>
                    <w:left w:val="none" w:sz="0" w:space="0" w:color="auto"/>
                    <w:right w:val="none" w:sz="0" w:space="0" w:color="auto"/>
                  </w:tcBorders>
                  <w:shd w:val="clear" w:color="auto" w:fill="FFFFFF" w:themeFill="background1"/>
                </w:tcPr>
                <w:p w14:paraId="70AA3CC5" w14:textId="77777777" w:rsidR="008F1B42" w:rsidRPr="008F1B42" w:rsidRDefault="008F1B42" w:rsidP="00B14E58">
                  <w:pPr>
                    <w:cnfStyle w:val="000000100000" w:firstRow="0" w:lastRow="0" w:firstColumn="0" w:lastColumn="0" w:oddVBand="0" w:evenVBand="0" w:oddHBand="1" w:evenHBand="0" w:firstRowFirstColumn="0" w:firstRowLastColumn="0" w:lastRowFirstColumn="0" w:lastRowLastColumn="0"/>
                  </w:pPr>
                  <w:r w:rsidRPr="008F1B42">
                    <w:t>20</w:t>
                  </w:r>
                </w:p>
              </w:tc>
              <w:tc>
                <w:tcPr>
                  <w:tcW w:w="756" w:type="dxa"/>
                  <w:tcBorders>
                    <w:left w:val="none" w:sz="0" w:space="0" w:color="auto"/>
                    <w:right w:val="none" w:sz="0" w:space="0" w:color="auto"/>
                  </w:tcBorders>
                  <w:shd w:val="clear" w:color="auto" w:fill="FFFFFF" w:themeFill="background1"/>
                </w:tcPr>
                <w:p w14:paraId="4DEA47A7" w14:textId="77777777" w:rsidR="008F1B42" w:rsidRPr="008F1B42" w:rsidRDefault="008F1B42" w:rsidP="00B14E58">
                  <w:pPr>
                    <w:cnfStyle w:val="000000100000" w:firstRow="0" w:lastRow="0" w:firstColumn="0" w:lastColumn="0" w:oddVBand="0" w:evenVBand="0" w:oddHBand="1" w:evenHBand="0" w:firstRowFirstColumn="0" w:firstRowLastColumn="0" w:lastRowFirstColumn="0" w:lastRowLastColumn="0"/>
                  </w:pPr>
                  <w:r w:rsidRPr="008F1B42">
                    <w:t>30</w:t>
                  </w:r>
                </w:p>
              </w:tc>
              <w:tc>
                <w:tcPr>
                  <w:tcW w:w="756" w:type="dxa"/>
                  <w:tcBorders>
                    <w:left w:val="none" w:sz="0" w:space="0" w:color="auto"/>
                    <w:right w:val="none" w:sz="0" w:space="0" w:color="auto"/>
                  </w:tcBorders>
                  <w:shd w:val="clear" w:color="auto" w:fill="FFFFFF" w:themeFill="background1"/>
                </w:tcPr>
                <w:p w14:paraId="2FCBB5B3" w14:textId="77777777" w:rsidR="008F1B42" w:rsidRPr="008F1B42" w:rsidRDefault="008F1B42" w:rsidP="00B14E58">
                  <w:pPr>
                    <w:cnfStyle w:val="000000100000" w:firstRow="0" w:lastRow="0" w:firstColumn="0" w:lastColumn="0" w:oddVBand="0" w:evenVBand="0" w:oddHBand="1" w:evenHBand="0" w:firstRowFirstColumn="0" w:firstRowLastColumn="0" w:lastRowFirstColumn="0" w:lastRowLastColumn="0"/>
                  </w:pPr>
                  <w:r w:rsidRPr="008F1B42">
                    <w:t>40</w:t>
                  </w:r>
                </w:p>
              </w:tc>
              <w:tc>
                <w:tcPr>
                  <w:tcW w:w="756" w:type="dxa"/>
                  <w:tcBorders>
                    <w:left w:val="none" w:sz="0" w:space="0" w:color="auto"/>
                    <w:right w:val="none" w:sz="0" w:space="0" w:color="auto"/>
                  </w:tcBorders>
                  <w:shd w:val="clear" w:color="auto" w:fill="FFFFFF" w:themeFill="background1"/>
                </w:tcPr>
                <w:p w14:paraId="35065A50" w14:textId="77777777" w:rsidR="008F1B42" w:rsidRPr="008F1B42" w:rsidRDefault="008F1B42" w:rsidP="00B14E58">
                  <w:pPr>
                    <w:cnfStyle w:val="000000100000" w:firstRow="0" w:lastRow="0" w:firstColumn="0" w:lastColumn="0" w:oddVBand="0" w:evenVBand="0" w:oddHBand="1" w:evenHBand="0" w:firstRowFirstColumn="0" w:firstRowLastColumn="0" w:lastRowFirstColumn="0" w:lastRowLastColumn="0"/>
                  </w:pPr>
                  <w:r w:rsidRPr="008F1B42">
                    <w:t>60</w:t>
                  </w:r>
                </w:p>
              </w:tc>
            </w:tr>
          </w:tbl>
          <w:p w14:paraId="17D5C0B8" w14:textId="77777777" w:rsidR="008F1B42" w:rsidRDefault="008F1B42" w:rsidP="00B14E58">
            <w:r>
              <w:t xml:space="preserve"> </w:t>
            </w:r>
          </w:p>
          <w:p w14:paraId="7E4F0C03" w14:textId="77777777" w:rsidR="008F1B42" w:rsidRDefault="008F1B42" w:rsidP="00B14E58">
            <w:r>
              <w:t>The rate constant can be calculated using any of these values:</w:t>
            </w:r>
          </w:p>
          <w:p w14:paraId="398CBFA2" w14:textId="77777777" w:rsidR="008F1B42" w:rsidRDefault="008F1B42" w:rsidP="00B14E58"/>
          <w:p w14:paraId="67A07D18" w14:textId="77777777" w:rsidR="008F1B42" w:rsidRPr="008F1B42" w:rsidRDefault="008F1B42" w:rsidP="00B14E58">
            <m:oMathPara>
              <m:oMath>
                <m:r>
                  <w:rPr>
                    <w:rFonts w:ascii="Cambria Math" w:hAnsi="Cambria Math"/>
                  </w:rPr>
                  <m:t>k=</m:t>
                </m:r>
                <m:f>
                  <m:fPr>
                    <m:ctrlPr>
                      <w:rPr>
                        <w:rFonts w:ascii="Cambria Math" w:hAnsi="Cambria Math"/>
                        <w:i/>
                      </w:rPr>
                    </m:ctrlPr>
                  </m:fPr>
                  <m:num>
                    <m:r>
                      <w:rPr>
                        <w:rFonts w:ascii="Cambria Math" w:hAnsi="Cambria Math"/>
                      </w:rPr>
                      <m:t>1</m:t>
                    </m:r>
                  </m:num>
                  <m:den>
                    <m:d>
                      <m:dPr>
                        <m:begChr m:val="["/>
                        <m:endChr m:val="]"/>
                        <m:ctrlPr>
                          <w:rPr>
                            <w:rFonts w:ascii="Cambria Math" w:hAnsi="Cambria Math"/>
                            <w:i/>
                          </w:rPr>
                        </m:ctrlPr>
                      </m:dPr>
                      <m:e>
                        <m:r>
                          <w:rPr>
                            <w:rFonts w:ascii="Cambria Math" w:hAnsi="Cambria Math"/>
                          </w:rPr>
                          <m:t>A</m:t>
                        </m:r>
                      </m:e>
                    </m:d>
                    <m:r>
                      <w:rPr>
                        <w:rFonts w:ascii="Cambria Math" w:hAnsi="Cambria Math"/>
                      </w:rPr>
                      <m:t xml:space="preserve"> </m:t>
                    </m:r>
                    <m:sSub>
                      <m:sSubPr>
                        <m:ctrlPr>
                          <w:rPr>
                            <w:rFonts w:ascii="Cambria Math" w:hAnsi="Cambria Math"/>
                            <w:i/>
                          </w:rPr>
                        </m:ctrlPr>
                      </m:sSubPr>
                      <m:e>
                        <m:r>
                          <w:rPr>
                            <w:rFonts w:ascii="Cambria Math" w:hAnsi="Cambria Math"/>
                          </w:rPr>
                          <m:t>t</m:t>
                        </m:r>
                      </m:e>
                      <m:sub>
                        <m:f>
                          <m:fPr>
                            <m:type m:val="skw"/>
                            <m:ctrlPr>
                              <w:rPr>
                                <w:rFonts w:ascii="Cambria Math" w:hAnsi="Cambria Math"/>
                                <w:i/>
                              </w:rPr>
                            </m:ctrlPr>
                          </m:fPr>
                          <m:num>
                            <m:r>
                              <w:rPr>
                                <w:rFonts w:ascii="Cambria Math" w:hAnsi="Cambria Math"/>
                              </w:rPr>
                              <m:t>1</m:t>
                            </m:r>
                          </m:num>
                          <m:den>
                            <m:r>
                              <w:rPr>
                                <w:rFonts w:ascii="Cambria Math" w:hAnsi="Cambria Math"/>
                              </w:rPr>
                              <m:t>2</m:t>
                            </m:r>
                          </m:den>
                        </m:f>
                      </m:sub>
                    </m:sSub>
                  </m:den>
                </m:f>
              </m:oMath>
            </m:oMathPara>
          </w:p>
          <w:p w14:paraId="12EBFA5B" w14:textId="77777777" w:rsidR="008F1B42" w:rsidRDefault="008F1B42" w:rsidP="00B14E58"/>
          <w:p w14:paraId="01F03979" w14:textId="77777777" w:rsidR="008F1B42" w:rsidRDefault="008F1B42" w:rsidP="00B14E58">
            <m:oMathPara>
              <m:oMath>
                <m:r>
                  <w:rPr>
                    <w:rFonts w:ascii="Cambria Math" w:hAnsi="Cambria Math"/>
                  </w:rPr>
                  <m:t>k=</m:t>
                </m:r>
                <m:f>
                  <m:fPr>
                    <m:ctrlPr>
                      <w:rPr>
                        <w:rFonts w:ascii="Cambria Math" w:hAnsi="Cambria Math"/>
                        <w:i/>
                      </w:rPr>
                    </m:ctrlPr>
                  </m:fPr>
                  <m:num>
                    <m:r>
                      <w:rPr>
                        <w:rFonts w:ascii="Cambria Math" w:hAnsi="Cambria Math"/>
                      </w:rPr>
                      <m:t>1</m:t>
                    </m:r>
                  </m:num>
                  <m:den>
                    <m:d>
                      <m:dPr>
                        <m:ctrlPr>
                          <w:rPr>
                            <w:rFonts w:ascii="Cambria Math" w:hAnsi="Cambria Math"/>
                            <w:i/>
                          </w:rPr>
                        </m:ctrlPr>
                      </m:dPr>
                      <m:e>
                        <m:r>
                          <w:rPr>
                            <w:rFonts w:ascii="Cambria Math" w:hAnsi="Cambria Math"/>
                          </w:rPr>
                          <m:t>0.800 M</m:t>
                        </m:r>
                      </m:e>
                    </m:d>
                    <m:d>
                      <m:dPr>
                        <m:ctrlPr>
                          <w:rPr>
                            <w:rFonts w:ascii="Cambria Math" w:hAnsi="Cambria Math"/>
                            <w:i/>
                          </w:rPr>
                        </m:ctrlPr>
                      </m:dPr>
                      <m:e>
                        <m:r>
                          <w:rPr>
                            <w:rFonts w:ascii="Cambria Math" w:hAnsi="Cambria Math"/>
                          </w:rPr>
                          <m:t>30 s</m:t>
                        </m:r>
                      </m:e>
                    </m:d>
                  </m:den>
                </m:f>
                <m:r>
                  <w:rPr>
                    <w:rFonts w:ascii="Cambria Math" w:hAnsi="Cambria Math"/>
                  </w:rPr>
                  <m:t xml:space="preserve">=0.0417 </m:t>
                </m:r>
                <m:sSup>
                  <m:sSupPr>
                    <m:ctrlPr>
                      <w:rPr>
                        <w:rFonts w:ascii="Cambria Math" w:hAnsi="Cambria Math"/>
                        <w:i/>
                      </w:rPr>
                    </m:ctrlPr>
                  </m:sSupPr>
                  <m:e>
                    <m:r>
                      <w:rPr>
                        <w:rFonts w:ascii="Cambria Math" w:hAnsi="Cambria Math"/>
                      </w:rPr>
                      <m:t>M</m:t>
                    </m:r>
                  </m:e>
                  <m:sup>
                    <m:r>
                      <w:rPr>
                        <w:rFonts w:ascii="Cambria Math" w:hAnsi="Cambria Math"/>
                      </w:rPr>
                      <m:t>-1</m:t>
                    </m:r>
                  </m:sup>
                </m:sSup>
                <m:sSup>
                  <m:sSupPr>
                    <m:ctrlPr>
                      <w:rPr>
                        <w:rFonts w:ascii="Cambria Math" w:hAnsi="Cambria Math"/>
                        <w:i/>
                      </w:rPr>
                    </m:ctrlPr>
                  </m:sSupPr>
                  <m:e>
                    <m:r>
                      <w:rPr>
                        <w:rFonts w:ascii="Cambria Math" w:hAnsi="Cambria Math"/>
                      </w:rPr>
                      <m:t>s</m:t>
                    </m:r>
                  </m:e>
                  <m:sup>
                    <m:r>
                      <w:rPr>
                        <w:rFonts w:ascii="Cambria Math" w:hAnsi="Cambria Math"/>
                      </w:rPr>
                      <m:t>-1</m:t>
                    </m:r>
                  </m:sup>
                </m:sSup>
              </m:oMath>
            </m:oMathPara>
          </w:p>
          <w:p w14:paraId="77D98436" w14:textId="77777777" w:rsidR="008F1B42" w:rsidRDefault="008F1B42" w:rsidP="00B14E58"/>
        </w:tc>
      </w:tr>
    </w:tbl>
    <w:p w14:paraId="3DD2F31B" w14:textId="77777777" w:rsidR="00B14E58" w:rsidRPr="000C0016" w:rsidRDefault="00B14E58" w:rsidP="00F734C1"/>
    <w:p w14:paraId="60C51F4F" w14:textId="77777777" w:rsidR="00174106" w:rsidRDefault="00174106" w:rsidP="00174106">
      <w:pPr>
        <w:pStyle w:val="Heading2"/>
      </w:pPr>
      <w:r>
        <w:t>Temperature Dependence</w:t>
      </w:r>
    </w:p>
    <w:p w14:paraId="054F0500" w14:textId="77777777" w:rsidR="00174106" w:rsidRDefault="00174106" w:rsidP="007D3C1F"/>
    <w:p w14:paraId="437F88AC" w14:textId="77777777" w:rsidR="00174106" w:rsidRDefault="00FE325E" w:rsidP="007D3C1F">
      <w:r>
        <w:tab/>
      </w:r>
      <w:r w:rsidR="00742953">
        <w:t xml:space="preserve">In general, increases in temperature increase the rates of chemical reactions. It is easy to see why, since most chemical reactions depend on molecular collisions. And as we discussed in Chapter 2, the frequency with which molecules collide increases with increased temperature. But also, the kinetic energy of the molecules increases, which should increase the probability that a collision event will lead to a reaction. An empirical model was proposed by Arrhenius to account for this phenomenon. The </w:t>
      </w:r>
      <w:r w:rsidR="00742953" w:rsidRPr="00742953">
        <w:rPr>
          <w:b/>
        </w:rPr>
        <w:t>Arrhenius model</w:t>
      </w:r>
      <w:sdt>
        <w:sdtPr>
          <w:rPr>
            <w:b/>
          </w:rPr>
          <w:id w:val="-786034453"/>
          <w:citation/>
        </w:sdtPr>
        <w:sdtContent>
          <w:r w:rsidR="00137724">
            <w:rPr>
              <w:b/>
            </w:rPr>
            <w:fldChar w:fldCharType="begin"/>
          </w:r>
          <w:r w:rsidR="00137724">
            <w:rPr>
              <w:b/>
            </w:rPr>
            <w:instrText xml:space="preserve"> CITATION Arr89 \l 1033 </w:instrText>
          </w:r>
          <w:r w:rsidR="00137724">
            <w:rPr>
              <w:b/>
            </w:rPr>
            <w:fldChar w:fldCharType="separate"/>
          </w:r>
          <w:r w:rsidR="001956EF">
            <w:rPr>
              <w:b/>
              <w:noProof/>
            </w:rPr>
            <w:t xml:space="preserve"> </w:t>
          </w:r>
          <w:r w:rsidR="001956EF">
            <w:rPr>
              <w:noProof/>
            </w:rPr>
            <w:t>(Arrhenius, 1889)</w:t>
          </w:r>
          <w:r w:rsidR="00137724">
            <w:rPr>
              <w:b/>
            </w:rPr>
            <w:fldChar w:fldCharType="end"/>
          </w:r>
        </w:sdtContent>
      </w:sdt>
      <w:r w:rsidR="00C36D2D">
        <w:rPr>
          <w:b/>
        </w:rPr>
        <w:t xml:space="preserve"> </w:t>
      </w:r>
      <w:r w:rsidR="00742953">
        <w:t xml:space="preserve">can be expressed as </w:t>
      </w:r>
    </w:p>
    <w:p w14:paraId="0EAB06C1" w14:textId="77777777" w:rsidR="00742953" w:rsidRDefault="00742953" w:rsidP="007D3C1F"/>
    <w:p w14:paraId="522ECC8A" w14:textId="77777777" w:rsidR="00742953" w:rsidRDefault="00742953" w:rsidP="007D3C1F">
      <m:oMathPara>
        <m:oMath>
          <m:r>
            <w:rPr>
              <w:rFonts w:ascii="Cambria Math" w:hAnsi="Cambria Math"/>
            </w:rPr>
            <m:t>k=A</m:t>
          </m:r>
          <m:sSup>
            <m:sSupPr>
              <m:ctrlPr>
                <w:rPr>
                  <w:rFonts w:ascii="Cambria Math" w:hAnsi="Cambria Math"/>
                  <w:i/>
                </w:rPr>
              </m:ctrlPr>
            </m:sSupPr>
            <m:e>
              <m:r>
                <w:rPr>
                  <w:rFonts w:ascii="Cambria Math" w:hAnsi="Cambria Math"/>
                </w:rPr>
                <m:t>e</m:t>
              </m:r>
            </m:e>
            <m:sup>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E</m:t>
                      </m:r>
                    </m:e>
                    <m:sub>
                      <m:r>
                        <w:rPr>
                          <w:rFonts w:ascii="Cambria Math" w:hAnsi="Cambria Math"/>
                        </w:rPr>
                        <m:t>a</m:t>
                      </m:r>
                    </m:sub>
                  </m:sSub>
                </m:num>
                <m:den>
                  <m:r>
                    <w:rPr>
                      <w:rFonts w:ascii="Cambria Math" w:hAnsi="Cambria Math"/>
                    </w:rPr>
                    <m:t>RT</m:t>
                  </m:r>
                </m:den>
              </m:f>
            </m:sup>
          </m:sSup>
        </m:oMath>
      </m:oMathPara>
    </w:p>
    <w:p w14:paraId="6869AD56" w14:textId="77777777" w:rsidR="007D3C1F" w:rsidRDefault="007D3C1F" w:rsidP="00893FF2"/>
    <w:p w14:paraId="392BA8F7" w14:textId="77777777" w:rsidR="00742953" w:rsidRDefault="00742953" w:rsidP="00893FF2">
      <w:r>
        <w:t xml:space="preserve">Although the model is empirical, some of the parameters can be interpreted in terms of the energy profile of the reaction. </w:t>
      </w:r>
      <w:proofErr w:type="spellStart"/>
      <w:r>
        <w:t>E</w:t>
      </w:r>
      <w:r>
        <w:rPr>
          <w:vertAlign w:val="subscript"/>
        </w:rPr>
        <w:t>a</w:t>
      </w:r>
      <w:proofErr w:type="spellEnd"/>
      <w:r>
        <w:t xml:space="preserve">, for example, is the </w:t>
      </w:r>
      <w:r w:rsidRPr="00742953">
        <w:rPr>
          <w:b/>
        </w:rPr>
        <w:t>activation energy</w:t>
      </w:r>
      <w:r>
        <w:rPr>
          <w:b/>
        </w:rPr>
        <w:fldChar w:fldCharType="begin"/>
      </w:r>
      <w:r>
        <w:instrText xml:space="preserve"> XE "</w:instrText>
      </w:r>
      <w:r w:rsidRPr="006D4619">
        <w:instrText>activation energy</w:instrText>
      </w:r>
      <w:r>
        <w:instrText xml:space="preserve">" </w:instrText>
      </w:r>
      <w:r>
        <w:rPr>
          <w:b/>
        </w:rPr>
        <w:fldChar w:fldCharType="end"/>
      </w:r>
      <w:r>
        <w:t xml:space="preserve">, which represents the energy barrier that must be overcome in a collision to lead to a reaction. </w:t>
      </w:r>
    </w:p>
    <w:p w14:paraId="5AFDD4B6" w14:textId="77777777" w:rsidR="00742953" w:rsidRDefault="00742953" w:rsidP="00893FF2"/>
    <w:p w14:paraId="56D620CF" w14:textId="77777777" w:rsidR="00742953" w:rsidRDefault="00742953" w:rsidP="00893FF2">
      <w:r>
        <w:lastRenderedPageBreak/>
        <w:tab/>
        <w:t xml:space="preserve">If the rate constant for a reaction is measure at two temperatures, the activation energy can be determined by taking the ratio. This leads to the following expression </w:t>
      </w:r>
      <w:r w:rsidR="004863A8">
        <w:t>of</w:t>
      </w:r>
      <w:r>
        <w:t xml:space="preserve"> the Arrhenius model:</w:t>
      </w:r>
    </w:p>
    <w:p w14:paraId="6FB5851B" w14:textId="77777777" w:rsidR="00742953" w:rsidRDefault="00742953" w:rsidP="00893FF2"/>
    <w:p w14:paraId="21C049D5" w14:textId="77777777" w:rsidR="00742953" w:rsidRPr="00742953" w:rsidRDefault="00000000" w:rsidP="00893FF2">
      <m:oMathPara>
        <m:oMath>
          <m:func>
            <m:funcPr>
              <m:ctrlPr>
                <w:rPr>
                  <w:rFonts w:ascii="Cambria Math" w:hAnsi="Cambria Math"/>
                </w:rPr>
              </m:ctrlPr>
            </m:funcPr>
            <m:fName>
              <m:r>
                <m:rPr>
                  <m:sty m:val="p"/>
                </m:rPr>
                <w:rPr>
                  <w:rFonts w:ascii="Cambria Math" w:hAnsi="Cambria Math"/>
                </w:rPr>
                <m:t>ln</m:t>
              </m:r>
            </m:fName>
            <m:e>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2</m:t>
                          </m:r>
                        </m:sub>
                      </m:sSub>
                    </m:num>
                    <m:den>
                      <m:sSub>
                        <m:sSubPr>
                          <m:ctrlPr>
                            <w:rPr>
                              <w:rFonts w:ascii="Cambria Math" w:hAnsi="Cambria Math"/>
                              <w:i/>
                            </w:rPr>
                          </m:ctrlPr>
                        </m:sSubPr>
                        <m:e>
                          <m:r>
                            <w:rPr>
                              <w:rFonts w:ascii="Cambria Math" w:hAnsi="Cambria Math"/>
                            </w:rPr>
                            <m:t>k</m:t>
                          </m:r>
                        </m:e>
                        <m:sub>
                          <m:r>
                            <w:rPr>
                              <w:rFonts w:ascii="Cambria Math" w:hAnsi="Cambria Math"/>
                            </w:rPr>
                            <m:t>1</m:t>
                          </m:r>
                        </m:sub>
                      </m:sSub>
                    </m:den>
                  </m:f>
                </m:e>
              </m:d>
            </m:e>
          </m:func>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E</m:t>
                  </m:r>
                </m:e>
                <m:sub>
                  <m:r>
                    <w:rPr>
                      <w:rFonts w:ascii="Cambria Math" w:hAnsi="Cambria Math"/>
                    </w:rPr>
                    <m:t>a</m:t>
                  </m:r>
                </m:sub>
              </m:sSub>
            </m:num>
            <m:den>
              <m:r>
                <w:rPr>
                  <w:rFonts w:ascii="Cambria Math" w:hAnsi="Cambria Math"/>
                </w:rPr>
                <m:t>R</m:t>
              </m:r>
            </m:den>
          </m:f>
          <m:d>
            <m:dPr>
              <m:ctrlPr>
                <w:rPr>
                  <w:rFonts w:ascii="Cambria Math" w:hAnsi="Cambria Math"/>
                  <w:i/>
                </w:rPr>
              </m:ctrlPr>
            </m:dPr>
            <m:e>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T</m:t>
                      </m:r>
                    </m:e>
                    <m:sub>
                      <m:r>
                        <w:rPr>
                          <w:rFonts w:ascii="Cambria Math" w:hAnsi="Cambria Math"/>
                        </w:rPr>
                        <m:t>2</m:t>
                      </m:r>
                    </m:sub>
                  </m:sSub>
                </m:den>
              </m:f>
              <m:r>
                <w:rPr>
                  <w:rFonts w:ascii="Cambria Math" w:hAnsi="Cambria Math"/>
                </w:rPr>
                <m:t>-</m:t>
              </m:r>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T</m:t>
                      </m:r>
                    </m:e>
                    <m:sub>
                      <m:r>
                        <w:rPr>
                          <w:rFonts w:ascii="Cambria Math" w:hAnsi="Cambria Math"/>
                        </w:rPr>
                        <m:t>1</m:t>
                      </m:r>
                    </m:sub>
                  </m:sSub>
                </m:den>
              </m:f>
            </m:e>
          </m:d>
        </m:oMath>
      </m:oMathPara>
    </w:p>
    <w:p w14:paraId="68DD2EF1" w14:textId="77777777" w:rsidR="00742953" w:rsidRDefault="00742953" w:rsidP="00893FF2"/>
    <w:tbl>
      <w:tblPr>
        <w:tblStyle w:val="TableGrid"/>
        <w:tblpPr w:leftFromText="180" w:rightFromText="180" w:vertAnchor="text" w:horzAnchor="margin" w:tblpY="-1"/>
        <w:tblW w:w="0" w:type="auto"/>
        <w:shd w:val="clear" w:color="auto" w:fill="D9D9D9" w:themeFill="background1" w:themeFillShade="D9"/>
        <w:tblLook w:val="04A0" w:firstRow="1" w:lastRow="0" w:firstColumn="1" w:lastColumn="0" w:noHBand="0" w:noVBand="1"/>
      </w:tblPr>
      <w:tblGrid>
        <w:gridCol w:w="9576"/>
      </w:tblGrid>
      <w:tr w:rsidR="00A632AA" w14:paraId="30071BC6" w14:textId="77777777" w:rsidTr="00570BE2">
        <w:tc>
          <w:tcPr>
            <w:tcW w:w="9576" w:type="dxa"/>
            <w:shd w:val="clear" w:color="auto" w:fill="D9D9D9" w:themeFill="background1" w:themeFillShade="D9"/>
          </w:tcPr>
          <w:p w14:paraId="085EC718" w14:textId="77777777" w:rsidR="00A632AA" w:rsidRDefault="00A632AA" w:rsidP="00570BE2">
            <w:r w:rsidRPr="00504255">
              <w:rPr>
                <w:b/>
              </w:rPr>
              <w:t>Example</w:t>
            </w:r>
            <w:r>
              <w:t>:</w:t>
            </w:r>
          </w:p>
          <w:p w14:paraId="37089AA4" w14:textId="77777777" w:rsidR="00A632AA" w:rsidRDefault="00A632AA" w:rsidP="00570BE2">
            <w:r>
              <w:t xml:space="preserve">For a given reaction, the rate constant doubles when the temperature is increased form 25 </w:t>
            </w:r>
            <w:proofErr w:type="spellStart"/>
            <w:r>
              <w:rPr>
                <w:vertAlign w:val="superscript"/>
              </w:rPr>
              <w:t>o</w:t>
            </w:r>
            <w:r>
              <w:t>C</w:t>
            </w:r>
            <w:proofErr w:type="spellEnd"/>
            <w:r>
              <w:t xml:space="preserve"> to 35 </w:t>
            </w:r>
            <w:proofErr w:type="spellStart"/>
            <w:r>
              <w:rPr>
                <w:vertAlign w:val="superscript"/>
              </w:rPr>
              <w:t>o</w:t>
            </w:r>
            <w:r>
              <w:t>C.</w:t>
            </w:r>
            <w:proofErr w:type="spellEnd"/>
            <w:r>
              <w:t xml:space="preserve"> What is the Arrhenius activation energy for this reaction?</w:t>
            </w:r>
          </w:p>
          <w:p w14:paraId="602164E3" w14:textId="77777777" w:rsidR="00A632AA" w:rsidRDefault="00A632AA" w:rsidP="00570BE2"/>
          <w:p w14:paraId="7C283419" w14:textId="77777777" w:rsidR="00A632AA" w:rsidRDefault="00A632AA" w:rsidP="00570BE2">
            <w:r w:rsidRPr="00504255">
              <w:rPr>
                <w:b/>
              </w:rPr>
              <w:t>Solution</w:t>
            </w:r>
            <w:r>
              <w:t>:</w:t>
            </w:r>
          </w:p>
          <w:p w14:paraId="2D63A8E8" w14:textId="77777777" w:rsidR="00A632AA" w:rsidRDefault="00A632AA" w:rsidP="00570BE2">
            <w:r>
              <w:t>The energy of activation can be calculated from the following.</w:t>
            </w:r>
          </w:p>
          <w:p w14:paraId="63538FA4" w14:textId="77777777" w:rsidR="00A632AA" w:rsidRDefault="00A632AA" w:rsidP="00570BE2"/>
          <w:p w14:paraId="17BA6BBC" w14:textId="77777777" w:rsidR="00A632AA" w:rsidRPr="00504255" w:rsidRDefault="00000000" w:rsidP="00570BE2">
            <m:oMathPara>
              <m:oMathParaPr>
                <m:jc m:val="center"/>
              </m:oMathParaPr>
              <m:oMath>
                <m:func>
                  <m:funcPr>
                    <m:ctrlPr>
                      <w:rPr>
                        <w:rFonts w:ascii="Cambria Math" w:hAnsi="Cambria Math"/>
                      </w:rPr>
                    </m:ctrlPr>
                  </m:funcPr>
                  <m:fName>
                    <m:r>
                      <m:rPr>
                        <m:sty m:val="p"/>
                      </m:rPr>
                      <w:rPr>
                        <w:rFonts w:ascii="Cambria Math" w:hAnsi="Cambria Math"/>
                      </w:rPr>
                      <m:t>ln</m:t>
                    </m:r>
                  </m:fName>
                  <m:e>
                    <m:d>
                      <m:dPr>
                        <m:ctrlPr>
                          <w:rPr>
                            <w:rFonts w:ascii="Cambria Math" w:hAnsi="Cambria Math"/>
                            <w:i/>
                          </w:rPr>
                        </m:ctrlPr>
                      </m:dPr>
                      <m:e>
                        <m:f>
                          <m:fPr>
                            <m:ctrlPr>
                              <w:rPr>
                                <w:rFonts w:ascii="Cambria Math" w:hAnsi="Cambria Math"/>
                                <w:i/>
                              </w:rPr>
                            </m:ctrlPr>
                          </m:fPr>
                          <m:num>
                            <m:r>
                              <w:rPr>
                                <w:rFonts w:ascii="Cambria Math" w:hAnsi="Cambria Math"/>
                              </w:rPr>
                              <m:t>2k</m:t>
                            </m:r>
                          </m:num>
                          <m:den>
                            <m:r>
                              <w:rPr>
                                <w:rFonts w:ascii="Cambria Math" w:hAnsi="Cambria Math"/>
                              </w:rPr>
                              <m:t>k</m:t>
                            </m:r>
                          </m:den>
                        </m:f>
                      </m:e>
                    </m:d>
                  </m:e>
                </m:func>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E</m:t>
                        </m:r>
                      </m:e>
                      <m:sub>
                        <m:r>
                          <w:rPr>
                            <w:rFonts w:ascii="Cambria Math" w:hAnsi="Cambria Math"/>
                          </w:rPr>
                          <m:t>a</m:t>
                        </m:r>
                      </m:sub>
                    </m:sSub>
                  </m:num>
                  <m:den>
                    <m:r>
                      <w:rPr>
                        <w:rFonts w:ascii="Cambria Math" w:hAnsi="Cambria Math"/>
                      </w:rPr>
                      <m:t>8.314</m:t>
                    </m:r>
                    <m:f>
                      <m:fPr>
                        <m:ctrlPr>
                          <w:rPr>
                            <w:rFonts w:ascii="Cambria Math" w:hAnsi="Cambria Math"/>
                            <w:i/>
                          </w:rPr>
                        </m:ctrlPr>
                      </m:fPr>
                      <m:num>
                        <m:r>
                          <w:rPr>
                            <w:rFonts w:ascii="Cambria Math" w:hAnsi="Cambria Math"/>
                          </w:rPr>
                          <m:t>J</m:t>
                        </m:r>
                      </m:num>
                      <m:den>
                        <m:r>
                          <w:rPr>
                            <w:rFonts w:ascii="Cambria Math" w:hAnsi="Cambria Math"/>
                          </w:rPr>
                          <m:t>mol K</m:t>
                        </m:r>
                      </m:den>
                    </m:f>
                  </m:den>
                </m:f>
                <m:d>
                  <m:dPr>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308 K</m:t>
                        </m:r>
                      </m:den>
                    </m:f>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298 K</m:t>
                        </m:r>
                      </m:den>
                    </m:f>
                  </m:e>
                </m:d>
              </m:oMath>
            </m:oMathPara>
          </w:p>
          <w:p w14:paraId="65C3C703" w14:textId="77777777" w:rsidR="00A632AA" w:rsidRDefault="00A632AA" w:rsidP="00570BE2"/>
          <w:p w14:paraId="22B6B561" w14:textId="77777777" w:rsidR="00A632AA" w:rsidRPr="00504255" w:rsidRDefault="00A632AA" w:rsidP="00570BE2">
            <w:r>
              <w:t xml:space="preserve">From this, </w:t>
            </w:r>
            <w:proofErr w:type="spellStart"/>
            <w:r>
              <w:t>E</w:t>
            </w:r>
            <w:r>
              <w:rPr>
                <w:vertAlign w:val="subscript"/>
              </w:rPr>
              <w:t>a</w:t>
            </w:r>
            <w:proofErr w:type="spellEnd"/>
            <w:r>
              <w:t xml:space="preserve"> = 52.9 kJ/mol.</w:t>
            </w:r>
          </w:p>
          <w:p w14:paraId="5659044F" w14:textId="77777777" w:rsidR="00A632AA" w:rsidRPr="00504255" w:rsidRDefault="00A632AA" w:rsidP="00570BE2"/>
        </w:tc>
      </w:tr>
    </w:tbl>
    <w:p w14:paraId="1BC142F0" w14:textId="77777777" w:rsidR="00137724" w:rsidRDefault="00137724" w:rsidP="00893FF2"/>
    <w:p w14:paraId="6031BA04" w14:textId="77777777" w:rsidR="00742953" w:rsidRDefault="00742953" w:rsidP="00893FF2">
      <w:r>
        <w:t>Preferably, however, the rate constant is measured at several temperatures, and then the activation energy can be determined using all of the measurements, by fitting them to the expression</w:t>
      </w:r>
    </w:p>
    <w:p w14:paraId="6EBA1A92" w14:textId="77777777" w:rsidR="00742953" w:rsidRDefault="00742953" w:rsidP="00893FF2"/>
    <w:p w14:paraId="749A3B30" w14:textId="77777777" w:rsidR="00742953" w:rsidRPr="00504255" w:rsidRDefault="00000000" w:rsidP="00893FF2">
      <m:oMathPara>
        <m:oMath>
          <m:func>
            <m:funcPr>
              <m:ctrlPr>
                <w:rPr>
                  <w:rFonts w:ascii="Cambria Math" w:hAnsi="Cambria Math"/>
                </w:rPr>
              </m:ctrlPr>
            </m:funcPr>
            <m:fName>
              <m:r>
                <m:rPr>
                  <m:sty m:val="p"/>
                </m:rPr>
                <w:rPr>
                  <w:rFonts w:ascii="Cambria Math" w:hAnsi="Cambria Math"/>
                </w:rPr>
                <m:t>ln</m:t>
              </m:r>
            </m:fName>
            <m:e>
              <m:d>
                <m:dPr>
                  <m:ctrlPr>
                    <w:rPr>
                      <w:rFonts w:ascii="Cambria Math" w:hAnsi="Cambria Math"/>
                      <w:i/>
                    </w:rPr>
                  </m:ctrlPr>
                </m:dPr>
                <m:e>
                  <m:r>
                    <w:rPr>
                      <w:rFonts w:ascii="Cambria Math" w:hAnsi="Cambria Math"/>
                    </w:rPr>
                    <m:t>k</m:t>
                  </m:r>
                </m:e>
              </m:d>
            </m:e>
          </m:func>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E</m:t>
                  </m:r>
                </m:e>
                <m:sub>
                  <m:r>
                    <w:rPr>
                      <w:rFonts w:ascii="Cambria Math" w:hAnsi="Cambria Math"/>
                    </w:rPr>
                    <m:t>a</m:t>
                  </m:r>
                </m:sub>
              </m:sSub>
            </m:num>
            <m:den>
              <m:r>
                <w:rPr>
                  <w:rFonts w:ascii="Cambria Math" w:hAnsi="Cambria Math"/>
                </w:rPr>
                <m:t>RT</m:t>
              </m:r>
            </m:den>
          </m:f>
          <m:r>
            <w:rPr>
              <w:rFonts w:ascii="Cambria Math" w:hAnsi="Cambria Math"/>
            </w:rPr>
            <m:t>+</m:t>
          </m:r>
          <m:r>
            <m:rPr>
              <m:sty m:val="p"/>
            </m:rPr>
            <w:rPr>
              <w:rFonts w:ascii="Cambria Math" w:hAnsi="Cambria Math"/>
            </w:rPr>
            <m:t>ln⁡</m:t>
          </m:r>
          <m:r>
            <w:rPr>
              <w:rFonts w:ascii="Cambria Math" w:hAnsi="Cambria Math"/>
            </w:rPr>
            <m:t>(A)</m:t>
          </m:r>
        </m:oMath>
      </m:oMathPara>
    </w:p>
    <w:p w14:paraId="5BDD8CDB" w14:textId="77777777" w:rsidR="00504255" w:rsidRDefault="00504255" w:rsidP="00893FF2"/>
    <w:p w14:paraId="5D71A777" w14:textId="77777777" w:rsidR="00504255" w:rsidRDefault="00504255" w:rsidP="00893FF2">
      <w:r>
        <w:t>This can be done graphically by plotting the natural logarithm of the rate constant as a function of 1/T (with the temperature measured in K). The result should be a straight line (for a well-behaved reaction!) with a slope of –</w:t>
      </w:r>
      <w:proofErr w:type="spellStart"/>
      <w:r>
        <w:t>E</w:t>
      </w:r>
      <w:r>
        <w:rPr>
          <w:vertAlign w:val="subscript"/>
        </w:rPr>
        <w:t>a</w:t>
      </w:r>
      <w:proofErr w:type="spellEnd"/>
      <w:r>
        <w:t>/R.</w:t>
      </w:r>
    </w:p>
    <w:p w14:paraId="6C326E5F" w14:textId="77777777" w:rsidR="00504255" w:rsidRDefault="00504255" w:rsidP="00893FF2"/>
    <w:p w14:paraId="65C13329" w14:textId="77777777" w:rsidR="00504255" w:rsidRDefault="00504255" w:rsidP="00893FF2">
      <w:r>
        <w:tab/>
        <w:t xml:space="preserve">There are some theoretical models (such as collision theory and transition state theory) which suggest the form of the Arrhenius model, but the model itself is purely empirical. A general feature, however, of the theoretical approaches is to interpret the activation energy as an energy barrier </w:t>
      </w:r>
      <w:r w:rsidR="00A632AA">
        <w:t>which a reaction must overcome in order to lead to a chemical reaction.</w:t>
      </w:r>
    </w:p>
    <w:p w14:paraId="3FD4A774" w14:textId="77777777" w:rsidR="00504255" w:rsidRDefault="00504255" w:rsidP="00893FF2"/>
    <w:p w14:paraId="5C28D4C5" w14:textId="77777777" w:rsidR="00504255" w:rsidRPr="00504255" w:rsidRDefault="00A632AA" w:rsidP="00A632AA">
      <w:pPr>
        <w:jc w:val="center"/>
      </w:pPr>
      <w:r>
        <w:rPr>
          <w:noProof/>
        </w:rPr>
        <w:lastRenderedPageBreak/>
        <w:drawing>
          <wp:inline distT="0" distB="0" distL="0" distR="0" wp14:anchorId="25FD1B67" wp14:editId="7A110539">
            <wp:extent cx="5398187" cy="36766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98187" cy="3676650"/>
                    </a:xfrm>
                    <a:prstGeom prst="rect">
                      <a:avLst/>
                    </a:prstGeom>
                    <a:noFill/>
                    <a:ln>
                      <a:noFill/>
                    </a:ln>
                  </pic:spPr>
                </pic:pic>
              </a:graphicData>
            </a:graphic>
          </wp:inline>
        </w:drawing>
      </w:r>
    </w:p>
    <w:p w14:paraId="25777C49" w14:textId="77777777" w:rsidR="003B2620" w:rsidRDefault="003B2620" w:rsidP="00893FF2"/>
    <w:p w14:paraId="73E7B384" w14:textId="77777777" w:rsidR="00570BE2" w:rsidRDefault="00570BE2" w:rsidP="00570BE2">
      <w:pPr>
        <w:pStyle w:val="Heading3"/>
      </w:pPr>
      <w:r>
        <w:t>Collision Theory</w:t>
      </w:r>
    </w:p>
    <w:p w14:paraId="1ADEB53C" w14:textId="77777777" w:rsidR="00570BE2" w:rsidRDefault="00570BE2" w:rsidP="00570BE2"/>
    <w:p w14:paraId="6CDB7006" w14:textId="77777777" w:rsidR="00570BE2" w:rsidRPr="00570BE2" w:rsidRDefault="00570BE2" w:rsidP="00570BE2">
      <w:r>
        <w:tab/>
        <w:t xml:space="preserve">Collision Theory was </w:t>
      </w:r>
      <w:r w:rsidR="00C36D2D">
        <w:t xml:space="preserve">first </w:t>
      </w:r>
      <w:r>
        <w:t>introduced in the 19</w:t>
      </w:r>
      <w:r w:rsidR="00C36D2D">
        <w:t>1</w:t>
      </w:r>
      <w:r>
        <w:t xml:space="preserve">0s by Max </w:t>
      </w:r>
      <w:proofErr w:type="spellStart"/>
      <w:r>
        <w:t>Trautz</w:t>
      </w:r>
      <w:proofErr w:type="spellEnd"/>
      <w:sdt>
        <w:sdtPr>
          <w:id w:val="-1554684951"/>
          <w:citation/>
        </w:sdtPr>
        <w:sdtContent>
          <w:r>
            <w:fldChar w:fldCharType="begin"/>
          </w:r>
          <w:r>
            <w:instrText xml:space="preserve"> CITATION Tra16 \l 1033 </w:instrText>
          </w:r>
          <w:r>
            <w:fldChar w:fldCharType="separate"/>
          </w:r>
          <w:r w:rsidR="001956EF">
            <w:rPr>
              <w:noProof/>
            </w:rPr>
            <w:t xml:space="preserve"> (Trautz, 1916)</w:t>
          </w:r>
          <w:r>
            <w:fldChar w:fldCharType="end"/>
          </w:r>
        </w:sdtContent>
      </w:sdt>
      <w:r>
        <w:t xml:space="preserve"> and William Lewis</w:t>
      </w:r>
      <w:sdt>
        <w:sdtPr>
          <w:id w:val="2050723449"/>
          <w:citation/>
        </w:sdtPr>
        <w:sdtContent>
          <w:r w:rsidR="00C36D2D">
            <w:fldChar w:fldCharType="begin"/>
          </w:r>
          <w:r w:rsidR="00C36D2D">
            <w:instrText xml:space="preserve">CITATION Lew18 \l 1033 </w:instrText>
          </w:r>
          <w:r w:rsidR="00C36D2D">
            <w:fldChar w:fldCharType="separate"/>
          </w:r>
          <w:r w:rsidR="001956EF">
            <w:rPr>
              <w:noProof/>
            </w:rPr>
            <w:t xml:space="preserve"> (Lewis, 1918)</w:t>
          </w:r>
          <w:r w:rsidR="00C36D2D">
            <w:fldChar w:fldCharType="end"/>
          </w:r>
        </w:sdtContent>
      </w:sdt>
      <w:r>
        <w:t xml:space="preserve"> to try to account for the magnitudes of rate constants in terms of the frequency of molecular collisions, the collisional energy, and the relative orientations of the molecules involved in the collision.</w:t>
      </w:r>
    </w:p>
    <w:p w14:paraId="39657CFB" w14:textId="77777777" w:rsidR="00570BE2" w:rsidRDefault="00570BE2" w:rsidP="00570BE2"/>
    <w:p w14:paraId="05788B1E" w14:textId="77777777" w:rsidR="00395D44" w:rsidRDefault="00395D44" w:rsidP="00570BE2">
      <w:r>
        <w:tab/>
        <w:t>The rate of a reaction, according to collision theory, can be expressed as</w:t>
      </w:r>
    </w:p>
    <w:p w14:paraId="7C7DC0E2" w14:textId="77777777" w:rsidR="00395D44" w:rsidRDefault="00395D44" w:rsidP="00570BE2"/>
    <w:p w14:paraId="7F5D86C6" w14:textId="77777777" w:rsidR="00395D44" w:rsidRPr="00395D44" w:rsidRDefault="00395D44" w:rsidP="00570BE2">
      <m:oMathPara>
        <m:oMath>
          <m:r>
            <w:rPr>
              <w:rFonts w:ascii="Cambria Math" w:hAnsi="Cambria Math"/>
            </w:rPr>
            <m:t>rate=</m:t>
          </m:r>
          <m:sSub>
            <m:sSubPr>
              <m:ctrlPr>
                <w:rPr>
                  <w:rFonts w:ascii="Cambria Math" w:hAnsi="Cambria Math"/>
                  <w:i/>
                </w:rPr>
              </m:ctrlPr>
            </m:sSubPr>
            <m:e>
              <m:r>
                <w:rPr>
                  <w:rFonts w:ascii="Cambria Math" w:hAnsi="Cambria Math"/>
                </w:rPr>
                <m:t>Z</m:t>
              </m:r>
            </m:e>
            <m:sub>
              <m:r>
                <w:rPr>
                  <w:rFonts w:ascii="Cambria Math" w:hAnsi="Cambria Math"/>
                </w:rPr>
                <m:t>AB</m:t>
              </m:r>
            </m:sub>
          </m:sSub>
          <m:r>
            <w:rPr>
              <w:rFonts w:ascii="Cambria Math" w:hAnsi="Cambria Math"/>
            </w:rPr>
            <m:t>F</m:t>
          </m:r>
        </m:oMath>
      </m:oMathPara>
    </w:p>
    <w:p w14:paraId="420850B1" w14:textId="77777777" w:rsidR="00395D44" w:rsidRDefault="00395D44" w:rsidP="00570BE2"/>
    <w:p w14:paraId="540C6C64" w14:textId="77777777" w:rsidR="00395D44" w:rsidRDefault="00395D44" w:rsidP="00570BE2">
      <w:r>
        <w:t>where Z</w:t>
      </w:r>
      <w:r>
        <w:rPr>
          <w:vertAlign w:val="subscript"/>
        </w:rPr>
        <w:t>AB</w:t>
      </w:r>
      <w:r>
        <w:t xml:space="preserve"> is the frequency of collisions between the molecules A and B involved in the reaction, </w:t>
      </w:r>
      <w:proofErr w:type="spellStart"/>
      <w:r>
        <w:t>anf</w:t>
      </w:r>
      <w:proofErr w:type="spellEnd"/>
      <w:r>
        <w:t xml:space="preserve"> F is the fraction of those collisions that will lead to a reaction. The factor F has two important contributors, the energy of the collision and the orientation of the molecules when they collide. The first term, Z</w:t>
      </w:r>
      <w:r>
        <w:rPr>
          <w:vertAlign w:val="subscript"/>
        </w:rPr>
        <w:t>AB</w:t>
      </w:r>
      <w:r>
        <w:t>, can be taken from the kinetic molecular theory discussed in Chapter 2.</w:t>
      </w:r>
    </w:p>
    <w:p w14:paraId="7BA72D37" w14:textId="77777777" w:rsidR="007C4BAB" w:rsidRDefault="007C4BAB" w:rsidP="00570BE2"/>
    <w:p w14:paraId="577E7E9B" w14:textId="77777777" w:rsidR="007C4BAB" w:rsidRPr="007C4BAB" w:rsidRDefault="00000000" w:rsidP="00570BE2">
      <m:oMathPara>
        <m:oMath>
          <m:sSub>
            <m:sSubPr>
              <m:ctrlPr>
                <w:rPr>
                  <w:rFonts w:ascii="Cambria Math" w:hAnsi="Cambria Math"/>
                  <w:i/>
                </w:rPr>
              </m:ctrlPr>
            </m:sSubPr>
            <m:e>
              <m:r>
                <w:rPr>
                  <w:rFonts w:ascii="Cambria Math" w:hAnsi="Cambria Math"/>
                </w:rPr>
                <m:t>Z</m:t>
              </m:r>
            </m:e>
            <m:sub>
              <m:r>
                <w:rPr>
                  <w:rFonts w:ascii="Cambria Math" w:hAnsi="Cambria Math"/>
                </w:rPr>
                <m:t>AB</m:t>
              </m:r>
            </m:sub>
          </m:sSub>
          <m:r>
            <w:rPr>
              <w:rFonts w:ascii="Cambria Math" w:hAnsi="Cambria Math"/>
            </w:rPr>
            <m:t>=</m:t>
          </m:r>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8</m:t>
                      </m:r>
                      <m:sSub>
                        <m:sSubPr>
                          <m:ctrlPr>
                            <w:rPr>
                              <w:rFonts w:ascii="Cambria Math" w:hAnsi="Cambria Math"/>
                              <w:i/>
                            </w:rPr>
                          </m:ctrlPr>
                        </m:sSubPr>
                        <m:e>
                          <m:r>
                            <w:rPr>
                              <w:rFonts w:ascii="Cambria Math" w:hAnsi="Cambria Math"/>
                            </w:rPr>
                            <m:t>k</m:t>
                          </m:r>
                        </m:e>
                        <m:sub>
                          <m:r>
                            <w:rPr>
                              <w:rFonts w:ascii="Cambria Math" w:hAnsi="Cambria Math"/>
                            </w:rPr>
                            <m:t>B</m:t>
                          </m:r>
                        </m:sub>
                      </m:sSub>
                      <m:r>
                        <w:rPr>
                          <w:rFonts w:ascii="Cambria Math" w:hAnsi="Cambria Math"/>
                        </w:rPr>
                        <m:t>T</m:t>
                      </m:r>
                    </m:num>
                    <m:den>
                      <m:r>
                        <w:rPr>
                          <w:rFonts w:ascii="Cambria Math" w:hAnsi="Cambria Math"/>
                        </w:rPr>
                        <m:t>πμ</m:t>
                      </m:r>
                    </m:den>
                  </m:f>
                </m:e>
              </m:d>
            </m:e>
            <m:sup>
              <m:f>
                <m:fPr>
                  <m:ctrlPr>
                    <w:rPr>
                      <w:rFonts w:ascii="Cambria Math" w:hAnsi="Cambria Math"/>
                      <w:i/>
                    </w:rPr>
                  </m:ctrlPr>
                </m:fPr>
                <m:num>
                  <m:r>
                    <w:rPr>
                      <w:rFonts w:ascii="Cambria Math" w:hAnsi="Cambria Math"/>
                    </w:rPr>
                    <m:t>1</m:t>
                  </m:r>
                </m:num>
                <m:den>
                  <m:r>
                    <w:rPr>
                      <w:rFonts w:ascii="Cambria Math" w:hAnsi="Cambria Math"/>
                    </w:rPr>
                    <m:t>2</m:t>
                  </m:r>
                </m:den>
              </m:f>
            </m:sup>
          </m:sSup>
          <m:sSub>
            <m:sSubPr>
              <m:ctrlPr>
                <w:rPr>
                  <w:rFonts w:ascii="Cambria Math" w:hAnsi="Cambria Math"/>
                  <w:i/>
                </w:rPr>
              </m:ctrlPr>
            </m:sSubPr>
            <m:e>
              <m:r>
                <w:rPr>
                  <w:rFonts w:ascii="Cambria Math" w:hAnsi="Cambria Math"/>
                </w:rPr>
                <m:t>σ</m:t>
              </m:r>
            </m:e>
            <m:sub>
              <m:r>
                <w:rPr>
                  <w:rFonts w:ascii="Cambria Math" w:hAnsi="Cambria Math"/>
                </w:rPr>
                <m:t>AB</m:t>
              </m:r>
            </m:sub>
          </m:sSub>
          <m:d>
            <m:dPr>
              <m:begChr m:val="["/>
              <m:endChr m:val="]"/>
              <m:ctrlPr>
                <w:rPr>
                  <w:rFonts w:ascii="Cambria Math" w:hAnsi="Cambria Math"/>
                  <w:i/>
                </w:rPr>
              </m:ctrlPr>
            </m:dPr>
            <m:e>
              <m:r>
                <w:rPr>
                  <w:rFonts w:ascii="Cambria Math" w:hAnsi="Cambria Math"/>
                </w:rPr>
                <m:t>A</m:t>
              </m:r>
            </m:e>
          </m:d>
          <m:r>
            <w:rPr>
              <w:rFonts w:ascii="Cambria Math" w:hAnsi="Cambria Math"/>
            </w:rPr>
            <m:t>[B]</m:t>
          </m:r>
        </m:oMath>
      </m:oMathPara>
    </w:p>
    <w:p w14:paraId="2ACBE23E" w14:textId="77777777" w:rsidR="007C4BAB" w:rsidRDefault="007C4BAB" w:rsidP="00570BE2"/>
    <w:p w14:paraId="6AB32782" w14:textId="77777777" w:rsidR="007C4BAB" w:rsidRDefault="007C4BAB" w:rsidP="00570BE2">
      <w:r>
        <w:t xml:space="preserve">Where the first term is the average relative velocity in which </w:t>
      </w:r>
      <w:r w:rsidRPr="007C4BAB">
        <w:rPr>
          <w:rFonts w:ascii="Symbol" w:hAnsi="Symbol"/>
        </w:rPr>
        <w:t></w:t>
      </w:r>
      <w:r>
        <w:t xml:space="preserve"> is the reduced mass of the A-B collisional system, </w:t>
      </w:r>
      <w:r w:rsidRPr="007C4BAB">
        <w:rPr>
          <w:rFonts w:ascii="Symbol" w:hAnsi="Symbol"/>
        </w:rPr>
        <w:t></w:t>
      </w:r>
      <w:r>
        <w:rPr>
          <w:vertAlign w:val="subscript"/>
        </w:rPr>
        <w:t>AB</w:t>
      </w:r>
      <w:r>
        <w:t xml:space="preserve"> is the collisional cross section</w:t>
      </w:r>
      <w:r>
        <w:fldChar w:fldCharType="begin"/>
      </w:r>
      <w:r>
        <w:instrText xml:space="preserve"> XE "</w:instrText>
      </w:r>
      <w:r w:rsidRPr="00A54A07">
        <w:instrText>collisional cross section</w:instrText>
      </w:r>
      <w:r>
        <w:instrText xml:space="preserve">" </w:instrText>
      </w:r>
      <w:r>
        <w:fldChar w:fldCharType="end"/>
      </w:r>
      <w:r>
        <w:t xml:space="preserve">, and [A] and [B] give the concentrations of A and B. </w:t>
      </w:r>
    </w:p>
    <w:p w14:paraId="75FF8EE6" w14:textId="77777777" w:rsidR="007C4BAB" w:rsidRDefault="007C4BAB" w:rsidP="00570BE2"/>
    <w:p w14:paraId="681A043D" w14:textId="77777777" w:rsidR="007C4BAB" w:rsidRDefault="007C4BAB" w:rsidP="00570BE2">
      <w:r>
        <w:tab/>
        <w:t>The factor F depends on the activation energy. Assuming a Boltzmann (or Boltzmann-like) distribution of energies, the fraction of molecular collisions that will have enough energy to overcome the activation barrier is given by</w:t>
      </w:r>
    </w:p>
    <w:p w14:paraId="49218D93" w14:textId="77777777" w:rsidR="007C4BAB" w:rsidRDefault="007C4BAB" w:rsidP="00570BE2"/>
    <w:p w14:paraId="27410C15" w14:textId="77777777" w:rsidR="007C4BAB" w:rsidRPr="007C4BAB" w:rsidRDefault="007C4BAB" w:rsidP="00570BE2">
      <m:oMathPara>
        <m:oMath>
          <m:r>
            <w:rPr>
              <w:rFonts w:ascii="Cambria Math" w:hAnsi="Cambria Math"/>
            </w:rPr>
            <m:t>F=</m:t>
          </m:r>
          <m:sSup>
            <m:sSupPr>
              <m:ctrlPr>
                <w:rPr>
                  <w:rFonts w:ascii="Cambria Math" w:hAnsi="Cambria Math"/>
                  <w:i/>
                </w:rPr>
              </m:ctrlPr>
            </m:sSupPr>
            <m:e>
              <m:r>
                <w:rPr>
                  <w:rFonts w:ascii="Cambria Math" w:hAnsi="Cambria Math"/>
                </w:rPr>
                <m:t>e</m:t>
              </m:r>
            </m:e>
            <m:sup>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E</m:t>
                      </m:r>
                    </m:e>
                    <m:sub>
                      <m:r>
                        <w:rPr>
                          <w:rFonts w:ascii="Cambria Math" w:hAnsi="Cambria Math"/>
                        </w:rPr>
                        <m:t>a</m:t>
                      </m:r>
                    </m:sub>
                  </m:sSub>
                </m:num>
                <m:den>
                  <m:r>
                    <w:rPr>
                      <w:rFonts w:ascii="Cambria Math" w:hAnsi="Cambria Math"/>
                    </w:rPr>
                    <m:t>RT</m:t>
                  </m:r>
                </m:den>
              </m:f>
            </m:sup>
          </m:sSup>
        </m:oMath>
      </m:oMathPara>
    </w:p>
    <w:p w14:paraId="057946A4" w14:textId="77777777" w:rsidR="007C4BAB" w:rsidRDefault="007C4BAB" w:rsidP="00570BE2"/>
    <w:p w14:paraId="1897C039" w14:textId="77777777" w:rsidR="007C4BAB" w:rsidRDefault="007C4BAB" w:rsidP="00570BE2">
      <w:r>
        <w:t>And so the rate of the reaction is predicted by</w:t>
      </w:r>
    </w:p>
    <w:p w14:paraId="10B5F87E" w14:textId="77777777" w:rsidR="007C4BAB" w:rsidRDefault="007C4BAB" w:rsidP="00570BE2"/>
    <w:p w14:paraId="300AAC93" w14:textId="77777777" w:rsidR="007C4BAB" w:rsidRPr="00C8723A" w:rsidRDefault="00C8723A" w:rsidP="00570BE2">
      <m:oMathPara>
        <m:oMath>
          <m:r>
            <w:rPr>
              <w:rFonts w:ascii="Cambria Math" w:hAnsi="Cambria Math"/>
            </w:rPr>
            <m:t>rate=</m:t>
          </m:r>
          <m:sSup>
            <m:sSupPr>
              <m:ctrlPr>
                <w:rPr>
                  <w:rFonts w:ascii="Cambria Math" w:hAnsi="Cambria Math"/>
                  <w:i/>
                </w:rPr>
              </m:ctrlPr>
            </m:sSupPr>
            <m:e>
              <m:r>
                <w:rPr>
                  <w:rFonts w:ascii="Cambria Math" w:hAnsi="Cambria Math"/>
                </w:rPr>
                <m:t xml:space="preserve"> </m:t>
              </m:r>
              <m:d>
                <m:dPr>
                  <m:ctrlPr>
                    <w:rPr>
                      <w:rFonts w:ascii="Cambria Math" w:hAnsi="Cambria Math"/>
                      <w:i/>
                    </w:rPr>
                  </m:ctrlPr>
                </m:dPr>
                <m:e>
                  <m:f>
                    <m:fPr>
                      <m:ctrlPr>
                        <w:rPr>
                          <w:rFonts w:ascii="Cambria Math" w:hAnsi="Cambria Math"/>
                          <w:i/>
                        </w:rPr>
                      </m:ctrlPr>
                    </m:fPr>
                    <m:num>
                      <m:r>
                        <w:rPr>
                          <w:rFonts w:ascii="Cambria Math" w:hAnsi="Cambria Math"/>
                        </w:rPr>
                        <m:t>8</m:t>
                      </m:r>
                      <m:sSub>
                        <m:sSubPr>
                          <m:ctrlPr>
                            <w:rPr>
                              <w:rFonts w:ascii="Cambria Math" w:hAnsi="Cambria Math"/>
                              <w:i/>
                            </w:rPr>
                          </m:ctrlPr>
                        </m:sSubPr>
                        <m:e>
                          <m:r>
                            <w:rPr>
                              <w:rFonts w:ascii="Cambria Math" w:hAnsi="Cambria Math"/>
                            </w:rPr>
                            <m:t>k</m:t>
                          </m:r>
                        </m:e>
                        <m:sub>
                          <m:r>
                            <w:rPr>
                              <w:rFonts w:ascii="Cambria Math" w:hAnsi="Cambria Math"/>
                            </w:rPr>
                            <m:t>B</m:t>
                          </m:r>
                        </m:sub>
                      </m:sSub>
                      <m:r>
                        <w:rPr>
                          <w:rFonts w:ascii="Cambria Math" w:hAnsi="Cambria Math"/>
                        </w:rPr>
                        <m:t>T</m:t>
                      </m:r>
                    </m:num>
                    <m:den>
                      <m:r>
                        <w:rPr>
                          <w:rFonts w:ascii="Cambria Math" w:hAnsi="Cambria Math"/>
                        </w:rPr>
                        <m:t>πμ</m:t>
                      </m:r>
                    </m:den>
                  </m:f>
                </m:e>
              </m:d>
            </m:e>
            <m:sup>
              <m:f>
                <m:fPr>
                  <m:ctrlPr>
                    <w:rPr>
                      <w:rFonts w:ascii="Cambria Math" w:hAnsi="Cambria Math"/>
                      <w:i/>
                    </w:rPr>
                  </m:ctrlPr>
                </m:fPr>
                <m:num>
                  <m:r>
                    <w:rPr>
                      <w:rFonts w:ascii="Cambria Math" w:hAnsi="Cambria Math"/>
                    </w:rPr>
                    <m:t>1</m:t>
                  </m:r>
                </m:num>
                <m:den>
                  <m:r>
                    <w:rPr>
                      <w:rFonts w:ascii="Cambria Math" w:hAnsi="Cambria Math"/>
                    </w:rPr>
                    <m:t>2</m:t>
                  </m:r>
                </m:den>
              </m:f>
            </m:sup>
          </m:sSup>
          <m:sSub>
            <m:sSubPr>
              <m:ctrlPr>
                <w:rPr>
                  <w:rFonts w:ascii="Cambria Math" w:hAnsi="Cambria Math"/>
                  <w:i/>
                </w:rPr>
              </m:ctrlPr>
            </m:sSubPr>
            <m:e>
              <m:r>
                <w:rPr>
                  <w:rFonts w:ascii="Cambria Math" w:hAnsi="Cambria Math"/>
                </w:rPr>
                <m:t>σ</m:t>
              </m:r>
            </m:e>
            <m:sub>
              <m:r>
                <w:rPr>
                  <w:rFonts w:ascii="Cambria Math" w:hAnsi="Cambria Math"/>
                </w:rPr>
                <m:t>AB</m:t>
              </m:r>
            </m:sub>
          </m:sSub>
          <m:d>
            <m:dPr>
              <m:begChr m:val="["/>
              <m:endChr m:val="]"/>
              <m:ctrlPr>
                <w:rPr>
                  <w:rFonts w:ascii="Cambria Math" w:hAnsi="Cambria Math"/>
                  <w:i/>
                </w:rPr>
              </m:ctrlPr>
            </m:dPr>
            <m:e>
              <m:r>
                <w:rPr>
                  <w:rFonts w:ascii="Cambria Math" w:hAnsi="Cambria Math"/>
                </w:rPr>
                <m:t>A</m:t>
              </m:r>
            </m:e>
          </m:d>
          <m:d>
            <m:dPr>
              <m:begChr m:val="["/>
              <m:endChr m:val="]"/>
              <m:ctrlPr>
                <w:rPr>
                  <w:rFonts w:ascii="Cambria Math" w:hAnsi="Cambria Math"/>
                  <w:i/>
                </w:rPr>
              </m:ctrlPr>
            </m:dPr>
            <m:e>
              <m:r>
                <w:rPr>
                  <w:rFonts w:ascii="Cambria Math" w:hAnsi="Cambria Math"/>
                </w:rPr>
                <m:t>B</m:t>
              </m:r>
            </m:e>
          </m:d>
          <m:sSup>
            <m:sSupPr>
              <m:ctrlPr>
                <w:rPr>
                  <w:rFonts w:ascii="Cambria Math" w:hAnsi="Cambria Math"/>
                  <w:i/>
                </w:rPr>
              </m:ctrlPr>
            </m:sSupPr>
            <m:e>
              <m:r>
                <w:rPr>
                  <w:rFonts w:ascii="Cambria Math" w:hAnsi="Cambria Math"/>
                </w:rPr>
                <m:t>e</m:t>
              </m:r>
            </m:e>
            <m:sup>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E</m:t>
                      </m:r>
                    </m:e>
                    <m:sub>
                      <m:r>
                        <w:rPr>
                          <w:rFonts w:ascii="Cambria Math" w:hAnsi="Cambria Math"/>
                        </w:rPr>
                        <m:t>a</m:t>
                      </m:r>
                    </m:sub>
                  </m:sSub>
                </m:num>
                <m:den>
                  <m:r>
                    <w:rPr>
                      <w:rFonts w:ascii="Cambria Math" w:hAnsi="Cambria Math"/>
                    </w:rPr>
                    <m:t>RT</m:t>
                  </m:r>
                </m:den>
              </m:f>
            </m:sup>
          </m:sSup>
        </m:oMath>
      </m:oMathPara>
    </w:p>
    <w:p w14:paraId="248B6316" w14:textId="77777777" w:rsidR="00C8723A" w:rsidRDefault="00C8723A" w:rsidP="00570BE2"/>
    <w:p w14:paraId="12651B1C" w14:textId="77777777" w:rsidR="00C8723A" w:rsidRDefault="00C8723A" w:rsidP="00570BE2">
      <w:r>
        <w:t>So if the rate law can be expressed as a second order rate law</w:t>
      </w:r>
    </w:p>
    <w:p w14:paraId="4BCDCC06" w14:textId="77777777" w:rsidR="00C8723A" w:rsidRDefault="00C8723A" w:rsidP="00570BE2"/>
    <w:p w14:paraId="3118EDA1" w14:textId="77777777" w:rsidR="00C8723A" w:rsidRPr="00C8723A" w:rsidRDefault="00C8723A" w:rsidP="00570BE2">
      <w:pPr>
        <w:rPr>
          <w:rFonts w:ascii="Cambria Math" w:hAnsi="Cambria Math"/>
          <w:oMath/>
        </w:rPr>
      </w:pPr>
      <m:oMathPara>
        <m:oMath>
          <m:r>
            <w:rPr>
              <w:rFonts w:ascii="Cambria Math" w:hAnsi="Cambria Math"/>
            </w:rPr>
            <m:t>rate = k</m:t>
          </m:r>
          <m:d>
            <m:dPr>
              <m:begChr m:val="["/>
              <m:endChr m:val="]"/>
              <m:ctrlPr>
                <w:rPr>
                  <w:rFonts w:ascii="Cambria Math" w:hAnsi="Cambria Math"/>
                  <w:i/>
                </w:rPr>
              </m:ctrlPr>
            </m:dPr>
            <m:e>
              <m:r>
                <w:rPr>
                  <w:rFonts w:ascii="Cambria Math" w:hAnsi="Cambria Math"/>
                </w:rPr>
                <m:t>A</m:t>
              </m:r>
            </m:e>
          </m:d>
          <m:d>
            <m:dPr>
              <m:begChr m:val="["/>
              <m:endChr m:val="]"/>
              <m:ctrlPr>
                <w:rPr>
                  <w:rFonts w:ascii="Cambria Math" w:hAnsi="Cambria Math"/>
                  <w:i/>
                </w:rPr>
              </m:ctrlPr>
            </m:dPr>
            <m:e>
              <m:r>
                <w:rPr>
                  <w:rFonts w:ascii="Cambria Math" w:hAnsi="Cambria Math"/>
                </w:rPr>
                <m:t>B</m:t>
              </m:r>
            </m:e>
          </m:d>
        </m:oMath>
      </m:oMathPara>
    </w:p>
    <w:p w14:paraId="2460FF19" w14:textId="77777777" w:rsidR="00C8723A" w:rsidRPr="00C8723A" w:rsidRDefault="00C8723A" w:rsidP="00570BE2"/>
    <w:p w14:paraId="3827321B" w14:textId="77777777" w:rsidR="00C8723A" w:rsidRDefault="00C8723A" w:rsidP="00570BE2">
      <w:r>
        <w:t>it is clear that the rate constant k is given by</w:t>
      </w:r>
    </w:p>
    <w:p w14:paraId="52BA0F59" w14:textId="77777777" w:rsidR="00C8723A" w:rsidRDefault="00C8723A" w:rsidP="00570BE2"/>
    <w:p w14:paraId="46EBA57E" w14:textId="77777777" w:rsidR="00C8723A" w:rsidRDefault="00C8723A" w:rsidP="00570BE2">
      <m:oMathPara>
        <m:oMath>
          <m:r>
            <w:rPr>
              <w:rFonts w:ascii="Cambria Math" w:hAnsi="Cambria Math"/>
            </w:rPr>
            <m:t>k=</m:t>
          </m:r>
          <m:sSup>
            <m:sSupPr>
              <m:ctrlPr>
                <w:rPr>
                  <w:rFonts w:ascii="Cambria Math" w:hAnsi="Cambria Math"/>
                  <w:i/>
                </w:rPr>
              </m:ctrlPr>
            </m:sSupPr>
            <m:e>
              <m:r>
                <w:rPr>
                  <w:rFonts w:ascii="Cambria Math" w:hAnsi="Cambria Math"/>
                </w:rPr>
                <m:t xml:space="preserve"> </m:t>
              </m:r>
              <m:d>
                <m:dPr>
                  <m:ctrlPr>
                    <w:rPr>
                      <w:rFonts w:ascii="Cambria Math" w:hAnsi="Cambria Math"/>
                      <w:i/>
                    </w:rPr>
                  </m:ctrlPr>
                </m:dPr>
                <m:e>
                  <m:f>
                    <m:fPr>
                      <m:ctrlPr>
                        <w:rPr>
                          <w:rFonts w:ascii="Cambria Math" w:hAnsi="Cambria Math"/>
                          <w:i/>
                        </w:rPr>
                      </m:ctrlPr>
                    </m:fPr>
                    <m:num>
                      <m:r>
                        <w:rPr>
                          <w:rFonts w:ascii="Cambria Math" w:hAnsi="Cambria Math"/>
                        </w:rPr>
                        <m:t>8</m:t>
                      </m:r>
                      <m:sSub>
                        <m:sSubPr>
                          <m:ctrlPr>
                            <w:rPr>
                              <w:rFonts w:ascii="Cambria Math" w:hAnsi="Cambria Math"/>
                              <w:i/>
                            </w:rPr>
                          </m:ctrlPr>
                        </m:sSubPr>
                        <m:e>
                          <m:r>
                            <w:rPr>
                              <w:rFonts w:ascii="Cambria Math" w:hAnsi="Cambria Math"/>
                            </w:rPr>
                            <m:t>k</m:t>
                          </m:r>
                        </m:e>
                        <m:sub>
                          <m:r>
                            <w:rPr>
                              <w:rFonts w:ascii="Cambria Math" w:hAnsi="Cambria Math"/>
                            </w:rPr>
                            <m:t>B</m:t>
                          </m:r>
                        </m:sub>
                      </m:sSub>
                      <m:r>
                        <w:rPr>
                          <w:rFonts w:ascii="Cambria Math" w:hAnsi="Cambria Math"/>
                        </w:rPr>
                        <m:t>T</m:t>
                      </m:r>
                    </m:num>
                    <m:den>
                      <m:r>
                        <w:rPr>
                          <w:rFonts w:ascii="Cambria Math" w:hAnsi="Cambria Math"/>
                        </w:rPr>
                        <m:t>πμ</m:t>
                      </m:r>
                    </m:den>
                  </m:f>
                </m:e>
              </m:d>
            </m:e>
            <m:sup>
              <m:f>
                <m:fPr>
                  <m:ctrlPr>
                    <w:rPr>
                      <w:rFonts w:ascii="Cambria Math" w:hAnsi="Cambria Math"/>
                      <w:i/>
                    </w:rPr>
                  </m:ctrlPr>
                </m:fPr>
                <m:num>
                  <m:r>
                    <w:rPr>
                      <w:rFonts w:ascii="Cambria Math" w:hAnsi="Cambria Math"/>
                    </w:rPr>
                    <m:t>1</m:t>
                  </m:r>
                </m:num>
                <m:den>
                  <m:r>
                    <w:rPr>
                      <w:rFonts w:ascii="Cambria Math" w:hAnsi="Cambria Math"/>
                    </w:rPr>
                    <m:t>2</m:t>
                  </m:r>
                </m:den>
              </m:f>
            </m:sup>
          </m:sSup>
          <m:sSub>
            <m:sSubPr>
              <m:ctrlPr>
                <w:rPr>
                  <w:rFonts w:ascii="Cambria Math" w:hAnsi="Cambria Math"/>
                  <w:i/>
                </w:rPr>
              </m:ctrlPr>
            </m:sSubPr>
            <m:e>
              <m:r>
                <w:rPr>
                  <w:rFonts w:ascii="Cambria Math" w:hAnsi="Cambria Math"/>
                </w:rPr>
                <m:t>σ</m:t>
              </m:r>
            </m:e>
            <m:sub>
              <m:r>
                <w:rPr>
                  <w:rFonts w:ascii="Cambria Math" w:hAnsi="Cambria Math"/>
                </w:rPr>
                <m:t>AB</m:t>
              </m:r>
            </m:sub>
          </m:sSub>
          <m:sSup>
            <m:sSupPr>
              <m:ctrlPr>
                <w:rPr>
                  <w:rFonts w:ascii="Cambria Math" w:hAnsi="Cambria Math"/>
                  <w:i/>
                </w:rPr>
              </m:ctrlPr>
            </m:sSupPr>
            <m:e>
              <m:r>
                <w:rPr>
                  <w:rFonts w:ascii="Cambria Math" w:hAnsi="Cambria Math"/>
                </w:rPr>
                <m:t>e</m:t>
              </m:r>
            </m:e>
            <m:sup>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E</m:t>
                      </m:r>
                    </m:e>
                    <m:sub>
                      <m:r>
                        <w:rPr>
                          <w:rFonts w:ascii="Cambria Math" w:hAnsi="Cambria Math"/>
                        </w:rPr>
                        <m:t>a</m:t>
                      </m:r>
                    </m:sub>
                  </m:sSub>
                </m:num>
                <m:den>
                  <m:r>
                    <w:rPr>
                      <w:rFonts w:ascii="Cambria Math" w:hAnsi="Cambria Math"/>
                    </w:rPr>
                    <m:t>RT</m:t>
                  </m:r>
                </m:den>
              </m:f>
            </m:sup>
          </m:sSup>
          <m:r>
            <m:rPr>
              <m:sty m:val="p"/>
            </m:rPr>
            <w:br/>
          </m:r>
        </m:oMath>
      </m:oMathPara>
    </w:p>
    <w:p w14:paraId="5938BCA5" w14:textId="77777777" w:rsidR="00C8723A" w:rsidRPr="00C8723A" w:rsidRDefault="00C8723A" w:rsidP="00570BE2">
      <w:r>
        <w:t xml:space="preserve">By comparison, the theory predicts the form of the </w:t>
      </w:r>
      <w:r w:rsidRPr="00C8723A">
        <w:rPr>
          <w:b/>
        </w:rPr>
        <w:t xml:space="preserve">Arrhenius </w:t>
      </w:r>
      <w:proofErr w:type="spellStart"/>
      <w:r w:rsidRPr="00C8723A">
        <w:rPr>
          <w:b/>
        </w:rPr>
        <w:t>prefactor</w:t>
      </w:r>
      <w:proofErr w:type="spellEnd"/>
      <w:r w:rsidRPr="00C8723A">
        <w:fldChar w:fldCharType="begin"/>
      </w:r>
      <w:r w:rsidRPr="00C8723A">
        <w:instrText xml:space="preserve"> XE "Arrhenius prefactor" </w:instrText>
      </w:r>
      <w:r w:rsidRPr="00C8723A">
        <w:fldChar w:fldCharType="end"/>
      </w:r>
      <w:r w:rsidRPr="00C8723A">
        <w:rPr>
          <w:b/>
        </w:rPr>
        <w:t xml:space="preserve"> </w:t>
      </w:r>
      <w:r w:rsidRPr="00C8723A">
        <w:t>to be</w:t>
      </w:r>
    </w:p>
    <w:p w14:paraId="70A9F907" w14:textId="77777777" w:rsidR="00C8723A" w:rsidRPr="00C8723A" w:rsidRDefault="00C8723A" w:rsidP="00570BE2"/>
    <w:p w14:paraId="43C381BF" w14:textId="77777777" w:rsidR="00C8723A" w:rsidRPr="00C8723A" w:rsidRDefault="00C8723A" w:rsidP="00570BE2">
      <m:oMathPara>
        <m:oMath>
          <m:r>
            <w:rPr>
              <w:rFonts w:ascii="Cambria Math" w:hAnsi="Cambria Math"/>
            </w:rPr>
            <m:t>A=</m:t>
          </m:r>
          <m:sSup>
            <m:sSupPr>
              <m:ctrlPr>
                <w:rPr>
                  <w:rFonts w:ascii="Cambria Math" w:hAnsi="Cambria Math"/>
                  <w:i/>
                </w:rPr>
              </m:ctrlPr>
            </m:sSupPr>
            <m:e>
              <m:r>
                <w:rPr>
                  <w:rFonts w:ascii="Cambria Math" w:hAnsi="Cambria Math"/>
                </w:rPr>
                <m:t xml:space="preserve"> </m:t>
              </m:r>
              <m:d>
                <m:dPr>
                  <m:ctrlPr>
                    <w:rPr>
                      <w:rFonts w:ascii="Cambria Math" w:hAnsi="Cambria Math"/>
                      <w:i/>
                    </w:rPr>
                  </m:ctrlPr>
                </m:dPr>
                <m:e>
                  <m:f>
                    <m:fPr>
                      <m:ctrlPr>
                        <w:rPr>
                          <w:rFonts w:ascii="Cambria Math" w:hAnsi="Cambria Math"/>
                          <w:i/>
                        </w:rPr>
                      </m:ctrlPr>
                    </m:fPr>
                    <m:num>
                      <m:r>
                        <w:rPr>
                          <w:rFonts w:ascii="Cambria Math" w:hAnsi="Cambria Math"/>
                        </w:rPr>
                        <m:t>8</m:t>
                      </m:r>
                      <m:sSub>
                        <m:sSubPr>
                          <m:ctrlPr>
                            <w:rPr>
                              <w:rFonts w:ascii="Cambria Math" w:hAnsi="Cambria Math"/>
                              <w:i/>
                            </w:rPr>
                          </m:ctrlPr>
                        </m:sSubPr>
                        <m:e>
                          <m:r>
                            <w:rPr>
                              <w:rFonts w:ascii="Cambria Math" w:hAnsi="Cambria Math"/>
                            </w:rPr>
                            <m:t>k</m:t>
                          </m:r>
                        </m:e>
                        <m:sub>
                          <m:r>
                            <w:rPr>
                              <w:rFonts w:ascii="Cambria Math" w:hAnsi="Cambria Math"/>
                            </w:rPr>
                            <m:t>B</m:t>
                          </m:r>
                        </m:sub>
                      </m:sSub>
                      <m:r>
                        <w:rPr>
                          <w:rFonts w:ascii="Cambria Math" w:hAnsi="Cambria Math"/>
                        </w:rPr>
                        <m:t>T</m:t>
                      </m:r>
                    </m:num>
                    <m:den>
                      <m:r>
                        <w:rPr>
                          <w:rFonts w:ascii="Cambria Math" w:hAnsi="Cambria Math"/>
                        </w:rPr>
                        <m:t>πμ</m:t>
                      </m:r>
                    </m:den>
                  </m:f>
                </m:e>
              </m:d>
            </m:e>
            <m:sup>
              <m:f>
                <m:fPr>
                  <m:ctrlPr>
                    <w:rPr>
                      <w:rFonts w:ascii="Cambria Math" w:hAnsi="Cambria Math"/>
                      <w:i/>
                    </w:rPr>
                  </m:ctrlPr>
                </m:fPr>
                <m:num>
                  <m:r>
                    <w:rPr>
                      <w:rFonts w:ascii="Cambria Math" w:hAnsi="Cambria Math"/>
                    </w:rPr>
                    <m:t>1</m:t>
                  </m:r>
                </m:num>
                <m:den>
                  <m:r>
                    <w:rPr>
                      <w:rFonts w:ascii="Cambria Math" w:hAnsi="Cambria Math"/>
                    </w:rPr>
                    <m:t>2</m:t>
                  </m:r>
                </m:den>
              </m:f>
            </m:sup>
          </m:sSup>
          <m:sSub>
            <m:sSubPr>
              <m:ctrlPr>
                <w:rPr>
                  <w:rFonts w:ascii="Cambria Math" w:hAnsi="Cambria Math"/>
                  <w:i/>
                </w:rPr>
              </m:ctrlPr>
            </m:sSubPr>
            <m:e>
              <m:r>
                <w:rPr>
                  <w:rFonts w:ascii="Cambria Math" w:hAnsi="Cambria Math"/>
                </w:rPr>
                <m:t>σ</m:t>
              </m:r>
            </m:e>
            <m:sub>
              <m:r>
                <w:rPr>
                  <w:rFonts w:ascii="Cambria Math" w:hAnsi="Cambria Math"/>
                </w:rPr>
                <m:t>AB</m:t>
              </m:r>
            </m:sub>
          </m:sSub>
        </m:oMath>
      </m:oMathPara>
    </w:p>
    <w:p w14:paraId="3E554E22" w14:textId="77777777" w:rsidR="00C8723A" w:rsidRDefault="00C8723A" w:rsidP="00570BE2"/>
    <w:p w14:paraId="69A34EB5" w14:textId="77777777" w:rsidR="000E52E6" w:rsidRDefault="000E52E6" w:rsidP="00570BE2">
      <w:r>
        <w:tab/>
        <w:t xml:space="preserve">It should be noted that collision theory appears to apply only to bimolecular reactions, since it takes two molecules to collide. But there are many reactions that have first order rate laws, but are initiated by bimolecular steps in the mechanisms. (Reaction mechanisms will form a large part of the discussion in Chapter 12.) </w:t>
      </w:r>
      <w:r w:rsidR="00B04D57">
        <w:t>Consider as a</w:t>
      </w:r>
      <w:r>
        <w:t>n example</w:t>
      </w:r>
      <w:r w:rsidR="00B04D57">
        <w:t>, the</w:t>
      </w:r>
      <w:r>
        <w:t xml:space="preserve"> decomposition of N</w:t>
      </w:r>
      <w:r>
        <w:rPr>
          <w:vertAlign w:val="subscript"/>
        </w:rPr>
        <w:t>2</w:t>
      </w:r>
      <w:r>
        <w:t>O</w:t>
      </w:r>
      <w:r>
        <w:rPr>
          <w:vertAlign w:val="subscript"/>
        </w:rPr>
        <w:t>5</w:t>
      </w:r>
      <w:r w:rsidR="00B04D57">
        <w:t>, which follows the reaction</w:t>
      </w:r>
    </w:p>
    <w:p w14:paraId="390F6639" w14:textId="77777777" w:rsidR="00B04D57" w:rsidRDefault="00B04D57" w:rsidP="00570BE2"/>
    <w:p w14:paraId="1ED164D6" w14:textId="77777777" w:rsidR="00B04D57" w:rsidRDefault="00B04D57" w:rsidP="00B04D57">
      <w:pPr>
        <w:jc w:val="center"/>
      </w:pPr>
      <w:r>
        <w:t>2 N</w:t>
      </w:r>
      <w:r>
        <w:rPr>
          <w:vertAlign w:val="subscript"/>
        </w:rPr>
        <w:t>2</w:t>
      </w:r>
      <w:r>
        <w:t>O</w:t>
      </w:r>
      <w:r>
        <w:rPr>
          <w:vertAlign w:val="subscript"/>
        </w:rPr>
        <w:t>5</w:t>
      </w:r>
      <w:r>
        <w:t xml:space="preserve"> </w:t>
      </w:r>
      <w:r>
        <w:sym w:font="Wingdings" w:char="F0E0"/>
      </w:r>
      <w:r>
        <w:t xml:space="preserve"> 4 NO</w:t>
      </w:r>
      <w:r>
        <w:rPr>
          <w:vertAlign w:val="subscript"/>
        </w:rPr>
        <w:t>2</w:t>
      </w:r>
      <w:r>
        <w:t xml:space="preserve"> + O</w:t>
      </w:r>
      <w:r>
        <w:rPr>
          <w:vertAlign w:val="subscript"/>
        </w:rPr>
        <w:t>2</w:t>
      </w:r>
    </w:p>
    <w:p w14:paraId="62162E32" w14:textId="77777777" w:rsidR="00B04D57" w:rsidRDefault="00B04D57" w:rsidP="00B04D57"/>
    <w:p w14:paraId="07F726CF" w14:textId="77777777" w:rsidR="00B04D57" w:rsidRDefault="00B04D57" w:rsidP="00B04D57">
      <w:r>
        <w:t>Under a certain set of conditions, the following concentrations are observed as a function of time.</w:t>
      </w:r>
    </w:p>
    <w:p w14:paraId="2F98833B" w14:textId="77777777" w:rsidR="00B04D57" w:rsidRDefault="00B04D57" w:rsidP="00B04D57"/>
    <w:tbl>
      <w:tblPr>
        <w:tblStyle w:val="LightList-Accent1"/>
        <w:tblW w:w="4785" w:type="dxa"/>
        <w:jc w:val="center"/>
        <w:tblLook w:val="04A0" w:firstRow="1" w:lastRow="0" w:firstColumn="1" w:lastColumn="0" w:noHBand="0" w:noVBand="1"/>
      </w:tblPr>
      <w:tblGrid>
        <w:gridCol w:w="960"/>
        <w:gridCol w:w="1305"/>
        <w:gridCol w:w="1260"/>
        <w:gridCol w:w="1260"/>
      </w:tblGrid>
      <w:tr w:rsidR="00B04D57" w:rsidRPr="00B04D57" w14:paraId="64ADA98B" w14:textId="77777777" w:rsidTr="00B04D57">
        <w:trPr>
          <w:cnfStyle w:val="100000000000" w:firstRow="1" w:lastRow="0" w:firstColumn="0" w:lastColumn="0" w:oddVBand="0" w:evenVBand="0" w:oddHBand="0" w:evenHBand="0" w:firstRowFirstColumn="0" w:firstRowLastColumn="0" w:lastRowFirstColumn="0" w:lastRowLastColumn="0"/>
          <w:trHeight w:val="312"/>
          <w:jc w:val="center"/>
        </w:trPr>
        <w:tc>
          <w:tcPr>
            <w:cnfStyle w:val="001000000000" w:firstRow="0" w:lastRow="0" w:firstColumn="1" w:lastColumn="0" w:oddVBand="0" w:evenVBand="0" w:oddHBand="0" w:evenHBand="0" w:firstRowFirstColumn="0" w:firstRowLastColumn="0" w:lastRowFirstColumn="0" w:lastRowLastColumn="0"/>
            <w:tcW w:w="960" w:type="dxa"/>
            <w:noWrap/>
            <w:hideMark/>
          </w:tcPr>
          <w:p w14:paraId="08EF3279" w14:textId="77777777" w:rsidR="00B04D57" w:rsidRPr="00B04D57" w:rsidRDefault="00B04D57" w:rsidP="00B04D57">
            <w:pPr>
              <w:rPr>
                <w:rFonts w:ascii="Calibri" w:eastAsia="Times New Roman" w:hAnsi="Calibri"/>
                <w:sz w:val="22"/>
                <w:szCs w:val="22"/>
              </w:rPr>
            </w:pPr>
            <w:r w:rsidRPr="00B04D57">
              <w:rPr>
                <w:rFonts w:ascii="Calibri" w:eastAsia="Times New Roman" w:hAnsi="Calibri"/>
                <w:sz w:val="22"/>
                <w:szCs w:val="22"/>
              </w:rPr>
              <w:t>time (s)</w:t>
            </w:r>
          </w:p>
        </w:tc>
        <w:tc>
          <w:tcPr>
            <w:tcW w:w="1305" w:type="dxa"/>
            <w:noWrap/>
            <w:hideMark/>
          </w:tcPr>
          <w:p w14:paraId="5B6FFCBC" w14:textId="77777777" w:rsidR="00B04D57" w:rsidRPr="00B04D57" w:rsidRDefault="00B04D57" w:rsidP="00B04D57">
            <w:pPr>
              <w:cnfStyle w:val="100000000000" w:firstRow="1" w:lastRow="0" w:firstColumn="0" w:lastColumn="0" w:oddVBand="0" w:evenVBand="0" w:oddHBand="0" w:evenHBand="0" w:firstRowFirstColumn="0" w:firstRowLastColumn="0" w:lastRowFirstColumn="0" w:lastRowLastColumn="0"/>
              <w:rPr>
                <w:rFonts w:ascii="Calibri" w:eastAsia="Times New Roman" w:hAnsi="Calibri"/>
                <w:sz w:val="22"/>
                <w:szCs w:val="22"/>
              </w:rPr>
            </w:pPr>
            <w:r w:rsidRPr="00B04D57">
              <w:rPr>
                <w:rFonts w:ascii="Calibri" w:eastAsia="Times New Roman" w:hAnsi="Calibri"/>
                <w:sz w:val="22"/>
                <w:szCs w:val="22"/>
              </w:rPr>
              <w:t>[N</w:t>
            </w:r>
            <w:r w:rsidRPr="00B04D57">
              <w:rPr>
                <w:rFonts w:ascii="Calibri" w:eastAsia="Times New Roman" w:hAnsi="Calibri"/>
                <w:sz w:val="22"/>
                <w:szCs w:val="22"/>
                <w:vertAlign w:val="subscript"/>
              </w:rPr>
              <w:t>2</w:t>
            </w:r>
            <w:r w:rsidRPr="00B04D57">
              <w:rPr>
                <w:rFonts w:ascii="Calibri" w:eastAsia="Times New Roman" w:hAnsi="Calibri"/>
                <w:sz w:val="22"/>
                <w:szCs w:val="22"/>
              </w:rPr>
              <w:t>O</w:t>
            </w:r>
            <w:r w:rsidRPr="00B04D57">
              <w:rPr>
                <w:rFonts w:ascii="Calibri" w:eastAsia="Times New Roman" w:hAnsi="Calibri"/>
                <w:sz w:val="22"/>
                <w:szCs w:val="22"/>
                <w:vertAlign w:val="subscript"/>
              </w:rPr>
              <w:t>5</w:t>
            </w:r>
            <w:r w:rsidRPr="00B04D57">
              <w:rPr>
                <w:rFonts w:ascii="Calibri" w:eastAsia="Times New Roman" w:hAnsi="Calibri"/>
                <w:sz w:val="22"/>
                <w:szCs w:val="22"/>
              </w:rPr>
              <w:t>] (M)</w:t>
            </w:r>
          </w:p>
        </w:tc>
        <w:tc>
          <w:tcPr>
            <w:tcW w:w="1260" w:type="dxa"/>
            <w:noWrap/>
            <w:hideMark/>
          </w:tcPr>
          <w:p w14:paraId="723F9BA6" w14:textId="77777777" w:rsidR="00B04D57" w:rsidRPr="00B04D57" w:rsidRDefault="00B04D57" w:rsidP="00B04D57">
            <w:pPr>
              <w:cnfStyle w:val="100000000000" w:firstRow="1" w:lastRow="0" w:firstColumn="0" w:lastColumn="0" w:oddVBand="0" w:evenVBand="0" w:oddHBand="0" w:evenHBand="0" w:firstRowFirstColumn="0" w:firstRowLastColumn="0" w:lastRowFirstColumn="0" w:lastRowLastColumn="0"/>
              <w:rPr>
                <w:rFonts w:ascii="Calibri" w:eastAsia="Times New Roman" w:hAnsi="Calibri"/>
                <w:sz w:val="22"/>
                <w:szCs w:val="22"/>
              </w:rPr>
            </w:pPr>
            <w:r w:rsidRPr="00B04D57">
              <w:rPr>
                <w:rFonts w:ascii="Calibri" w:eastAsia="Times New Roman" w:hAnsi="Calibri"/>
                <w:sz w:val="22"/>
                <w:szCs w:val="22"/>
              </w:rPr>
              <w:t>[NO2] (M)</w:t>
            </w:r>
          </w:p>
        </w:tc>
        <w:tc>
          <w:tcPr>
            <w:tcW w:w="1260" w:type="dxa"/>
            <w:noWrap/>
            <w:hideMark/>
          </w:tcPr>
          <w:p w14:paraId="0D4329F7" w14:textId="77777777" w:rsidR="00B04D57" w:rsidRPr="00B04D57" w:rsidRDefault="00B04D57" w:rsidP="00B04D57">
            <w:pPr>
              <w:cnfStyle w:val="100000000000" w:firstRow="1" w:lastRow="0" w:firstColumn="0" w:lastColumn="0" w:oddVBand="0" w:evenVBand="0" w:oddHBand="0" w:evenHBand="0" w:firstRowFirstColumn="0" w:firstRowLastColumn="0" w:lastRowFirstColumn="0" w:lastRowLastColumn="0"/>
              <w:rPr>
                <w:rFonts w:ascii="Calibri" w:eastAsia="Times New Roman" w:hAnsi="Calibri"/>
                <w:sz w:val="22"/>
                <w:szCs w:val="22"/>
              </w:rPr>
            </w:pPr>
            <w:r w:rsidRPr="00B04D57">
              <w:rPr>
                <w:rFonts w:ascii="Calibri" w:eastAsia="Times New Roman" w:hAnsi="Calibri"/>
                <w:sz w:val="22"/>
                <w:szCs w:val="22"/>
              </w:rPr>
              <w:t>[O2] (M)</w:t>
            </w:r>
          </w:p>
        </w:tc>
      </w:tr>
      <w:tr w:rsidR="00B04D57" w:rsidRPr="00B04D57" w14:paraId="77336D74" w14:textId="77777777" w:rsidTr="00B04D57">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960" w:type="dxa"/>
            <w:noWrap/>
            <w:hideMark/>
          </w:tcPr>
          <w:p w14:paraId="754E17E7" w14:textId="77777777" w:rsidR="00B04D57" w:rsidRPr="00B04D57" w:rsidRDefault="00B04D57" w:rsidP="00B04D57">
            <w:pPr>
              <w:jc w:val="right"/>
              <w:rPr>
                <w:rFonts w:ascii="Calibri" w:eastAsia="Times New Roman" w:hAnsi="Calibri"/>
                <w:color w:val="000000"/>
                <w:sz w:val="22"/>
                <w:szCs w:val="22"/>
              </w:rPr>
            </w:pPr>
            <w:r w:rsidRPr="00B04D57">
              <w:rPr>
                <w:rFonts w:ascii="Calibri" w:eastAsia="Times New Roman" w:hAnsi="Calibri"/>
                <w:color w:val="000000"/>
                <w:sz w:val="22"/>
                <w:szCs w:val="22"/>
              </w:rPr>
              <w:t>0</w:t>
            </w:r>
          </w:p>
        </w:tc>
        <w:tc>
          <w:tcPr>
            <w:tcW w:w="1305" w:type="dxa"/>
            <w:noWrap/>
            <w:hideMark/>
          </w:tcPr>
          <w:p w14:paraId="4FF7F406" w14:textId="77777777" w:rsidR="00B04D57" w:rsidRPr="00B04D57" w:rsidRDefault="00B04D57" w:rsidP="00B04D57">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2"/>
                <w:szCs w:val="22"/>
              </w:rPr>
            </w:pPr>
            <w:r w:rsidRPr="00B04D57">
              <w:rPr>
                <w:rFonts w:ascii="Calibri" w:eastAsia="Times New Roman" w:hAnsi="Calibri"/>
                <w:color w:val="000000"/>
                <w:sz w:val="22"/>
                <w:szCs w:val="22"/>
              </w:rPr>
              <w:t>0.0260</w:t>
            </w:r>
          </w:p>
        </w:tc>
        <w:tc>
          <w:tcPr>
            <w:tcW w:w="1260" w:type="dxa"/>
            <w:noWrap/>
            <w:hideMark/>
          </w:tcPr>
          <w:p w14:paraId="765974CD" w14:textId="77777777" w:rsidR="00B04D57" w:rsidRPr="00B04D57" w:rsidRDefault="00B04D57" w:rsidP="00B04D57">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2"/>
                <w:szCs w:val="22"/>
              </w:rPr>
            </w:pPr>
            <w:r w:rsidRPr="00B04D57">
              <w:rPr>
                <w:rFonts w:ascii="Calibri" w:eastAsia="Times New Roman" w:hAnsi="Calibri"/>
                <w:color w:val="000000"/>
                <w:sz w:val="22"/>
                <w:szCs w:val="22"/>
              </w:rPr>
              <w:t>0.0000</w:t>
            </w:r>
          </w:p>
        </w:tc>
        <w:tc>
          <w:tcPr>
            <w:tcW w:w="1260" w:type="dxa"/>
            <w:noWrap/>
            <w:hideMark/>
          </w:tcPr>
          <w:p w14:paraId="60E2C885" w14:textId="77777777" w:rsidR="00B04D57" w:rsidRPr="00B04D57" w:rsidRDefault="00B04D57" w:rsidP="00B04D57">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2"/>
                <w:szCs w:val="22"/>
              </w:rPr>
            </w:pPr>
            <w:r w:rsidRPr="00B04D57">
              <w:rPr>
                <w:rFonts w:ascii="Calibri" w:eastAsia="Times New Roman" w:hAnsi="Calibri"/>
                <w:color w:val="000000"/>
                <w:sz w:val="22"/>
                <w:szCs w:val="22"/>
              </w:rPr>
              <w:t>0.0000</w:t>
            </w:r>
          </w:p>
        </w:tc>
      </w:tr>
      <w:tr w:rsidR="00B04D57" w:rsidRPr="00B04D57" w14:paraId="39BF61CF" w14:textId="77777777" w:rsidTr="00B04D57">
        <w:trPr>
          <w:trHeight w:val="288"/>
          <w:jc w:val="center"/>
        </w:trPr>
        <w:tc>
          <w:tcPr>
            <w:cnfStyle w:val="001000000000" w:firstRow="0" w:lastRow="0" w:firstColumn="1" w:lastColumn="0" w:oddVBand="0" w:evenVBand="0" w:oddHBand="0" w:evenHBand="0" w:firstRowFirstColumn="0" w:firstRowLastColumn="0" w:lastRowFirstColumn="0" w:lastRowLastColumn="0"/>
            <w:tcW w:w="960" w:type="dxa"/>
            <w:noWrap/>
            <w:hideMark/>
          </w:tcPr>
          <w:p w14:paraId="0AFB04DD" w14:textId="77777777" w:rsidR="00B04D57" w:rsidRPr="00B04D57" w:rsidRDefault="00B04D57" w:rsidP="00B04D57">
            <w:pPr>
              <w:jc w:val="right"/>
              <w:rPr>
                <w:rFonts w:ascii="Calibri" w:eastAsia="Times New Roman" w:hAnsi="Calibri"/>
                <w:color w:val="000000"/>
                <w:sz w:val="22"/>
                <w:szCs w:val="22"/>
              </w:rPr>
            </w:pPr>
            <w:r w:rsidRPr="00B04D57">
              <w:rPr>
                <w:rFonts w:ascii="Calibri" w:eastAsia="Times New Roman" w:hAnsi="Calibri"/>
                <w:color w:val="000000"/>
                <w:sz w:val="22"/>
                <w:szCs w:val="22"/>
              </w:rPr>
              <w:t>100</w:t>
            </w:r>
          </w:p>
        </w:tc>
        <w:tc>
          <w:tcPr>
            <w:tcW w:w="1305" w:type="dxa"/>
            <w:noWrap/>
            <w:hideMark/>
          </w:tcPr>
          <w:p w14:paraId="5AF6405D" w14:textId="77777777" w:rsidR="00B04D57" w:rsidRPr="00B04D57" w:rsidRDefault="00B04D57" w:rsidP="00B04D57">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2"/>
                <w:szCs w:val="22"/>
              </w:rPr>
            </w:pPr>
            <w:r w:rsidRPr="00B04D57">
              <w:rPr>
                <w:rFonts w:ascii="Calibri" w:eastAsia="Times New Roman" w:hAnsi="Calibri"/>
                <w:color w:val="000000"/>
                <w:sz w:val="22"/>
                <w:szCs w:val="22"/>
              </w:rPr>
              <w:t>0.0219</w:t>
            </w:r>
          </w:p>
        </w:tc>
        <w:tc>
          <w:tcPr>
            <w:tcW w:w="1260" w:type="dxa"/>
            <w:noWrap/>
            <w:hideMark/>
          </w:tcPr>
          <w:p w14:paraId="341024D3" w14:textId="77777777" w:rsidR="00B04D57" w:rsidRPr="00B04D57" w:rsidRDefault="00B04D57" w:rsidP="00B04D57">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2"/>
                <w:szCs w:val="22"/>
              </w:rPr>
            </w:pPr>
            <w:r w:rsidRPr="00B04D57">
              <w:rPr>
                <w:rFonts w:ascii="Calibri" w:eastAsia="Times New Roman" w:hAnsi="Calibri"/>
                <w:color w:val="000000"/>
                <w:sz w:val="22"/>
                <w:szCs w:val="22"/>
              </w:rPr>
              <w:t>0.0081</w:t>
            </w:r>
          </w:p>
        </w:tc>
        <w:tc>
          <w:tcPr>
            <w:tcW w:w="1260" w:type="dxa"/>
            <w:noWrap/>
            <w:hideMark/>
          </w:tcPr>
          <w:p w14:paraId="6A6181D9" w14:textId="77777777" w:rsidR="00B04D57" w:rsidRPr="00B04D57" w:rsidRDefault="00B04D57" w:rsidP="00B04D57">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2"/>
                <w:szCs w:val="22"/>
              </w:rPr>
            </w:pPr>
            <w:r w:rsidRPr="00B04D57">
              <w:rPr>
                <w:rFonts w:ascii="Calibri" w:eastAsia="Times New Roman" w:hAnsi="Calibri"/>
                <w:color w:val="000000"/>
                <w:sz w:val="22"/>
                <w:szCs w:val="22"/>
              </w:rPr>
              <w:t>0.0016</w:t>
            </w:r>
          </w:p>
        </w:tc>
      </w:tr>
      <w:tr w:rsidR="00B04D57" w:rsidRPr="00B04D57" w14:paraId="4E033E45" w14:textId="77777777" w:rsidTr="00B04D57">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960" w:type="dxa"/>
            <w:noWrap/>
            <w:hideMark/>
          </w:tcPr>
          <w:p w14:paraId="7E182553" w14:textId="77777777" w:rsidR="00B04D57" w:rsidRPr="00B04D57" w:rsidRDefault="00B04D57" w:rsidP="00B04D57">
            <w:pPr>
              <w:jc w:val="right"/>
              <w:rPr>
                <w:rFonts w:ascii="Calibri" w:eastAsia="Times New Roman" w:hAnsi="Calibri"/>
                <w:color w:val="000000"/>
                <w:sz w:val="22"/>
                <w:szCs w:val="22"/>
              </w:rPr>
            </w:pPr>
            <w:r w:rsidRPr="00B04D57">
              <w:rPr>
                <w:rFonts w:ascii="Calibri" w:eastAsia="Times New Roman" w:hAnsi="Calibri"/>
                <w:color w:val="000000"/>
                <w:sz w:val="22"/>
                <w:szCs w:val="22"/>
              </w:rPr>
              <w:t>200</w:t>
            </w:r>
          </w:p>
        </w:tc>
        <w:tc>
          <w:tcPr>
            <w:tcW w:w="1305" w:type="dxa"/>
            <w:noWrap/>
            <w:hideMark/>
          </w:tcPr>
          <w:p w14:paraId="7F5CED44" w14:textId="77777777" w:rsidR="00B04D57" w:rsidRPr="00B04D57" w:rsidRDefault="00B04D57" w:rsidP="00B04D57">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2"/>
                <w:szCs w:val="22"/>
              </w:rPr>
            </w:pPr>
            <w:r w:rsidRPr="00B04D57">
              <w:rPr>
                <w:rFonts w:ascii="Calibri" w:eastAsia="Times New Roman" w:hAnsi="Calibri"/>
                <w:color w:val="000000"/>
                <w:sz w:val="22"/>
                <w:szCs w:val="22"/>
              </w:rPr>
              <w:t>0.0185</w:t>
            </w:r>
          </w:p>
        </w:tc>
        <w:tc>
          <w:tcPr>
            <w:tcW w:w="1260" w:type="dxa"/>
            <w:noWrap/>
            <w:hideMark/>
          </w:tcPr>
          <w:p w14:paraId="2B073D52" w14:textId="77777777" w:rsidR="00B04D57" w:rsidRPr="00B04D57" w:rsidRDefault="00B04D57" w:rsidP="00B04D57">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2"/>
                <w:szCs w:val="22"/>
              </w:rPr>
            </w:pPr>
            <w:r w:rsidRPr="00B04D57">
              <w:rPr>
                <w:rFonts w:ascii="Calibri" w:eastAsia="Times New Roman" w:hAnsi="Calibri"/>
                <w:color w:val="000000"/>
                <w:sz w:val="22"/>
                <w:szCs w:val="22"/>
              </w:rPr>
              <w:t>0.0150</w:t>
            </w:r>
          </w:p>
        </w:tc>
        <w:tc>
          <w:tcPr>
            <w:tcW w:w="1260" w:type="dxa"/>
            <w:noWrap/>
            <w:hideMark/>
          </w:tcPr>
          <w:p w14:paraId="4FC830C1" w14:textId="77777777" w:rsidR="00B04D57" w:rsidRPr="00B04D57" w:rsidRDefault="00B04D57" w:rsidP="00B04D57">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2"/>
                <w:szCs w:val="22"/>
              </w:rPr>
            </w:pPr>
            <w:r w:rsidRPr="00B04D57">
              <w:rPr>
                <w:rFonts w:ascii="Calibri" w:eastAsia="Times New Roman" w:hAnsi="Calibri"/>
                <w:color w:val="000000"/>
                <w:sz w:val="22"/>
                <w:szCs w:val="22"/>
              </w:rPr>
              <w:t>0.0030</w:t>
            </w:r>
          </w:p>
        </w:tc>
      </w:tr>
      <w:tr w:rsidR="00B04D57" w:rsidRPr="00B04D57" w14:paraId="76231A82" w14:textId="77777777" w:rsidTr="00B04D57">
        <w:trPr>
          <w:trHeight w:val="288"/>
          <w:jc w:val="center"/>
        </w:trPr>
        <w:tc>
          <w:tcPr>
            <w:cnfStyle w:val="001000000000" w:firstRow="0" w:lastRow="0" w:firstColumn="1" w:lastColumn="0" w:oddVBand="0" w:evenVBand="0" w:oddHBand="0" w:evenHBand="0" w:firstRowFirstColumn="0" w:firstRowLastColumn="0" w:lastRowFirstColumn="0" w:lastRowLastColumn="0"/>
            <w:tcW w:w="960" w:type="dxa"/>
            <w:noWrap/>
            <w:hideMark/>
          </w:tcPr>
          <w:p w14:paraId="6D78B4F4" w14:textId="77777777" w:rsidR="00B04D57" w:rsidRPr="00B04D57" w:rsidRDefault="00B04D57" w:rsidP="00B04D57">
            <w:pPr>
              <w:jc w:val="right"/>
              <w:rPr>
                <w:rFonts w:ascii="Calibri" w:eastAsia="Times New Roman" w:hAnsi="Calibri"/>
                <w:color w:val="000000"/>
                <w:sz w:val="22"/>
                <w:szCs w:val="22"/>
              </w:rPr>
            </w:pPr>
            <w:r w:rsidRPr="00B04D57">
              <w:rPr>
                <w:rFonts w:ascii="Calibri" w:eastAsia="Times New Roman" w:hAnsi="Calibri"/>
                <w:color w:val="000000"/>
                <w:sz w:val="22"/>
                <w:szCs w:val="22"/>
              </w:rPr>
              <w:t>300</w:t>
            </w:r>
          </w:p>
        </w:tc>
        <w:tc>
          <w:tcPr>
            <w:tcW w:w="1305" w:type="dxa"/>
            <w:noWrap/>
            <w:hideMark/>
          </w:tcPr>
          <w:p w14:paraId="4AC2F751" w14:textId="77777777" w:rsidR="00B04D57" w:rsidRPr="00B04D57" w:rsidRDefault="00B04D57" w:rsidP="00B04D57">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2"/>
                <w:szCs w:val="22"/>
              </w:rPr>
            </w:pPr>
            <w:r w:rsidRPr="00B04D57">
              <w:rPr>
                <w:rFonts w:ascii="Calibri" w:eastAsia="Times New Roman" w:hAnsi="Calibri"/>
                <w:color w:val="000000"/>
                <w:sz w:val="22"/>
                <w:szCs w:val="22"/>
              </w:rPr>
              <w:t>0.0156</w:t>
            </w:r>
          </w:p>
        </w:tc>
        <w:tc>
          <w:tcPr>
            <w:tcW w:w="1260" w:type="dxa"/>
            <w:noWrap/>
            <w:hideMark/>
          </w:tcPr>
          <w:p w14:paraId="3496AFE0" w14:textId="77777777" w:rsidR="00B04D57" w:rsidRPr="00B04D57" w:rsidRDefault="00B04D57" w:rsidP="00B04D57">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2"/>
                <w:szCs w:val="22"/>
              </w:rPr>
            </w:pPr>
            <w:r w:rsidRPr="00B04D57">
              <w:rPr>
                <w:rFonts w:ascii="Calibri" w:eastAsia="Times New Roman" w:hAnsi="Calibri"/>
                <w:color w:val="000000"/>
                <w:sz w:val="22"/>
                <w:szCs w:val="22"/>
              </w:rPr>
              <w:t>0.0207</w:t>
            </w:r>
          </w:p>
        </w:tc>
        <w:tc>
          <w:tcPr>
            <w:tcW w:w="1260" w:type="dxa"/>
            <w:noWrap/>
            <w:hideMark/>
          </w:tcPr>
          <w:p w14:paraId="13E5E8DD" w14:textId="77777777" w:rsidR="00B04D57" w:rsidRPr="00B04D57" w:rsidRDefault="00B04D57" w:rsidP="00B04D57">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2"/>
                <w:szCs w:val="22"/>
              </w:rPr>
            </w:pPr>
            <w:r w:rsidRPr="00B04D57">
              <w:rPr>
                <w:rFonts w:ascii="Calibri" w:eastAsia="Times New Roman" w:hAnsi="Calibri"/>
                <w:color w:val="000000"/>
                <w:sz w:val="22"/>
                <w:szCs w:val="22"/>
              </w:rPr>
              <w:t>0.0041</w:t>
            </w:r>
          </w:p>
        </w:tc>
      </w:tr>
      <w:tr w:rsidR="00B04D57" w:rsidRPr="00B04D57" w14:paraId="5C4E9F98" w14:textId="77777777" w:rsidTr="00B04D57">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960" w:type="dxa"/>
            <w:noWrap/>
            <w:hideMark/>
          </w:tcPr>
          <w:p w14:paraId="3BBCDE38" w14:textId="77777777" w:rsidR="00B04D57" w:rsidRPr="00B04D57" w:rsidRDefault="00B04D57" w:rsidP="00B04D57">
            <w:pPr>
              <w:jc w:val="right"/>
              <w:rPr>
                <w:rFonts w:ascii="Calibri" w:eastAsia="Times New Roman" w:hAnsi="Calibri"/>
                <w:color w:val="000000"/>
                <w:sz w:val="22"/>
                <w:szCs w:val="22"/>
              </w:rPr>
            </w:pPr>
            <w:r w:rsidRPr="00B04D57">
              <w:rPr>
                <w:rFonts w:ascii="Calibri" w:eastAsia="Times New Roman" w:hAnsi="Calibri"/>
                <w:color w:val="000000"/>
                <w:sz w:val="22"/>
                <w:szCs w:val="22"/>
              </w:rPr>
              <w:lastRenderedPageBreak/>
              <w:t>400</w:t>
            </w:r>
          </w:p>
        </w:tc>
        <w:tc>
          <w:tcPr>
            <w:tcW w:w="1305" w:type="dxa"/>
            <w:noWrap/>
            <w:hideMark/>
          </w:tcPr>
          <w:p w14:paraId="57A5E0E3" w14:textId="77777777" w:rsidR="00B04D57" w:rsidRPr="00B04D57" w:rsidRDefault="00B04D57" w:rsidP="00B04D57">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2"/>
                <w:szCs w:val="22"/>
              </w:rPr>
            </w:pPr>
            <w:r w:rsidRPr="00B04D57">
              <w:rPr>
                <w:rFonts w:ascii="Calibri" w:eastAsia="Times New Roman" w:hAnsi="Calibri"/>
                <w:color w:val="000000"/>
                <w:sz w:val="22"/>
                <w:szCs w:val="22"/>
              </w:rPr>
              <w:t>0.0132</w:t>
            </w:r>
          </w:p>
        </w:tc>
        <w:tc>
          <w:tcPr>
            <w:tcW w:w="1260" w:type="dxa"/>
            <w:noWrap/>
            <w:hideMark/>
          </w:tcPr>
          <w:p w14:paraId="11B13671" w14:textId="77777777" w:rsidR="00B04D57" w:rsidRPr="00B04D57" w:rsidRDefault="00B04D57" w:rsidP="00B04D57">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2"/>
                <w:szCs w:val="22"/>
              </w:rPr>
            </w:pPr>
            <w:r w:rsidRPr="00B04D57">
              <w:rPr>
                <w:rFonts w:ascii="Calibri" w:eastAsia="Times New Roman" w:hAnsi="Calibri"/>
                <w:color w:val="000000"/>
                <w:sz w:val="22"/>
                <w:szCs w:val="22"/>
              </w:rPr>
              <w:t>0.0256</w:t>
            </w:r>
          </w:p>
        </w:tc>
        <w:tc>
          <w:tcPr>
            <w:tcW w:w="1260" w:type="dxa"/>
            <w:noWrap/>
            <w:hideMark/>
          </w:tcPr>
          <w:p w14:paraId="56823596" w14:textId="77777777" w:rsidR="00B04D57" w:rsidRPr="00B04D57" w:rsidRDefault="00B04D57" w:rsidP="00B04D57">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2"/>
                <w:szCs w:val="22"/>
              </w:rPr>
            </w:pPr>
            <w:r w:rsidRPr="00B04D57">
              <w:rPr>
                <w:rFonts w:ascii="Calibri" w:eastAsia="Times New Roman" w:hAnsi="Calibri"/>
                <w:color w:val="000000"/>
                <w:sz w:val="22"/>
                <w:szCs w:val="22"/>
              </w:rPr>
              <w:t>0.0051</w:t>
            </w:r>
          </w:p>
        </w:tc>
      </w:tr>
      <w:tr w:rsidR="00B04D57" w:rsidRPr="00B04D57" w14:paraId="5B494EBF" w14:textId="77777777" w:rsidTr="00B04D57">
        <w:trPr>
          <w:trHeight w:val="288"/>
          <w:jc w:val="center"/>
        </w:trPr>
        <w:tc>
          <w:tcPr>
            <w:cnfStyle w:val="001000000000" w:firstRow="0" w:lastRow="0" w:firstColumn="1" w:lastColumn="0" w:oddVBand="0" w:evenVBand="0" w:oddHBand="0" w:evenHBand="0" w:firstRowFirstColumn="0" w:firstRowLastColumn="0" w:lastRowFirstColumn="0" w:lastRowLastColumn="0"/>
            <w:tcW w:w="960" w:type="dxa"/>
            <w:noWrap/>
            <w:hideMark/>
          </w:tcPr>
          <w:p w14:paraId="4F4D7DD5" w14:textId="77777777" w:rsidR="00B04D57" w:rsidRPr="00B04D57" w:rsidRDefault="00B04D57" w:rsidP="00B04D57">
            <w:pPr>
              <w:jc w:val="right"/>
              <w:rPr>
                <w:rFonts w:ascii="Calibri" w:eastAsia="Times New Roman" w:hAnsi="Calibri"/>
                <w:color w:val="000000"/>
                <w:sz w:val="22"/>
                <w:szCs w:val="22"/>
              </w:rPr>
            </w:pPr>
            <w:r w:rsidRPr="00B04D57">
              <w:rPr>
                <w:rFonts w:ascii="Calibri" w:eastAsia="Times New Roman" w:hAnsi="Calibri"/>
                <w:color w:val="000000"/>
                <w:sz w:val="22"/>
                <w:szCs w:val="22"/>
              </w:rPr>
              <w:t>500</w:t>
            </w:r>
          </w:p>
        </w:tc>
        <w:tc>
          <w:tcPr>
            <w:tcW w:w="1305" w:type="dxa"/>
            <w:noWrap/>
            <w:hideMark/>
          </w:tcPr>
          <w:p w14:paraId="6AE138A1" w14:textId="77777777" w:rsidR="00B04D57" w:rsidRPr="00B04D57" w:rsidRDefault="00B04D57" w:rsidP="00B04D57">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2"/>
                <w:szCs w:val="22"/>
              </w:rPr>
            </w:pPr>
            <w:r w:rsidRPr="00B04D57">
              <w:rPr>
                <w:rFonts w:ascii="Calibri" w:eastAsia="Times New Roman" w:hAnsi="Calibri"/>
                <w:color w:val="000000"/>
                <w:sz w:val="22"/>
                <w:szCs w:val="22"/>
              </w:rPr>
              <w:t>0.0111</w:t>
            </w:r>
          </w:p>
        </w:tc>
        <w:tc>
          <w:tcPr>
            <w:tcW w:w="1260" w:type="dxa"/>
            <w:noWrap/>
            <w:hideMark/>
          </w:tcPr>
          <w:p w14:paraId="5D467A0A" w14:textId="77777777" w:rsidR="00B04D57" w:rsidRPr="00B04D57" w:rsidRDefault="00B04D57" w:rsidP="00B04D57">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2"/>
                <w:szCs w:val="22"/>
              </w:rPr>
            </w:pPr>
            <w:r w:rsidRPr="00B04D57">
              <w:rPr>
                <w:rFonts w:ascii="Calibri" w:eastAsia="Times New Roman" w:hAnsi="Calibri"/>
                <w:color w:val="000000"/>
                <w:sz w:val="22"/>
                <w:szCs w:val="22"/>
              </w:rPr>
              <w:t>0.0297</w:t>
            </w:r>
          </w:p>
        </w:tc>
        <w:tc>
          <w:tcPr>
            <w:tcW w:w="1260" w:type="dxa"/>
            <w:noWrap/>
            <w:hideMark/>
          </w:tcPr>
          <w:p w14:paraId="73C4ADB8" w14:textId="77777777" w:rsidR="00B04D57" w:rsidRPr="00B04D57" w:rsidRDefault="00B04D57" w:rsidP="00B04D57">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2"/>
                <w:szCs w:val="22"/>
              </w:rPr>
            </w:pPr>
            <w:r w:rsidRPr="00B04D57">
              <w:rPr>
                <w:rFonts w:ascii="Calibri" w:eastAsia="Times New Roman" w:hAnsi="Calibri"/>
                <w:color w:val="000000"/>
                <w:sz w:val="22"/>
                <w:szCs w:val="22"/>
              </w:rPr>
              <w:t>0.0059</w:t>
            </w:r>
          </w:p>
        </w:tc>
      </w:tr>
      <w:tr w:rsidR="00B04D57" w:rsidRPr="00B04D57" w14:paraId="33A59BB2" w14:textId="77777777" w:rsidTr="00B04D57">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960" w:type="dxa"/>
            <w:noWrap/>
            <w:hideMark/>
          </w:tcPr>
          <w:p w14:paraId="265EEC99" w14:textId="77777777" w:rsidR="00B04D57" w:rsidRPr="00B04D57" w:rsidRDefault="00B04D57" w:rsidP="00B04D57">
            <w:pPr>
              <w:jc w:val="right"/>
              <w:rPr>
                <w:rFonts w:ascii="Calibri" w:eastAsia="Times New Roman" w:hAnsi="Calibri"/>
                <w:color w:val="000000"/>
                <w:sz w:val="22"/>
                <w:szCs w:val="22"/>
              </w:rPr>
            </w:pPr>
            <w:r w:rsidRPr="00B04D57">
              <w:rPr>
                <w:rFonts w:ascii="Calibri" w:eastAsia="Times New Roman" w:hAnsi="Calibri"/>
                <w:color w:val="000000"/>
                <w:sz w:val="22"/>
                <w:szCs w:val="22"/>
              </w:rPr>
              <w:t>600</w:t>
            </w:r>
          </w:p>
        </w:tc>
        <w:tc>
          <w:tcPr>
            <w:tcW w:w="1305" w:type="dxa"/>
            <w:noWrap/>
            <w:hideMark/>
          </w:tcPr>
          <w:p w14:paraId="22A7830C" w14:textId="77777777" w:rsidR="00B04D57" w:rsidRPr="00B04D57" w:rsidRDefault="00B04D57" w:rsidP="00B04D57">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2"/>
                <w:szCs w:val="22"/>
              </w:rPr>
            </w:pPr>
            <w:r w:rsidRPr="00B04D57">
              <w:rPr>
                <w:rFonts w:ascii="Calibri" w:eastAsia="Times New Roman" w:hAnsi="Calibri"/>
                <w:color w:val="000000"/>
                <w:sz w:val="22"/>
                <w:szCs w:val="22"/>
              </w:rPr>
              <w:t>0.0094</w:t>
            </w:r>
          </w:p>
        </w:tc>
        <w:tc>
          <w:tcPr>
            <w:tcW w:w="1260" w:type="dxa"/>
            <w:noWrap/>
            <w:hideMark/>
          </w:tcPr>
          <w:p w14:paraId="0F5B388E" w14:textId="77777777" w:rsidR="00B04D57" w:rsidRPr="00B04D57" w:rsidRDefault="00B04D57" w:rsidP="00B04D57">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2"/>
                <w:szCs w:val="22"/>
              </w:rPr>
            </w:pPr>
            <w:r w:rsidRPr="00B04D57">
              <w:rPr>
                <w:rFonts w:ascii="Calibri" w:eastAsia="Times New Roman" w:hAnsi="Calibri"/>
                <w:color w:val="000000"/>
                <w:sz w:val="22"/>
                <w:szCs w:val="22"/>
              </w:rPr>
              <w:t>0.0332</w:t>
            </w:r>
          </w:p>
        </w:tc>
        <w:tc>
          <w:tcPr>
            <w:tcW w:w="1260" w:type="dxa"/>
            <w:noWrap/>
            <w:hideMark/>
          </w:tcPr>
          <w:p w14:paraId="39956738" w14:textId="77777777" w:rsidR="00B04D57" w:rsidRPr="00B04D57" w:rsidRDefault="00B04D57" w:rsidP="00B04D57">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olor w:val="000000"/>
                <w:sz w:val="22"/>
                <w:szCs w:val="22"/>
              </w:rPr>
            </w:pPr>
            <w:r w:rsidRPr="00B04D57">
              <w:rPr>
                <w:rFonts w:ascii="Calibri" w:eastAsia="Times New Roman" w:hAnsi="Calibri"/>
                <w:color w:val="000000"/>
                <w:sz w:val="22"/>
                <w:szCs w:val="22"/>
              </w:rPr>
              <w:t>0.0066</w:t>
            </w:r>
          </w:p>
        </w:tc>
      </w:tr>
      <w:tr w:rsidR="00B04D57" w:rsidRPr="00B04D57" w14:paraId="4949783F" w14:textId="77777777" w:rsidTr="00B04D57">
        <w:trPr>
          <w:trHeight w:val="288"/>
          <w:jc w:val="center"/>
        </w:trPr>
        <w:tc>
          <w:tcPr>
            <w:cnfStyle w:val="001000000000" w:firstRow="0" w:lastRow="0" w:firstColumn="1" w:lastColumn="0" w:oddVBand="0" w:evenVBand="0" w:oddHBand="0" w:evenHBand="0" w:firstRowFirstColumn="0" w:firstRowLastColumn="0" w:lastRowFirstColumn="0" w:lastRowLastColumn="0"/>
            <w:tcW w:w="960" w:type="dxa"/>
            <w:noWrap/>
            <w:hideMark/>
          </w:tcPr>
          <w:p w14:paraId="7352D906" w14:textId="77777777" w:rsidR="00B04D57" w:rsidRPr="00B04D57" w:rsidRDefault="00B04D57" w:rsidP="00B04D57">
            <w:pPr>
              <w:jc w:val="right"/>
              <w:rPr>
                <w:rFonts w:ascii="Calibri" w:eastAsia="Times New Roman" w:hAnsi="Calibri"/>
                <w:color w:val="000000"/>
                <w:sz w:val="22"/>
                <w:szCs w:val="22"/>
              </w:rPr>
            </w:pPr>
            <w:r w:rsidRPr="00B04D57">
              <w:rPr>
                <w:rFonts w:ascii="Calibri" w:eastAsia="Times New Roman" w:hAnsi="Calibri"/>
                <w:color w:val="000000"/>
                <w:sz w:val="22"/>
                <w:szCs w:val="22"/>
              </w:rPr>
              <w:t>700</w:t>
            </w:r>
          </w:p>
        </w:tc>
        <w:tc>
          <w:tcPr>
            <w:tcW w:w="1305" w:type="dxa"/>
            <w:noWrap/>
            <w:hideMark/>
          </w:tcPr>
          <w:p w14:paraId="4C5CA175" w14:textId="77777777" w:rsidR="00B04D57" w:rsidRPr="00B04D57" w:rsidRDefault="00B04D57" w:rsidP="00B04D57">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2"/>
                <w:szCs w:val="22"/>
              </w:rPr>
            </w:pPr>
            <w:r w:rsidRPr="00B04D57">
              <w:rPr>
                <w:rFonts w:ascii="Calibri" w:eastAsia="Times New Roman" w:hAnsi="Calibri"/>
                <w:color w:val="000000"/>
                <w:sz w:val="22"/>
                <w:szCs w:val="22"/>
              </w:rPr>
              <w:t>0.0079</w:t>
            </w:r>
          </w:p>
        </w:tc>
        <w:tc>
          <w:tcPr>
            <w:tcW w:w="1260" w:type="dxa"/>
            <w:noWrap/>
            <w:hideMark/>
          </w:tcPr>
          <w:p w14:paraId="18AADD19" w14:textId="77777777" w:rsidR="00B04D57" w:rsidRPr="00B04D57" w:rsidRDefault="00B04D57" w:rsidP="00B04D57">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2"/>
                <w:szCs w:val="22"/>
              </w:rPr>
            </w:pPr>
            <w:r w:rsidRPr="00B04D57">
              <w:rPr>
                <w:rFonts w:ascii="Calibri" w:eastAsia="Times New Roman" w:hAnsi="Calibri"/>
                <w:color w:val="000000"/>
                <w:sz w:val="22"/>
                <w:szCs w:val="22"/>
              </w:rPr>
              <w:t>0.0361</w:t>
            </w:r>
          </w:p>
        </w:tc>
        <w:tc>
          <w:tcPr>
            <w:tcW w:w="1260" w:type="dxa"/>
            <w:noWrap/>
            <w:hideMark/>
          </w:tcPr>
          <w:p w14:paraId="6DF0C885" w14:textId="77777777" w:rsidR="00B04D57" w:rsidRPr="00B04D57" w:rsidRDefault="00B04D57" w:rsidP="00B04D57">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olor w:val="000000"/>
                <w:sz w:val="22"/>
                <w:szCs w:val="22"/>
              </w:rPr>
            </w:pPr>
            <w:r w:rsidRPr="00B04D57">
              <w:rPr>
                <w:rFonts w:ascii="Calibri" w:eastAsia="Times New Roman" w:hAnsi="Calibri"/>
                <w:color w:val="000000"/>
                <w:sz w:val="22"/>
                <w:szCs w:val="22"/>
              </w:rPr>
              <w:t>0.0072</w:t>
            </w:r>
          </w:p>
        </w:tc>
      </w:tr>
    </w:tbl>
    <w:p w14:paraId="2296F250" w14:textId="77777777" w:rsidR="00B04D57" w:rsidRDefault="00B04D57" w:rsidP="00B04D57"/>
    <w:p w14:paraId="13DAB058" w14:textId="77777777" w:rsidR="00B04D57" w:rsidRDefault="00B04D57" w:rsidP="00B04D57">
      <w:r>
        <w:t>Graphically, these data look as follows:</w:t>
      </w:r>
    </w:p>
    <w:p w14:paraId="47ABEC2C" w14:textId="77777777" w:rsidR="00B04D57" w:rsidRDefault="00B04D57" w:rsidP="00B04D57"/>
    <w:p w14:paraId="29902369" w14:textId="77777777" w:rsidR="00B04D57" w:rsidRDefault="00B04D57" w:rsidP="00B04D57">
      <w:pPr>
        <w:jc w:val="center"/>
      </w:pPr>
      <w:r>
        <w:rPr>
          <w:noProof/>
        </w:rPr>
        <w:drawing>
          <wp:inline distT="0" distB="0" distL="0" distR="0" wp14:anchorId="7A024E7E" wp14:editId="458A4277">
            <wp:extent cx="4572000" cy="2743200"/>
            <wp:effectExtent l="0" t="0" r="19050" b="1905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19AB3B4E" w14:textId="77777777" w:rsidR="00B04D57" w:rsidRDefault="00B04D57" w:rsidP="00B04D57"/>
    <w:p w14:paraId="590ECFBD" w14:textId="77777777" w:rsidR="00B04D57" w:rsidRDefault="00B04D57" w:rsidP="00B04D57">
      <w:r>
        <w:t>The data for N</w:t>
      </w:r>
      <w:r>
        <w:softHyphen/>
      </w:r>
      <w:r>
        <w:rPr>
          <w:vertAlign w:val="subscript"/>
        </w:rPr>
        <w:t>2</w:t>
      </w:r>
      <w:r>
        <w:t>O</w:t>
      </w:r>
      <w:r>
        <w:rPr>
          <w:vertAlign w:val="subscript"/>
        </w:rPr>
        <w:t>5</w:t>
      </w:r>
      <w:r>
        <w:t xml:space="preserve"> can be analyzed empirically to show that the reaction is first order in N</w:t>
      </w:r>
      <w:r>
        <w:rPr>
          <w:vertAlign w:val="subscript"/>
        </w:rPr>
        <w:t>2</w:t>
      </w:r>
      <w:r>
        <w:t>O</w:t>
      </w:r>
      <w:r>
        <w:rPr>
          <w:vertAlign w:val="subscript"/>
        </w:rPr>
        <w:t>5</w:t>
      </w:r>
      <w:r w:rsidR="00306584">
        <w:t>, with a rate constant of 1.697 x 10</w:t>
      </w:r>
      <w:r w:rsidR="00306584">
        <w:rPr>
          <w:vertAlign w:val="superscript"/>
        </w:rPr>
        <w:t>-3</w:t>
      </w:r>
      <w:r w:rsidR="00306584">
        <w:t xml:space="preserve"> s</w:t>
      </w:r>
      <w:r w:rsidR="00306584">
        <w:rPr>
          <w:vertAlign w:val="superscript"/>
        </w:rPr>
        <w:t>-1</w:t>
      </w:r>
      <w:r w:rsidR="00306584">
        <w:t xml:space="preserve">. </w:t>
      </w:r>
      <w:r w:rsidR="00BA0177">
        <w:t xml:space="preserve">(The graph is shown below.) </w:t>
      </w:r>
      <w:r w:rsidR="00306584">
        <w:t xml:space="preserve">So the rate law for the reaction is </w:t>
      </w:r>
    </w:p>
    <w:p w14:paraId="28446C8A" w14:textId="77777777" w:rsidR="00306584" w:rsidRDefault="00306584" w:rsidP="00B04D57"/>
    <w:p w14:paraId="6404ACAB" w14:textId="77777777" w:rsidR="00306584" w:rsidRPr="00306584" w:rsidRDefault="00306584" w:rsidP="00B04D57">
      <m:oMathPara>
        <m:oMath>
          <m:r>
            <w:rPr>
              <w:rFonts w:ascii="Cambria Math" w:hAnsi="Cambria Math"/>
            </w:rPr>
            <m:t>rate=1.697∙</m:t>
          </m:r>
          <m:sSup>
            <m:sSupPr>
              <m:ctrlPr>
                <w:rPr>
                  <w:rFonts w:ascii="Cambria Math" w:hAnsi="Cambria Math"/>
                  <w:i/>
                </w:rPr>
              </m:ctrlPr>
            </m:sSupPr>
            <m:e>
              <m:r>
                <w:rPr>
                  <w:rFonts w:ascii="Cambria Math" w:hAnsi="Cambria Math"/>
                </w:rPr>
                <m:t>10</m:t>
              </m:r>
            </m:e>
            <m:sup>
              <m:r>
                <w:rPr>
                  <w:rFonts w:ascii="Cambria Math" w:hAnsi="Cambria Math"/>
                </w:rPr>
                <m:t>-3</m:t>
              </m:r>
            </m:sup>
          </m:sSup>
          <m:sSup>
            <m:sSupPr>
              <m:ctrlPr>
                <w:rPr>
                  <w:rFonts w:ascii="Cambria Math" w:hAnsi="Cambria Math"/>
                  <w:i/>
                </w:rPr>
              </m:ctrlPr>
            </m:sSupPr>
            <m:e>
              <m:r>
                <w:rPr>
                  <w:rFonts w:ascii="Cambria Math" w:hAnsi="Cambria Math"/>
                </w:rPr>
                <m:t>s</m:t>
              </m:r>
            </m:e>
            <m:sup>
              <m:r>
                <w:rPr>
                  <w:rFonts w:ascii="Cambria Math" w:hAnsi="Cambria Math"/>
                </w:rPr>
                <m:t>-1</m:t>
              </m:r>
            </m:sup>
          </m:sSup>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2</m:t>
              </m:r>
            </m:sub>
          </m:sSub>
          <m:sSub>
            <m:sSubPr>
              <m:ctrlPr>
                <w:rPr>
                  <w:rFonts w:ascii="Cambria Math" w:hAnsi="Cambria Math"/>
                  <w:i/>
                </w:rPr>
              </m:ctrlPr>
            </m:sSubPr>
            <m:e>
              <m:r>
                <w:rPr>
                  <w:rFonts w:ascii="Cambria Math" w:hAnsi="Cambria Math"/>
                </w:rPr>
                <m:t>O</m:t>
              </m:r>
            </m:e>
            <m:sub>
              <m:r>
                <w:rPr>
                  <w:rFonts w:ascii="Cambria Math" w:hAnsi="Cambria Math"/>
                </w:rPr>
                <m:t>5</m:t>
              </m:r>
            </m:sub>
          </m:sSub>
          <m:r>
            <w:rPr>
              <w:rFonts w:ascii="Cambria Math" w:hAnsi="Cambria Math"/>
            </w:rPr>
            <m:t>]</m:t>
          </m:r>
        </m:oMath>
      </m:oMathPara>
    </w:p>
    <w:p w14:paraId="2261015A" w14:textId="77777777" w:rsidR="00306584" w:rsidRDefault="00306584" w:rsidP="00B04D57"/>
    <w:p w14:paraId="7E7D9C61" w14:textId="77777777" w:rsidR="00BA0177" w:rsidRDefault="00BA0177" w:rsidP="00B04D57">
      <w:r>
        <w:t>So how can collision theory be used to understand the rate constant? As it turns out, the mechanism for the reaction involves a bimolecular initiation step.</w:t>
      </w:r>
    </w:p>
    <w:p w14:paraId="33E52867" w14:textId="77777777" w:rsidR="00BA0177" w:rsidRDefault="00BA0177" w:rsidP="00B04D57"/>
    <w:p w14:paraId="794BD84C" w14:textId="77777777" w:rsidR="00306584" w:rsidRDefault="00306584" w:rsidP="00306584">
      <w:pPr>
        <w:jc w:val="center"/>
      </w:pPr>
      <w:r>
        <w:rPr>
          <w:noProof/>
        </w:rPr>
        <w:lastRenderedPageBreak/>
        <w:drawing>
          <wp:inline distT="0" distB="0" distL="0" distR="0" wp14:anchorId="6424B176" wp14:editId="6EB8DAB9">
            <wp:extent cx="4572000" cy="2743200"/>
            <wp:effectExtent l="0" t="0" r="19050" b="1905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6DB5D67D" w14:textId="77777777" w:rsidR="00BA0177" w:rsidRDefault="00BA0177" w:rsidP="00BA0177"/>
    <w:p w14:paraId="73F2756A" w14:textId="77777777" w:rsidR="00BA0177" w:rsidRDefault="00BA0177" w:rsidP="00BA0177">
      <w:r>
        <w:t xml:space="preserve">The mechanism for the reaction </w:t>
      </w:r>
      <w:r w:rsidR="008E53F4">
        <w:t>has a bimolecular initiation step</w:t>
      </w:r>
    </w:p>
    <w:p w14:paraId="378F5506" w14:textId="77777777" w:rsidR="00BA0177" w:rsidRDefault="00BA0177" w:rsidP="00BA0177"/>
    <w:p w14:paraId="10BDA837" w14:textId="77777777" w:rsidR="008E53F4" w:rsidRPr="008E53F4" w:rsidRDefault="00000000" w:rsidP="008E53F4">
      <m:oMathPara>
        <m:oMath>
          <m:sSub>
            <m:sSubPr>
              <m:ctrlPr>
                <w:rPr>
                  <w:rFonts w:ascii="Cambria Math" w:hAnsi="Cambria Math"/>
                  <w:i/>
                </w:rPr>
              </m:ctrlPr>
            </m:sSubPr>
            <m:e>
              <m:r>
                <w:rPr>
                  <w:rFonts w:ascii="Cambria Math" w:hAnsi="Cambria Math"/>
                </w:rPr>
                <m:t>N</m:t>
              </m:r>
            </m:e>
            <m:sub>
              <m:r>
                <w:rPr>
                  <w:rFonts w:ascii="Cambria Math" w:hAnsi="Cambria Math"/>
                </w:rPr>
                <m:t>2</m:t>
              </m:r>
            </m:sub>
          </m:sSub>
          <m:sSub>
            <m:sSubPr>
              <m:ctrlPr>
                <w:rPr>
                  <w:rFonts w:ascii="Cambria Math" w:hAnsi="Cambria Math"/>
                  <w:i/>
                </w:rPr>
              </m:ctrlPr>
            </m:sSubPr>
            <m:e>
              <m:r>
                <w:rPr>
                  <w:rFonts w:ascii="Cambria Math" w:hAnsi="Cambria Math"/>
                </w:rPr>
                <m:t>O</m:t>
              </m:r>
            </m:e>
            <m:sub>
              <m:r>
                <w:rPr>
                  <w:rFonts w:ascii="Cambria Math" w:hAnsi="Cambria Math"/>
                </w:rPr>
                <m:t>5</m:t>
              </m:r>
            </m:sub>
          </m:sSub>
          <m:r>
            <w:rPr>
              <w:rFonts w:ascii="Cambria Math" w:hAnsi="Cambria Math"/>
            </w:rPr>
            <m:t>+M ⇌</m:t>
          </m:r>
          <m:sSub>
            <m:sSubPr>
              <m:ctrlPr>
                <w:rPr>
                  <w:rFonts w:ascii="Cambria Math" w:hAnsi="Cambria Math"/>
                  <w:i/>
                </w:rPr>
              </m:ctrlPr>
            </m:sSubPr>
            <m:e>
              <m:r>
                <w:rPr>
                  <w:rFonts w:ascii="Cambria Math" w:hAnsi="Cambria Math"/>
                </w:rPr>
                <m:t>N</m:t>
              </m:r>
            </m:e>
            <m:sub>
              <m:r>
                <w:rPr>
                  <w:rFonts w:ascii="Cambria Math" w:hAnsi="Cambria Math"/>
                </w:rPr>
                <m:t>2</m:t>
              </m:r>
            </m:sub>
          </m:sSub>
          <m:sSubSup>
            <m:sSubSupPr>
              <m:ctrlPr>
                <w:rPr>
                  <w:rFonts w:ascii="Cambria Math" w:hAnsi="Cambria Math"/>
                  <w:i/>
                </w:rPr>
              </m:ctrlPr>
            </m:sSubSupPr>
            <m:e>
              <m:r>
                <w:rPr>
                  <w:rFonts w:ascii="Cambria Math" w:hAnsi="Cambria Math"/>
                </w:rPr>
                <m:t>O</m:t>
              </m:r>
            </m:e>
            <m:sub>
              <m:r>
                <w:rPr>
                  <w:rFonts w:ascii="Cambria Math" w:hAnsi="Cambria Math"/>
                </w:rPr>
                <m:t>5</m:t>
              </m:r>
            </m:sub>
            <m:sup>
              <m:r>
                <w:rPr>
                  <w:rFonts w:ascii="Cambria Math" w:hAnsi="Cambria Math"/>
                </w:rPr>
                <m:t>*</m:t>
              </m:r>
            </m:sup>
          </m:sSubSup>
          <m:r>
            <w:rPr>
              <w:rFonts w:ascii="Cambria Math" w:hAnsi="Cambria Math"/>
            </w:rPr>
            <m:t>+M</m:t>
          </m:r>
        </m:oMath>
      </m:oMathPara>
    </w:p>
    <w:p w14:paraId="56EB0212" w14:textId="77777777" w:rsidR="008E53F4" w:rsidRDefault="008E53F4" w:rsidP="008E53F4"/>
    <w:p w14:paraId="10BB604E" w14:textId="77777777" w:rsidR="008E53F4" w:rsidRDefault="008E53F4" w:rsidP="00BA0177">
      <w:r>
        <w:t>where N</w:t>
      </w:r>
      <w:r>
        <w:rPr>
          <w:vertAlign w:val="subscript"/>
        </w:rPr>
        <w:t>2</w:t>
      </w:r>
      <w:r>
        <w:t>O</w:t>
      </w:r>
      <w:r>
        <w:rPr>
          <w:vertAlign w:val="subscript"/>
        </w:rPr>
        <w:t>5</w:t>
      </w:r>
      <w:r>
        <w:rPr>
          <w:vertAlign w:val="superscript"/>
        </w:rPr>
        <w:t>*</w:t>
      </w:r>
      <w:r>
        <w:t xml:space="preserve"> is an energetically activated form of N</w:t>
      </w:r>
      <w:r>
        <w:rPr>
          <w:vertAlign w:val="subscript"/>
        </w:rPr>
        <w:t>2</w:t>
      </w:r>
      <w:r>
        <w:t>O</w:t>
      </w:r>
      <w:r>
        <w:rPr>
          <w:vertAlign w:val="subscript"/>
        </w:rPr>
        <w:t>5</w:t>
      </w:r>
      <w:r w:rsidR="006263D8">
        <w:t xml:space="preserve"> which can either relax to reform N</w:t>
      </w:r>
      <w:r w:rsidR="006263D8">
        <w:rPr>
          <w:vertAlign w:val="subscript"/>
        </w:rPr>
        <w:t>2</w:t>
      </w:r>
      <w:r w:rsidR="006263D8">
        <w:t>O</w:t>
      </w:r>
      <w:r w:rsidR="006263D8">
        <w:rPr>
          <w:vertAlign w:val="subscript"/>
        </w:rPr>
        <w:t>5</w:t>
      </w:r>
      <w:r w:rsidR="006263D8">
        <w:t xml:space="preserve"> or decompose to form the products of the reaction. Because the initiation step is bimolecular, collision theory </w:t>
      </w:r>
      <w:r w:rsidR="006263D8" w:rsidRPr="008840C6">
        <w:rPr>
          <w:i/>
        </w:rPr>
        <w:t>can</w:t>
      </w:r>
      <w:r w:rsidR="006263D8">
        <w:t xml:space="preserve"> be used to understand the rate law, but because the product of the unimolecular step undergoes slow conversion to products unimolecularly, the overall rate is observed to be first order in N</w:t>
      </w:r>
      <w:r w:rsidR="006263D8">
        <w:rPr>
          <w:vertAlign w:val="subscript"/>
        </w:rPr>
        <w:t>2</w:t>
      </w:r>
      <w:r w:rsidR="006263D8">
        <w:t>O</w:t>
      </w:r>
      <w:r w:rsidR="006263D8">
        <w:rPr>
          <w:vertAlign w:val="subscript"/>
        </w:rPr>
        <w:t>5</w:t>
      </w:r>
      <w:r w:rsidR="006263D8">
        <w:t>. The analysis of reaction mechanisms, and reconciliation with observed rate laws, form the subjects of Chapter 12.</w:t>
      </w:r>
    </w:p>
    <w:p w14:paraId="7F6A5C29" w14:textId="77777777" w:rsidR="008E53F4" w:rsidRPr="00BA0177" w:rsidRDefault="008E53F4" w:rsidP="00BA0177"/>
    <w:p w14:paraId="2E5E8A34" w14:textId="77777777" w:rsidR="00BC1F81" w:rsidRDefault="00C36D2D" w:rsidP="00C36D2D">
      <w:pPr>
        <w:pStyle w:val="Heading3"/>
      </w:pPr>
      <w:r>
        <w:t>Transition State Theory</w:t>
      </w:r>
    </w:p>
    <w:p w14:paraId="7BE8C9B9" w14:textId="77777777" w:rsidR="00454067" w:rsidRDefault="00454067" w:rsidP="00454067"/>
    <w:p w14:paraId="2C8FC06F" w14:textId="77777777" w:rsidR="00454067" w:rsidRDefault="00454067" w:rsidP="00454067">
      <w:r>
        <w:tab/>
      </w:r>
      <w:r w:rsidRPr="00F63658">
        <w:rPr>
          <w:b/>
        </w:rPr>
        <w:t>Transition state theory</w:t>
      </w:r>
      <w:r w:rsidR="00F63658">
        <w:rPr>
          <w:b/>
        </w:rPr>
        <w:fldChar w:fldCharType="begin"/>
      </w:r>
      <w:r w:rsidR="00F63658">
        <w:instrText xml:space="preserve"> XE "</w:instrText>
      </w:r>
      <w:r w:rsidR="00F63658" w:rsidRPr="000A68EF">
        <w:instrText>Transition state theory</w:instrText>
      </w:r>
      <w:r w:rsidR="00F63658">
        <w:instrText xml:space="preserve">" </w:instrText>
      </w:r>
      <w:r w:rsidR="00F63658">
        <w:rPr>
          <w:b/>
        </w:rPr>
        <w:fldChar w:fldCharType="end"/>
      </w:r>
      <w:r>
        <w:t xml:space="preserve"> </w:t>
      </w:r>
      <w:r w:rsidR="00F63658">
        <w:t xml:space="preserve">was proposed in 1935 by Henry </w:t>
      </w:r>
      <w:proofErr w:type="spellStart"/>
      <w:r w:rsidR="00F63658">
        <w:t>Erying</w:t>
      </w:r>
      <w:proofErr w:type="spellEnd"/>
      <w:r w:rsidR="00F63658">
        <w:t xml:space="preserve">, and further developed by </w:t>
      </w:r>
      <w:proofErr w:type="spellStart"/>
      <w:r w:rsidR="00F63658">
        <w:t>Merrideth</w:t>
      </w:r>
      <w:proofErr w:type="spellEnd"/>
      <w:r w:rsidR="00F63658">
        <w:t xml:space="preserve"> G. Evans and Michael Polanyi</w:t>
      </w:r>
      <w:sdt>
        <w:sdtPr>
          <w:id w:val="-114370283"/>
          <w:citation/>
        </w:sdtPr>
        <w:sdtContent>
          <w:r w:rsidR="00F63658">
            <w:fldChar w:fldCharType="begin"/>
          </w:r>
          <w:r w:rsidR="00F63658">
            <w:instrText xml:space="preserve">CITATION Lai87 \l 1033 </w:instrText>
          </w:r>
          <w:r w:rsidR="00F63658">
            <w:fldChar w:fldCharType="separate"/>
          </w:r>
          <w:r w:rsidR="001956EF">
            <w:rPr>
              <w:noProof/>
            </w:rPr>
            <w:t xml:space="preserve"> (Laidler &amp; King, 1983)</w:t>
          </w:r>
          <w:r w:rsidR="00F63658">
            <w:fldChar w:fldCharType="end"/>
          </w:r>
        </w:sdtContent>
      </w:sdt>
      <w:r w:rsidR="00F63658">
        <w:t>, as another means of accounting for chemical reaction rates. It i</w:t>
      </w:r>
      <w:r>
        <w:t>s based on the idea that a molecular collision that leads to reaction must pass through an intermediate state known as the transition state. For example, the reaction</w:t>
      </w:r>
    </w:p>
    <w:p w14:paraId="21D6307A" w14:textId="77777777" w:rsidR="00454067" w:rsidRDefault="00454067" w:rsidP="00454067"/>
    <w:p w14:paraId="310E7D1B" w14:textId="77777777" w:rsidR="00454067" w:rsidRDefault="00454067" w:rsidP="00454067">
      <w:pPr>
        <w:jc w:val="center"/>
      </w:pPr>
      <w:r>
        <w:t xml:space="preserve">A + BC </w:t>
      </w:r>
      <w:r>
        <w:sym w:font="Wingdings" w:char="F0E0"/>
      </w:r>
      <w:r>
        <w:t xml:space="preserve"> AB + C</w:t>
      </w:r>
    </w:p>
    <w:p w14:paraId="13E244E9" w14:textId="77777777" w:rsidR="00454067" w:rsidRDefault="00454067" w:rsidP="00454067"/>
    <w:p w14:paraId="6A7A58C9" w14:textId="77777777" w:rsidR="00454067" w:rsidRDefault="00454067" w:rsidP="00454067">
      <w:r>
        <w:t>would have an intermediate (ABC) where the B-C bond is partially broken, and the A-B bond is partially formed.</w:t>
      </w:r>
    </w:p>
    <w:p w14:paraId="72AD156C" w14:textId="77777777" w:rsidR="00454067" w:rsidRDefault="00454067" w:rsidP="00454067"/>
    <w:p w14:paraId="751BBA7B" w14:textId="77777777" w:rsidR="00454067" w:rsidRDefault="00454067" w:rsidP="00454067">
      <w:pPr>
        <w:jc w:val="center"/>
      </w:pPr>
      <w:r>
        <w:t xml:space="preserve">A + B-C </w:t>
      </w:r>
      <w:r>
        <w:sym w:font="Wingdings" w:char="F0E0"/>
      </w:r>
      <w:r>
        <w:t xml:space="preserve"> (A--B--</w:t>
      </w:r>
      <w:proofErr w:type="gramStart"/>
      <w:r>
        <w:t>C)</w:t>
      </w:r>
      <w:r>
        <w:rPr>
          <w:vertAlign w:val="superscript"/>
        </w:rPr>
        <w:t>‡</w:t>
      </w:r>
      <w:proofErr w:type="gramEnd"/>
      <w:r>
        <w:t xml:space="preserve"> </w:t>
      </w:r>
      <w:r>
        <w:sym w:font="Wingdings" w:char="F0E0"/>
      </w:r>
      <w:r>
        <w:t xml:space="preserve"> A-B + C</w:t>
      </w:r>
    </w:p>
    <w:p w14:paraId="43CDF067" w14:textId="77777777" w:rsidR="00454067" w:rsidRDefault="00454067" w:rsidP="00454067"/>
    <w:p w14:paraId="4E8C72AA" w14:textId="77777777" w:rsidR="00454067" w:rsidRDefault="00F63658" w:rsidP="00454067">
      <w:r>
        <w:lastRenderedPageBreak/>
        <w:t xml:space="preserve">So the reaction is mediated by the formation of an activated complex (denoted with the double-dagger symbol ‡) and the decomposition of that complex into the reaction products. </w:t>
      </w:r>
      <w:r w:rsidR="00454067">
        <w:t>Using this theory, the rate of reaction can be expressed as the product of two factors</w:t>
      </w:r>
    </w:p>
    <w:p w14:paraId="7D17B607" w14:textId="77777777" w:rsidR="00454067" w:rsidRDefault="00454067" w:rsidP="00454067"/>
    <w:p w14:paraId="11AF1552" w14:textId="77777777" w:rsidR="00454067" w:rsidRDefault="00F63658" w:rsidP="00F63658">
      <w:pPr>
        <w:jc w:val="center"/>
      </w:pPr>
      <w:r>
        <w:t>rate = (transition state concentration) x (decomposition frequency)</w:t>
      </w:r>
    </w:p>
    <w:p w14:paraId="04D19820" w14:textId="77777777" w:rsidR="00EE33F7" w:rsidRDefault="00EE33F7" w:rsidP="00EE33F7"/>
    <w:p w14:paraId="77C5B2FA" w14:textId="77777777" w:rsidR="00EE33F7" w:rsidRDefault="00EE33F7" w:rsidP="00EE33F7">
      <w:pPr>
        <w:ind w:firstLine="720"/>
      </w:pPr>
      <w:r>
        <w:t xml:space="preserve">If the formation of the activated complex is considered to reach an equilibrium, </w:t>
      </w:r>
    </w:p>
    <w:p w14:paraId="7670193A" w14:textId="77777777" w:rsidR="00EE33F7" w:rsidRDefault="00EE33F7" w:rsidP="00EE33F7"/>
    <w:p w14:paraId="4584C260" w14:textId="77777777" w:rsidR="00EE33F7" w:rsidRPr="00EE33F7" w:rsidRDefault="00000000" w:rsidP="00EE33F7">
      <m:oMathPara>
        <m:oMath>
          <m:sSup>
            <m:sSupPr>
              <m:ctrlPr>
                <w:rPr>
                  <w:rFonts w:ascii="Cambria Math" w:hAnsi="Cambria Math"/>
                  <w:i/>
                </w:rPr>
              </m:ctrlPr>
            </m:sSupPr>
            <m:e>
              <m:r>
                <w:rPr>
                  <w:rFonts w:ascii="Cambria Math" w:hAnsi="Cambria Math"/>
                </w:rPr>
                <m:t>K</m:t>
              </m:r>
            </m:e>
            <m:sup>
              <m:r>
                <m:rPr>
                  <m:sty m:val="p"/>
                </m:rPr>
                <w:rPr>
                  <w:rFonts w:ascii="Cambria Math" w:hAnsi="Cambria Math"/>
                </w:rPr>
                <m:t>‡</m:t>
              </m:r>
            </m:sup>
          </m:sSup>
          <m:r>
            <w:rPr>
              <w:rFonts w:ascii="Cambria Math" w:hAnsi="Cambria Math"/>
            </w:rPr>
            <m:t>=</m:t>
          </m:r>
          <m:f>
            <m:fPr>
              <m:ctrlPr>
                <w:rPr>
                  <w:rFonts w:ascii="Cambria Math" w:hAnsi="Cambria Math"/>
                  <w:i/>
                </w:rPr>
              </m:ctrlPr>
            </m:fPr>
            <m:num>
              <m:sSup>
                <m:sSupPr>
                  <m:ctrlPr>
                    <w:rPr>
                      <w:rFonts w:ascii="Cambria Math" w:hAnsi="Cambria Math"/>
                      <w:i/>
                    </w:rPr>
                  </m:ctrlPr>
                </m:sSupPr>
                <m:e>
                  <m:d>
                    <m:dPr>
                      <m:begChr m:val="["/>
                      <m:endChr m:val="]"/>
                      <m:ctrlPr>
                        <w:rPr>
                          <w:rFonts w:ascii="Cambria Math" w:hAnsi="Cambria Math"/>
                          <w:i/>
                        </w:rPr>
                      </m:ctrlPr>
                    </m:dPr>
                    <m:e>
                      <m:r>
                        <w:rPr>
                          <w:rFonts w:ascii="Cambria Math" w:hAnsi="Cambria Math"/>
                        </w:rPr>
                        <m:t>ABC</m:t>
                      </m:r>
                    </m:e>
                  </m:d>
                  <m:ctrlPr>
                    <w:rPr>
                      <w:rFonts w:ascii="Cambria Math" w:hAnsi="Cambria Math"/>
                    </w:rPr>
                  </m:ctrlPr>
                </m:e>
                <m:sup>
                  <m:r>
                    <m:rPr>
                      <m:sty m:val="p"/>
                    </m:rPr>
                    <w:rPr>
                      <w:rFonts w:ascii="Cambria Math" w:hAnsi="Cambria Math"/>
                    </w:rPr>
                    <m:t>‡</m:t>
                  </m:r>
                </m:sup>
              </m:sSup>
            </m:num>
            <m:den>
              <m:d>
                <m:dPr>
                  <m:begChr m:val="["/>
                  <m:endChr m:val="]"/>
                  <m:ctrlPr>
                    <w:rPr>
                      <w:rFonts w:ascii="Cambria Math" w:hAnsi="Cambria Math"/>
                      <w:i/>
                    </w:rPr>
                  </m:ctrlPr>
                </m:dPr>
                <m:e>
                  <m:r>
                    <w:rPr>
                      <w:rFonts w:ascii="Cambria Math" w:hAnsi="Cambria Math"/>
                    </w:rPr>
                    <m:t>A</m:t>
                  </m:r>
                </m:e>
              </m:d>
              <m:d>
                <m:dPr>
                  <m:begChr m:val="["/>
                  <m:endChr m:val="]"/>
                  <m:ctrlPr>
                    <w:rPr>
                      <w:rFonts w:ascii="Cambria Math" w:hAnsi="Cambria Math"/>
                      <w:i/>
                    </w:rPr>
                  </m:ctrlPr>
                </m:dPr>
                <m:e>
                  <m:r>
                    <w:rPr>
                      <w:rFonts w:ascii="Cambria Math" w:hAnsi="Cambria Math"/>
                    </w:rPr>
                    <m:t>BC</m:t>
                  </m:r>
                </m:e>
              </m:d>
            </m:den>
          </m:f>
        </m:oMath>
      </m:oMathPara>
    </w:p>
    <w:p w14:paraId="1121C3E8" w14:textId="77777777" w:rsidR="00EE33F7" w:rsidRDefault="00EE33F7" w:rsidP="00EE33F7"/>
    <w:p w14:paraId="57654564" w14:textId="77777777" w:rsidR="00EE33F7" w:rsidRDefault="00EE33F7" w:rsidP="00EE33F7">
      <w:r>
        <w:t>So the concentration of the transition state complex can be expressed by</w:t>
      </w:r>
    </w:p>
    <w:p w14:paraId="6323EA50" w14:textId="77777777" w:rsidR="00EE33F7" w:rsidRDefault="00EE33F7" w:rsidP="00EE33F7"/>
    <w:p w14:paraId="73E0E8DC" w14:textId="77777777" w:rsidR="00EE33F7" w:rsidRPr="00EE33F7" w:rsidRDefault="00000000" w:rsidP="00EE33F7">
      <m:oMathPara>
        <m:oMath>
          <m:sSup>
            <m:sSupPr>
              <m:ctrlPr>
                <w:rPr>
                  <w:rFonts w:ascii="Cambria Math" w:hAnsi="Cambria Math"/>
                  <w:i/>
                </w:rPr>
              </m:ctrlPr>
            </m:sSupPr>
            <m:e>
              <m:sSup>
                <m:sSupPr>
                  <m:ctrlPr>
                    <w:rPr>
                      <w:rFonts w:ascii="Cambria Math" w:hAnsi="Cambria Math"/>
                      <w:i/>
                    </w:rPr>
                  </m:ctrlPr>
                </m:sSupPr>
                <m:e>
                  <m:d>
                    <m:dPr>
                      <m:begChr m:val="["/>
                      <m:endChr m:val="]"/>
                      <m:ctrlPr>
                        <w:rPr>
                          <w:rFonts w:ascii="Cambria Math" w:hAnsi="Cambria Math"/>
                          <w:i/>
                        </w:rPr>
                      </m:ctrlPr>
                    </m:dPr>
                    <m:e>
                      <m:r>
                        <w:rPr>
                          <w:rFonts w:ascii="Cambria Math" w:hAnsi="Cambria Math"/>
                        </w:rPr>
                        <m:t>ABC</m:t>
                      </m:r>
                    </m:e>
                  </m:d>
                  <m:ctrlPr>
                    <w:rPr>
                      <w:rFonts w:ascii="Cambria Math" w:hAnsi="Cambria Math"/>
                    </w:rPr>
                  </m:ctrlPr>
                </m:e>
                <m:sup>
                  <m:r>
                    <m:rPr>
                      <m:sty m:val="p"/>
                    </m:rPr>
                    <w:rPr>
                      <w:rFonts w:ascii="Cambria Math" w:hAnsi="Cambria Math"/>
                    </w:rPr>
                    <m:t>‡</m:t>
                  </m:r>
                </m:sup>
              </m:sSup>
              <m:r>
                <w:rPr>
                  <w:rFonts w:ascii="Cambria Math" w:hAnsi="Cambria Math"/>
                </w:rPr>
                <m:t>=K</m:t>
              </m:r>
            </m:e>
            <m:sup>
              <m:r>
                <m:rPr>
                  <m:sty m:val="p"/>
                </m:rPr>
                <w:rPr>
                  <w:rFonts w:ascii="Cambria Math" w:hAnsi="Cambria Math"/>
                </w:rPr>
                <m:t>‡</m:t>
              </m:r>
            </m:sup>
          </m:sSup>
          <m:d>
            <m:dPr>
              <m:begChr m:val="["/>
              <m:endChr m:val="]"/>
              <m:ctrlPr>
                <w:rPr>
                  <w:rFonts w:ascii="Cambria Math" w:hAnsi="Cambria Math"/>
                  <w:i/>
                </w:rPr>
              </m:ctrlPr>
            </m:dPr>
            <m:e>
              <m:r>
                <w:rPr>
                  <w:rFonts w:ascii="Cambria Math" w:hAnsi="Cambria Math"/>
                </w:rPr>
                <m:t>A</m:t>
              </m:r>
            </m:e>
          </m:d>
          <m:d>
            <m:dPr>
              <m:begChr m:val="["/>
              <m:endChr m:val="]"/>
              <m:ctrlPr>
                <w:rPr>
                  <w:rFonts w:ascii="Cambria Math" w:hAnsi="Cambria Math"/>
                  <w:i/>
                </w:rPr>
              </m:ctrlPr>
            </m:dPr>
            <m:e>
              <m:r>
                <w:rPr>
                  <w:rFonts w:ascii="Cambria Math" w:hAnsi="Cambria Math"/>
                </w:rPr>
                <m:t>BC</m:t>
              </m:r>
            </m:e>
          </m:d>
        </m:oMath>
      </m:oMathPara>
    </w:p>
    <w:p w14:paraId="16522C0C" w14:textId="77777777" w:rsidR="00EE33F7" w:rsidRDefault="00EE33F7" w:rsidP="00EE33F7"/>
    <w:p w14:paraId="69708007" w14:textId="77777777" w:rsidR="00EE33F7" w:rsidRDefault="00EE33F7" w:rsidP="00EE33F7">
      <w:r>
        <w:t>Using the relationship from Chapter 9 for the equilibrium constant, K</w:t>
      </w:r>
      <w:r w:rsidRPr="00EE33F7">
        <w:rPr>
          <w:vertAlign w:val="superscript"/>
        </w:rPr>
        <w:t>‡</w:t>
      </w:r>
      <w:r>
        <w:t xml:space="preserve"> can be expressed in terms of the free energy of formation of the complex (</w:t>
      </w:r>
      <w:r w:rsidRPr="00EE33F7">
        <w:rPr>
          <w:rFonts w:ascii="Symbol" w:hAnsi="Symbol"/>
        </w:rPr>
        <w:t></w:t>
      </w:r>
      <w:r>
        <w:t>G</w:t>
      </w:r>
      <w:r w:rsidRPr="00EE33F7">
        <w:rPr>
          <w:vertAlign w:val="superscript"/>
        </w:rPr>
        <w:t>‡</w:t>
      </w:r>
      <w:r>
        <w:t>)</w:t>
      </w:r>
    </w:p>
    <w:p w14:paraId="1BEC8B2D" w14:textId="77777777" w:rsidR="00EE33F7" w:rsidRPr="00EE33F7" w:rsidRDefault="00EE33F7" w:rsidP="00EE33F7">
      <w:pPr>
        <w:rPr>
          <w:vertAlign w:val="superscript"/>
        </w:rPr>
      </w:pPr>
    </w:p>
    <w:p w14:paraId="5CA3EFC6" w14:textId="77777777" w:rsidR="00F63658" w:rsidRDefault="00000000" w:rsidP="00F63658">
      <m:oMathPara>
        <m:oMath>
          <m:sSup>
            <m:sSupPr>
              <m:ctrlPr>
                <w:rPr>
                  <w:rFonts w:ascii="Cambria Math" w:hAnsi="Cambria Math"/>
                  <w:i/>
                </w:rPr>
              </m:ctrlPr>
            </m:sSupPr>
            <m:e>
              <m:r>
                <w:rPr>
                  <w:rFonts w:ascii="Cambria Math" w:hAnsi="Cambria Math"/>
                </w:rPr>
                <m:t>K</m:t>
              </m:r>
            </m:e>
            <m:sup>
              <m:r>
                <m:rPr>
                  <m:sty m:val="p"/>
                </m:rPr>
                <w:rPr>
                  <w:rFonts w:ascii="Cambria Math" w:hAnsi="Cambria Math"/>
                </w:rPr>
                <m:t>‡</m:t>
              </m:r>
            </m:sup>
          </m:sSup>
          <m:r>
            <m:rPr>
              <m:sty m:val="p"/>
            </m:rPr>
            <w:rPr>
              <w:rFonts w:ascii="Cambria Math"/>
            </w:rPr>
            <m:t>=</m:t>
          </m:r>
          <m:sSup>
            <m:sSupPr>
              <m:ctrlPr>
                <w:rPr>
                  <w:rFonts w:ascii="Cambria Math" w:hAnsi="Cambria Math"/>
                </w:rPr>
              </m:ctrlPr>
            </m:sSupPr>
            <m:e>
              <m:r>
                <m:rPr>
                  <m:sty m:val="p"/>
                </m:rPr>
                <w:rPr>
                  <w:rFonts w:ascii="Cambria Math"/>
                </w:rPr>
                <m:t>e</m:t>
              </m:r>
            </m:e>
            <m:sup>
              <m:r>
                <m:rPr>
                  <m:sty m:val="p"/>
                </m:rPr>
                <w:rPr>
                  <w:rFonts w:ascii="Cambria Math"/>
                </w:rPr>
                <m:t>-</m:t>
              </m:r>
              <m:f>
                <m:fPr>
                  <m:ctrlPr>
                    <w:rPr>
                      <w:rFonts w:ascii="Cambria Math" w:hAnsi="Cambria Math"/>
                    </w:rPr>
                  </m:ctrlPr>
                </m:fPr>
                <m:num>
                  <m:r>
                    <m:rPr>
                      <m:sty m:val="p"/>
                    </m:rPr>
                    <w:rPr>
                      <w:rFonts w:ascii="Cambria Math" w:hAnsi="Cambria Math"/>
                    </w:rPr>
                    <m:t>∆</m:t>
                  </m:r>
                  <m:sSup>
                    <m:sSupPr>
                      <m:ctrlPr>
                        <w:rPr>
                          <w:rFonts w:ascii="Cambria Math" w:hAnsi="Cambria Math"/>
                        </w:rPr>
                      </m:ctrlPr>
                    </m:sSupPr>
                    <m:e>
                      <m:r>
                        <m:rPr>
                          <m:sty m:val="p"/>
                        </m:rPr>
                        <w:rPr>
                          <w:rFonts w:ascii="Cambria Math"/>
                        </w:rPr>
                        <m:t>G</m:t>
                      </m:r>
                    </m:e>
                    <m:sup>
                      <m:r>
                        <m:rPr>
                          <m:sty m:val="p"/>
                        </m:rPr>
                        <w:rPr>
                          <w:rFonts w:ascii="Cambria Math" w:hAnsi="Cambria Math"/>
                        </w:rPr>
                        <m:t>‡</m:t>
                      </m:r>
                    </m:sup>
                  </m:sSup>
                </m:num>
                <m:den>
                  <m:r>
                    <m:rPr>
                      <m:sty m:val="p"/>
                    </m:rPr>
                    <w:rPr>
                      <w:rFonts w:ascii="Cambria Math"/>
                    </w:rPr>
                    <m:t>RT</m:t>
                  </m:r>
                </m:den>
              </m:f>
            </m:sup>
          </m:sSup>
        </m:oMath>
      </m:oMathPara>
    </w:p>
    <w:p w14:paraId="18326223" w14:textId="77777777" w:rsidR="00F63658" w:rsidRDefault="00F63658" w:rsidP="00F63658"/>
    <w:p w14:paraId="5FEB9F12" w14:textId="77777777" w:rsidR="00EE33F7" w:rsidRDefault="00EE33F7" w:rsidP="00F63658">
      <w:r>
        <w:t>And so the reaction rate is given by</w:t>
      </w:r>
    </w:p>
    <w:p w14:paraId="6D4264E1" w14:textId="77777777" w:rsidR="00EE33F7" w:rsidRDefault="00EE33F7" w:rsidP="00F63658"/>
    <w:p w14:paraId="272508CC" w14:textId="77777777" w:rsidR="00EE33F7" w:rsidRPr="00AC2CD1" w:rsidRDefault="00EE33F7" w:rsidP="00F63658">
      <m:oMathPara>
        <m:oMath>
          <m:r>
            <w:rPr>
              <w:rFonts w:ascii="Cambria Math" w:hAnsi="Cambria Math"/>
            </w:rPr>
            <m:t>rate=</m:t>
          </m:r>
          <m:d>
            <m:dPr>
              <m:ctrlPr>
                <w:rPr>
                  <w:rFonts w:ascii="Cambria Math" w:hAnsi="Cambria Math"/>
                  <w:i/>
                </w:rPr>
              </m:ctrlPr>
            </m:dPr>
            <m:e>
              <m:r>
                <w:rPr>
                  <w:rFonts w:ascii="Cambria Math" w:hAnsi="Cambria Math"/>
                </w:rPr>
                <m:t>frequency</m:t>
              </m:r>
            </m:e>
          </m:d>
          <m:d>
            <m:dPr>
              <m:begChr m:val="["/>
              <m:endChr m:val="]"/>
              <m:ctrlPr>
                <w:rPr>
                  <w:rFonts w:ascii="Cambria Math" w:hAnsi="Cambria Math"/>
                  <w:i/>
                </w:rPr>
              </m:ctrlPr>
            </m:dPr>
            <m:e>
              <m:r>
                <w:rPr>
                  <w:rFonts w:ascii="Cambria Math" w:hAnsi="Cambria Math"/>
                </w:rPr>
                <m:t>A</m:t>
              </m:r>
            </m:e>
          </m:d>
          <m:d>
            <m:dPr>
              <m:begChr m:val="["/>
              <m:endChr m:val="]"/>
              <m:ctrlPr>
                <w:rPr>
                  <w:rFonts w:ascii="Cambria Math" w:hAnsi="Cambria Math"/>
                  <w:i/>
                </w:rPr>
              </m:ctrlPr>
            </m:dPr>
            <m:e>
              <m:r>
                <w:rPr>
                  <w:rFonts w:ascii="Cambria Math" w:hAnsi="Cambria Math"/>
                </w:rPr>
                <m:t>BC</m:t>
              </m:r>
            </m:e>
          </m:d>
          <m:sSup>
            <m:sSupPr>
              <m:ctrlPr>
                <w:rPr>
                  <w:rFonts w:ascii="Cambria Math" w:hAnsi="Cambria Math"/>
                  <w:i/>
                </w:rPr>
              </m:ctrlPr>
            </m:sSupPr>
            <m:e>
              <m:r>
                <w:rPr>
                  <w:rFonts w:ascii="Cambria Math" w:hAnsi="Cambria Math"/>
                </w:rPr>
                <m:t>e</m:t>
              </m:r>
            </m:e>
            <m:sup>
              <m:r>
                <w:rPr>
                  <w:rFonts w:ascii="Cambria Math" w:hAnsi="Cambria Math"/>
                </w:rPr>
                <m:t>-</m:t>
              </m:r>
              <m:f>
                <m:fPr>
                  <m:ctrlPr>
                    <w:rPr>
                      <w:rFonts w:ascii="Cambria Math" w:hAnsi="Cambria Math"/>
                    </w:rPr>
                  </m:ctrlPr>
                </m:fPr>
                <m:num>
                  <m:r>
                    <w:rPr>
                      <w:rFonts w:ascii="Cambria Math" w:hAnsi="Cambria Math"/>
                    </w:rPr>
                    <m:t>∆</m:t>
                  </m:r>
                  <m:sSup>
                    <m:sSupPr>
                      <m:ctrlPr>
                        <w:rPr>
                          <w:rFonts w:ascii="Cambria Math" w:hAnsi="Cambria Math"/>
                          <w:i/>
                        </w:rPr>
                      </m:ctrlPr>
                    </m:sSupPr>
                    <m:e>
                      <m:r>
                        <w:rPr>
                          <w:rFonts w:ascii="Cambria Math" w:hAnsi="Cambria Math"/>
                        </w:rPr>
                        <m:t>G</m:t>
                      </m:r>
                    </m:e>
                    <m:sup>
                      <m:r>
                        <m:rPr>
                          <m:sty m:val="p"/>
                        </m:rPr>
                        <w:rPr>
                          <w:rFonts w:ascii="Cambria Math" w:hAnsi="Cambria Math"/>
                        </w:rPr>
                        <m:t>‡</m:t>
                      </m:r>
                    </m:sup>
                  </m:sSup>
                  <m:ctrlPr>
                    <w:rPr>
                      <w:rFonts w:ascii="Cambria Math" w:hAnsi="Cambria Math"/>
                      <w:i/>
                    </w:rPr>
                  </m:ctrlPr>
                </m:num>
                <m:den>
                  <m:r>
                    <m:rPr>
                      <m:sty m:val="p"/>
                    </m:rPr>
                    <w:rPr>
                      <w:rFonts w:ascii="Cambria Math"/>
                    </w:rPr>
                    <m:t>RT</m:t>
                  </m:r>
                </m:den>
              </m:f>
            </m:sup>
          </m:sSup>
        </m:oMath>
      </m:oMathPara>
    </w:p>
    <w:p w14:paraId="52CF33BA" w14:textId="77777777" w:rsidR="00AC2CD1" w:rsidRDefault="00AC2CD1" w:rsidP="00F63658"/>
    <w:p w14:paraId="72005A8E" w14:textId="77777777" w:rsidR="00AC2CD1" w:rsidRDefault="00AC2CD1" w:rsidP="00F63658">
      <w:r>
        <w:t>and the remaining task is to derive an expression for the frequency factor. If the frequency is taken to be equal to the vibrational frequency for the vibration of the bond being broken in the activated complex in order to form the reaction products, it can be expressed in terms of the energy of the oscillation of the bond as the complex vibrates.</w:t>
      </w:r>
    </w:p>
    <w:p w14:paraId="129F00AF" w14:textId="77777777" w:rsidR="00AC2CD1" w:rsidRDefault="00AC2CD1" w:rsidP="00F63658"/>
    <w:p w14:paraId="78EA003A" w14:textId="77777777" w:rsidR="00AC2CD1" w:rsidRPr="00AC2CD1" w:rsidRDefault="00AC2CD1" w:rsidP="00F63658">
      <m:oMathPara>
        <m:oMath>
          <m:r>
            <w:rPr>
              <w:rFonts w:ascii="Cambria Math" w:hAnsi="Cambria Math"/>
            </w:rPr>
            <m:t>E=hν=</m:t>
          </m:r>
          <m:sSub>
            <m:sSubPr>
              <m:ctrlPr>
                <w:rPr>
                  <w:rFonts w:ascii="Cambria Math" w:hAnsi="Cambria Math"/>
                  <w:i/>
                </w:rPr>
              </m:ctrlPr>
            </m:sSubPr>
            <m:e>
              <m:r>
                <w:rPr>
                  <w:rFonts w:ascii="Cambria Math" w:hAnsi="Cambria Math"/>
                </w:rPr>
                <m:t>k</m:t>
              </m:r>
            </m:e>
            <m:sub>
              <m:r>
                <w:rPr>
                  <w:rFonts w:ascii="Cambria Math" w:hAnsi="Cambria Math"/>
                </w:rPr>
                <m:t>B</m:t>
              </m:r>
            </m:sub>
          </m:sSub>
          <m:r>
            <w:rPr>
              <w:rFonts w:ascii="Cambria Math" w:hAnsi="Cambria Math"/>
            </w:rPr>
            <m:t>T</m:t>
          </m:r>
        </m:oMath>
      </m:oMathPara>
    </w:p>
    <w:p w14:paraId="4417BC4A" w14:textId="77777777" w:rsidR="00AC2CD1" w:rsidRDefault="00AC2CD1" w:rsidP="00F63658"/>
    <w:p w14:paraId="5D9F293D" w14:textId="77777777" w:rsidR="00AC2CD1" w:rsidRDefault="00AC2CD1" w:rsidP="00F63658">
      <w:r>
        <w:t>or</w:t>
      </w:r>
    </w:p>
    <w:p w14:paraId="3DFDF881" w14:textId="77777777" w:rsidR="00AC2CD1" w:rsidRDefault="00AC2CD1" w:rsidP="00F63658"/>
    <w:p w14:paraId="5333438E" w14:textId="77777777" w:rsidR="00AC2CD1" w:rsidRPr="00AC2CD1" w:rsidRDefault="00AC2CD1" w:rsidP="00F63658">
      <m:oMathPara>
        <m:oMath>
          <m:r>
            <w:rPr>
              <w:rFonts w:ascii="Cambria Math" w:hAnsi="Cambria Math"/>
            </w:rPr>
            <m:t>ν=</m:t>
          </m:r>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B</m:t>
                  </m:r>
                </m:sub>
              </m:sSub>
              <m:r>
                <w:rPr>
                  <w:rFonts w:ascii="Cambria Math" w:hAnsi="Cambria Math"/>
                </w:rPr>
                <m:t>T</m:t>
              </m:r>
            </m:num>
            <m:den>
              <m:r>
                <w:rPr>
                  <w:rFonts w:ascii="Cambria Math" w:hAnsi="Cambria Math"/>
                </w:rPr>
                <m:t>h</m:t>
              </m:r>
            </m:den>
          </m:f>
        </m:oMath>
      </m:oMathPara>
    </w:p>
    <w:p w14:paraId="70B37E7E" w14:textId="77777777" w:rsidR="00AC2CD1" w:rsidRDefault="00AC2CD1" w:rsidP="00F63658"/>
    <w:p w14:paraId="310894CC" w14:textId="77777777" w:rsidR="00AC2CD1" w:rsidRDefault="00AC2CD1" w:rsidP="00F63658">
      <w:r>
        <w:t>The reaction rate is then predicted to be</w:t>
      </w:r>
    </w:p>
    <w:p w14:paraId="314114AD" w14:textId="77777777" w:rsidR="00AC2CD1" w:rsidRDefault="00AC2CD1" w:rsidP="00F63658"/>
    <w:p w14:paraId="28C2FE07" w14:textId="77777777" w:rsidR="00AC2CD1" w:rsidRPr="00AC2CD1" w:rsidRDefault="00AC2CD1" w:rsidP="00F63658">
      <m:oMathPara>
        <m:oMath>
          <m:r>
            <w:rPr>
              <w:rFonts w:ascii="Cambria Math" w:hAnsi="Cambria Math"/>
            </w:rPr>
            <m:t>rate=</m:t>
          </m:r>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B</m:t>
                  </m:r>
                </m:sub>
              </m:sSub>
              <m:r>
                <w:rPr>
                  <w:rFonts w:ascii="Cambria Math" w:hAnsi="Cambria Math"/>
                </w:rPr>
                <m:t>T</m:t>
              </m:r>
            </m:num>
            <m:den>
              <m:r>
                <w:rPr>
                  <w:rFonts w:ascii="Cambria Math" w:hAnsi="Cambria Math"/>
                </w:rPr>
                <m:t>h</m:t>
              </m:r>
            </m:den>
          </m:f>
          <m:d>
            <m:dPr>
              <m:begChr m:val="["/>
              <m:endChr m:val="]"/>
              <m:ctrlPr>
                <w:rPr>
                  <w:rFonts w:ascii="Cambria Math" w:hAnsi="Cambria Math"/>
                  <w:i/>
                </w:rPr>
              </m:ctrlPr>
            </m:dPr>
            <m:e>
              <m:r>
                <w:rPr>
                  <w:rFonts w:ascii="Cambria Math" w:hAnsi="Cambria Math"/>
                </w:rPr>
                <m:t>A</m:t>
              </m:r>
            </m:e>
          </m:d>
          <m:d>
            <m:dPr>
              <m:begChr m:val="["/>
              <m:endChr m:val="]"/>
              <m:ctrlPr>
                <w:rPr>
                  <w:rFonts w:ascii="Cambria Math" w:hAnsi="Cambria Math"/>
                  <w:i/>
                </w:rPr>
              </m:ctrlPr>
            </m:dPr>
            <m:e>
              <m:r>
                <w:rPr>
                  <w:rFonts w:ascii="Cambria Math" w:hAnsi="Cambria Math"/>
                </w:rPr>
                <m:t>BC</m:t>
              </m:r>
            </m:e>
          </m:d>
          <m:sSup>
            <m:sSupPr>
              <m:ctrlPr>
                <w:rPr>
                  <w:rFonts w:ascii="Cambria Math" w:hAnsi="Cambria Math"/>
                  <w:i/>
                </w:rPr>
              </m:ctrlPr>
            </m:sSupPr>
            <m:e>
              <m:r>
                <w:rPr>
                  <w:rFonts w:ascii="Cambria Math" w:hAnsi="Cambria Math"/>
                </w:rPr>
                <m:t>e</m:t>
              </m:r>
            </m:e>
            <m:sup>
              <m:r>
                <w:rPr>
                  <w:rFonts w:ascii="Cambria Math" w:hAnsi="Cambria Math"/>
                </w:rPr>
                <m:t>-</m:t>
              </m:r>
              <m:f>
                <m:fPr>
                  <m:ctrlPr>
                    <w:rPr>
                      <w:rFonts w:ascii="Cambria Math" w:hAnsi="Cambria Math"/>
                    </w:rPr>
                  </m:ctrlPr>
                </m:fPr>
                <m:num>
                  <m:r>
                    <m:rPr>
                      <m:sty m:val="p"/>
                    </m:rPr>
                    <w:rPr>
                      <w:rFonts w:ascii="Cambria Math" w:hAnsi="Cambria Math"/>
                    </w:rPr>
                    <m:t>Δ</m:t>
                  </m:r>
                  <m:sSup>
                    <m:sSupPr>
                      <m:ctrlPr>
                        <w:rPr>
                          <w:rFonts w:ascii="Cambria Math" w:hAnsi="Cambria Math"/>
                          <w:i/>
                        </w:rPr>
                      </m:ctrlPr>
                    </m:sSupPr>
                    <m:e>
                      <m:r>
                        <w:rPr>
                          <w:rFonts w:ascii="Cambria Math" w:hAnsi="Cambria Math"/>
                        </w:rPr>
                        <m:t>G</m:t>
                      </m:r>
                    </m:e>
                    <m:sup>
                      <m:r>
                        <m:rPr>
                          <m:sty m:val="p"/>
                        </m:rPr>
                        <w:rPr>
                          <w:rFonts w:ascii="Cambria Math" w:hAnsi="Cambria Math"/>
                        </w:rPr>
                        <m:t>‡</m:t>
                      </m:r>
                    </m:sup>
                  </m:sSup>
                  <m:ctrlPr>
                    <w:rPr>
                      <w:rFonts w:ascii="Cambria Math" w:hAnsi="Cambria Math"/>
                      <w:i/>
                    </w:rPr>
                  </m:ctrlPr>
                </m:num>
                <m:den>
                  <m:r>
                    <m:rPr>
                      <m:sty m:val="p"/>
                    </m:rPr>
                    <w:rPr>
                      <w:rFonts w:ascii="Cambria Math"/>
                    </w:rPr>
                    <m:t>RT</m:t>
                  </m:r>
                </m:den>
              </m:f>
            </m:sup>
          </m:sSup>
        </m:oMath>
      </m:oMathPara>
    </w:p>
    <w:p w14:paraId="5B980977" w14:textId="77777777" w:rsidR="00AC2CD1" w:rsidRDefault="00AC2CD1" w:rsidP="00F63658"/>
    <w:p w14:paraId="72AFF989" w14:textId="77777777" w:rsidR="00AC2CD1" w:rsidRDefault="00AC2CD1" w:rsidP="00F63658">
      <w:r>
        <w:t>And the rate constant is thus given by</w:t>
      </w:r>
    </w:p>
    <w:p w14:paraId="6404FEC5" w14:textId="77777777" w:rsidR="00AC2CD1" w:rsidRDefault="00AC2CD1" w:rsidP="00F63658"/>
    <w:p w14:paraId="2EAEAB1A" w14:textId="77777777" w:rsidR="00AC2CD1" w:rsidRPr="00AC2CD1" w:rsidRDefault="00AC2CD1" w:rsidP="00F63658">
      <m:oMathPara>
        <m:oMath>
          <m:r>
            <w:rPr>
              <w:rFonts w:ascii="Cambria Math" w:hAnsi="Cambria Math"/>
            </w:rPr>
            <w:lastRenderedPageBreak/>
            <m:t>k=</m:t>
          </m:r>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B</m:t>
                  </m:r>
                </m:sub>
              </m:sSub>
              <m:r>
                <w:rPr>
                  <w:rFonts w:ascii="Cambria Math" w:hAnsi="Cambria Math"/>
                </w:rPr>
                <m:t>T</m:t>
              </m:r>
            </m:num>
            <m:den>
              <m:r>
                <w:rPr>
                  <w:rFonts w:ascii="Cambria Math" w:hAnsi="Cambria Math"/>
                </w:rPr>
                <m:t>h</m:t>
              </m:r>
            </m:den>
          </m:f>
          <m:sSup>
            <m:sSupPr>
              <m:ctrlPr>
                <w:rPr>
                  <w:rFonts w:ascii="Cambria Math" w:hAnsi="Cambria Math"/>
                  <w:i/>
                </w:rPr>
              </m:ctrlPr>
            </m:sSupPr>
            <m:e>
              <m:r>
                <w:rPr>
                  <w:rFonts w:ascii="Cambria Math" w:hAnsi="Cambria Math"/>
                </w:rPr>
                <m:t>e</m:t>
              </m:r>
            </m:e>
            <m:sup>
              <m:r>
                <w:rPr>
                  <w:rFonts w:ascii="Cambria Math" w:hAnsi="Cambria Math"/>
                </w:rPr>
                <m:t>-</m:t>
              </m:r>
              <m:f>
                <m:fPr>
                  <m:ctrlPr>
                    <w:rPr>
                      <w:rFonts w:ascii="Cambria Math" w:hAnsi="Cambria Math"/>
                    </w:rPr>
                  </m:ctrlPr>
                </m:fPr>
                <m:num>
                  <m:r>
                    <m:rPr>
                      <m:sty m:val="p"/>
                    </m:rPr>
                    <w:rPr>
                      <w:rFonts w:ascii="Cambria Math" w:hAnsi="Cambria Math"/>
                    </w:rPr>
                    <m:t>Δ</m:t>
                  </m:r>
                  <m:sSup>
                    <m:sSupPr>
                      <m:ctrlPr>
                        <w:rPr>
                          <w:rFonts w:ascii="Cambria Math" w:hAnsi="Cambria Math"/>
                          <w:i/>
                        </w:rPr>
                      </m:ctrlPr>
                    </m:sSupPr>
                    <m:e>
                      <m:r>
                        <w:rPr>
                          <w:rFonts w:ascii="Cambria Math" w:hAnsi="Cambria Math"/>
                        </w:rPr>
                        <m:t>G</m:t>
                      </m:r>
                    </m:e>
                    <m:sup>
                      <m:r>
                        <m:rPr>
                          <m:sty m:val="p"/>
                        </m:rPr>
                        <w:rPr>
                          <w:rFonts w:ascii="Cambria Math" w:hAnsi="Cambria Math"/>
                        </w:rPr>
                        <m:t>‡</m:t>
                      </m:r>
                    </m:sup>
                  </m:sSup>
                  <m:ctrlPr>
                    <w:rPr>
                      <w:rFonts w:ascii="Cambria Math" w:hAnsi="Cambria Math"/>
                      <w:i/>
                    </w:rPr>
                  </m:ctrlPr>
                </m:num>
                <m:den>
                  <m:r>
                    <m:rPr>
                      <m:sty m:val="p"/>
                    </m:rPr>
                    <w:rPr>
                      <w:rFonts w:ascii="Cambria Math"/>
                    </w:rPr>
                    <m:t>RT</m:t>
                  </m:r>
                </m:den>
              </m:f>
            </m:sup>
          </m:sSup>
        </m:oMath>
      </m:oMathPara>
    </w:p>
    <w:p w14:paraId="7DE6CE9F" w14:textId="77777777" w:rsidR="00AC2CD1" w:rsidRDefault="00AC2CD1" w:rsidP="00F63658"/>
    <w:p w14:paraId="1A91A339" w14:textId="77777777" w:rsidR="00AC2CD1" w:rsidRDefault="00AC2CD1" w:rsidP="00AC2CD1">
      <w:pPr>
        <w:ind w:firstLine="720"/>
      </w:pPr>
      <w:r>
        <w:t>An alternative description gives the transition state formation equilibrium constant in terms of the partition functions describing the reactants and the transition state:</w:t>
      </w:r>
    </w:p>
    <w:p w14:paraId="602F861D" w14:textId="77777777" w:rsidR="00AC2CD1" w:rsidRDefault="00AC2CD1" w:rsidP="00AC2CD1">
      <w:pPr>
        <w:ind w:firstLine="720"/>
      </w:pPr>
    </w:p>
    <w:p w14:paraId="1A390085" w14:textId="77777777" w:rsidR="00AC2CD1" w:rsidRPr="00AC2CD1" w:rsidRDefault="00000000" w:rsidP="00AC2CD1">
      <w:pPr>
        <w:ind w:firstLine="720"/>
      </w:pPr>
      <m:oMathPara>
        <m:oMath>
          <m:sSup>
            <m:sSupPr>
              <m:ctrlPr>
                <w:rPr>
                  <w:rFonts w:ascii="Cambria Math" w:hAnsi="Cambria Math"/>
                  <w:i/>
                </w:rPr>
              </m:ctrlPr>
            </m:sSupPr>
            <m:e>
              <m:r>
                <w:rPr>
                  <w:rFonts w:ascii="Cambria Math" w:hAnsi="Cambria Math"/>
                </w:rPr>
                <m:t>K</m:t>
              </m:r>
            </m:e>
            <m:sup>
              <m:r>
                <m:rPr>
                  <m:sty m:val="p"/>
                </m:rPr>
                <w:rPr>
                  <w:rFonts w:ascii="Cambria Math" w:hAnsi="Cambria Math"/>
                </w:rPr>
                <m:t>‡</m:t>
              </m:r>
            </m:sup>
          </m:sSup>
          <m:r>
            <m:rPr>
              <m:sty m:val="p"/>
            </m:rPr>
            <w:rPr>
              <w:rFonts w:ascii="Cambria Math"/>
            </w:rPr>
            <m:t>=</m:t>
          </m:r>
          <m:f>
            <m:fPr>
              <m:ctrlPr>
                <w:rPr>
                  <w:rFonts w:ascii="Cambria Math" w:hAnsi="Cambria Math"/>
                </w:rPr>
              </m:ctrlPr>
            </m:fPr>
            <m:num>
              <m:sSup>
                <m:sSupPr>
                  <m:ctrlPr>
                    <w:rPr>
                      <w:rFonts w:ascii="Cambria Math" w:hAnsi="Cambria Math"/>
                    </w:rPr>
                  </m:ctrlPr>
                </m:sSupPr>
                <m:e>
                  <m:r>
                    <m:rPr>
                      <m:sty m:val="p"/>
                    </m:rPr>
                    <w:rPr>
                      <w:rFonts w:ascii="Cambria Math"/>
                    </w:rPr>
                    <m:t>Q</m:t>
                  </m:r>
                </m:e>
                <m:sup>
                  <m:r>
                    <m:rPr>
                      <m:sty m:val="p"/>
                    </m:rPr>
                    <w:rPr>
                      <w:rFonts w:ascii="Cambria Math" w:hAnsi="Cambria Math"/>
                    </w:rPr>
                    <m:t>‡</m:t>
                  </m:r>
                </m:sup>
              </m:sSup>
              <m:ctrlPr>
                <w:rPr>
                  <w:rFonts w:ascii="Cambria Math" w:hAnsi="Cambria Math"/>
                  <w:i/>
                </w:rPr>
              </m:ctrlPr>
            </m:num>
            <m:den>
              <m:sSub>
                <m:sSubPr>
                  <m:ctrlPr>
                    <w:rPr>
                      <w:rFonts w:ascii="Cambria Math" w:hAnsi="Cambria Math"/>
                      <w:i/>
                    </w:rPr>
                  </m:ctrlPr>
                </m:sSubPr>
                <m:e>
                  <m:r>
                    <w:rPr>
                      <w:rFonts w:ascii="Cambria Math" w:hAnsi="Cambria Math"/>
                    </w:rPr>
                    <m:t>Q</m:t>
                  </m:r>
                </m:e>
                <m:sub>
                  <m:r>
                    <w:rPr>
                      <w:rFonts w:ascii="Cambria Math" w:hAnsi="Cambria Math"/>
                    </w:rPr>
                    <m:t>A</m:t>
                  </m:r>
                </m:sub>
              </m:sSub>
              <m:sSub>
                <m:sSubPr>
                  <m:ctrlPr>
                    <w:rPr>
                      <w:rFonts w:ascii="Cambria Math" w:hAnsi="Cambria Math"/>
                      <w:i/>
                    </w:rPr>
                  </m:ctrlPr>
                </m:sSubPr>
                <m:e>
                  <m:r>
                    <w:rPr>
                      <w:rFonts w:ascii="Cambria Math" w:hAnsi="Cambria Math"/>
                    </w:rPr>
                    <m:t>Q</m:t>
                  </m:r>
                </m:e>
                <m:sub>
                  <m:r>
                    <w:rPr>
                      <w:rFonts w:ascii="Cambria Math" w:hAnsi="Cambria Math"/>
                    </w:rPr>
                    <m:t>BC</m:t>
                  </m:r>
                </m:sub>
              </m:sSub>
            </m:den>
          </m:f>
          <m:sSup>
            <m:sSupPr>
              <m:ctrlPr>
                <w:rPr>
                  <w:rFonts w:ascii="Cambria Math" w:hAnsi="Cambria Math"/>
                  <w:i/>
                </w:rPr>
              </m:ctrlPr>
            </m:sSupPr>
            <m:e>
              <m:r>
                <w:rPr>
                  <w:rFonts w:ascii="Cambria Math"/>
                </w:rPr>
                <m:t>e</m:t>
              </m:r>
            </m:e>
            <m:sup>
              <m:d>
                <m:dPr>
                  <m:ctrlPr>
                    <w:rPr>
                      <w:rFonts w:ascii="Cambria Math" w:hAnsi="Cambria Math"/>
                      <w:i/>
                    </w:rPr>
                  </m:ctrlPr>
                </m:dPr>
                <m:e>
                  <m:r>
                    <w:rPr>
                      <w:rFonts w:ascii="Cambria Math"/>
                    </w:rPr>
                    <m:t>-</m:t>
                  </m:r>
                  <m:f>
                    <m:fPr>
                      <m:ctrlPr>
                        <w:rPr>
                          <w:rFonts w:ascii="Cambria Math" w:hAnsi="Cambria Math"/>
                        </w:rPr>
                      </m:ctrlPr>
                    </m:fPr>
                    <m:num>
                      <m:sSubSup>
                        <m:sSubSupPr>
                          <m:ctrlPr>
                            <w:rPr>
                              <w:rFonts w:ascii="Cambria Math" w:hAnsi="Cambria Math"/>
                              <w:i/>
                            </w:rPr>
                          </m:ctrlPr>
                        </m:sSubSupPr>
                        <m:e>
                          <m:r>
                            <w:rPr>
                              <w:rFonts w:ascii="Cambria Math"/>
                            </w:rPr>
                            <m:t>E</m:t>
                          </m:r>
                        </m:e>
                        <m:sub>
                          <m:r>
                            <w:rPr>
                              <w:rFonts w:ascii="Cambria Math"/>
                            </w:rPr>
                            <m:t>a</m:t>
                          </m:r>
                        </m:sub>
                        <m:sup>
                          <m:r>
                            <m:rPr>
                              <m:sty m:val="p"/>
                            </m:rPr>
                            <w:rPr>
                              <w:rFonts w:ascii="Cambria Math" w:hAnsi="Cambria Math"/>
                            </w:rPr>
                            <m:t>‡</m:t>
                          </m:r>
                        </m:sup>
                      </m:sSubSup>
                      <m:ctrlPr>
                        <w:rPr>
                          <w:rFonts w:ascii="Cambria Math" w:hAnsi="Cambria Math"/>
                          <w:i/>
                        </w:rPr>
                      </m:ctrlPr>
                    </m:num>
                    <m:den>
                      <m:r>
                        <m:rPr>
                          <m:sty m:val="p"/>
                        </m:rPr>
                        <w:rPr>
                          <w:rFonts w:ascii="Cambria Math"/>
                        </w:rPr>
                        <m:t>RT</m:t>
                      </m:r>
                    </m:den>
                  </m:f>
                </m:e>
              </m:d>
            </m:sup>
          </m:sSup>
        </m:oMath>
      </m:oMathPara>
    </w:p>
    <w:p w14:paraId="17D5BD12" w14:textId="77777777" w:rsidR="00AC2CD1" w:rsidRDefault="00AC2CD1" w:rsidP="00AC2CD1"/>
    <w:p w14:paraId="7DC30B57" w14:textId="77777777" w:rsidR="00AC2CD1" w:rsidRDefault="00AC2CD1" w:rsidP="00AC2CD1">
      <w:r>
        <w:t>where Q</w:t>
      </w:r>
      <w:r>
        <w:rPr>
          <w:vertAlign w:val="subscript"/>
        </w:rPr>
        <w:t>i</w:t>
      </w:r>
      <w:r>
        <w:t xml:space="preserve"> is the </w:t>
      </w:r>
      <w:r w:rsidRPr="001956EF">
        <w:rPr>
          <w:b/>
        </w:rPr>
        <w:t>partition function</w:t>
      </w:r>
      <w:r w:rsidR="001956EF">
        <w:fldChar w:fldCharType="begin"/>
      </w:r>
      <w:r w:rsidR="001956EF">
        <w:instrText xml:space="preserve"> XE "</w:instrText>
      </w:r>
      <w:r w:rsidR="001956EF" w:rsidRPr="00F2517D">
        <w:instrText>partition function</w:instrText>
      </w:r>
      <w:r w:rsidR="001956EF">
        <w:instrText xml:space="preserve">" </w:instrText>
      </w:r>
      <w:r w:rsidR="001956EF">
        <w:fldChar w:fldCharType="end"/>
      </w:r>
      <w:r>
        <w:t xml:space="preserve"> describing the </w:t>
      </w:r>
      <w:proofErr w:type="spellStart"/>
      <w:r>
        <w:t>i</w:t>
      </w:r>
      <w:r w:rsidRPr="00AC2CD1">
        <w:rPr>
          <w:vertAlign w:val="superscript"/>
        </w:rPr>
        <w:t>th</w:t>
      </w:r>
      <w:proofErr w:type="spellEnd"/>
      <w:r>
        <w:t xml:space="preserve"> species.</w:t>
      </w:r>
      <w:r w:rsidR="00DB13AE">
        <w:t xml:space="preserve"> If the partition function of the transition state is expressed as a product of the partition function excluding and contribution from the vibration leading to the bond cleavage that forms the products and the partition function of that specific vibrational mode</w:t>
      </w:r>
    </w:p>
    <w:p w14:paraId="3E970476" w14:textId="77777777" w:rsidR="00DB13AE" w:rsidRDefault="00DB13AE" w:rsidP="00AC2CD1"/>
    <w:p w14:paraId="42930672" w14:textId="77777777" w:rsidR="00DB13AE" w:rsidRPr="00DB13AE" w:rsidRDefault="00000000" w:rsidP="00AC2CD1">
      <m:oMathPara>
        <m:oMath>
          <m:sSup>
            <m:sSupPr>
              <m:ctrlPr>
                <w:rPr>
                  <w:rFonts w:ascii="Cambria Math" w:hAnsi="Cambria Math"/>
                  <w:i/>
                  <w:vertAlign w:val="superscript"/>
                </w:rPr>
              </m:ctrlPr>
            </m:sSupPr>
            <m:e>
              <m:r>
                <w:rPr>
                  <w:rFonts w:ascii="Cambria Math" w:hAnsi="Cambria Math"/>
                  <w:vertAlign w:val="superscript"/>
                </w:rPr>
                <m:t>Q</m:t>
              </m:r>
            </m:e>
            <m:sup>
              <m:r>
                <m:rPr>
                  <m:sty m:val="p"/>
                </m:rPr>
                <w:rPr>
                  <w:rFonts w:ascii="Cambria Math" w:hAnsi="Cambria Math"/>
                </w:rPr>
                <m:t>‡</m:t>
              </m:r>
            </m:sup>
          </m:sSup>
          <m:r>
            <m:rPr>
              <m:sty m:val="p"/>
            </m:rPr>
            <w:rPr>
              <w:rFonts w:ascii="Cambria Math"/>
            </w:rPr>
            <m:t>=</m:t>
          </m:r>
          <m:sSup>
            <m:sSupPr>
              <m:ctrlPr>
                <w:rPr>
                  <w:rFonts w:ascii="Cambria Math" w:hAnsi="Cambria Math"/>
                </w:rPr>
              </m:ctrlPr>
            </m:sSupPr>
            <m:e>
              <m:r>
                <m:rPr>
                  <m:sty m:val="p"/>
                </m:rPr>
                <w:rPr>
                  <w:rFonts w:ascii="Cambria Math"/>
                </w:rPr>
                <m:t>Q</m:t>
              </m:r>
            </m:e>
            <m:sup>
              <m:r>
                <m:rPr>
                  <m:sty m:val="p"/>
                </m:rPr>
                <w:rPr>
                  <w:rFonts w:ascii="Cambria Math" w:hAnsi="Cambria Math"/>
                </w:rPr>
                <m:t>‡</m:t>
              </m:r>
              <m:r>
                <m:rPr>
                  <m:sty m:val="p"/>
                </m:rPr>
                <w:rPr>
                  <w:rFonts w:ascii="Cambria Math"/>
                </w:rPr>
                <m:t>'</m:t>
              </m:r>
            </m:sup>
          </m:sSup>
          <m:sSubSup>
            <m:sSubSupPr>
              <m:ctrlPr>
                <w:rPr>
                  <w:rFonts w:ascii="Cambria Math" w:hAnsi="Cambria Math"/>
                  <w:i/>
                </w:rPr>
              </m:ctrlPr>
            </m:sSubSupPr>
            <m:e>
              <m:r>
                <w:rPr>
                  <w:rFonts w:ascii="Cambria Math"/>
                </w:rPr>
                <m:t>q</m:t>
              </m:r>
            </m:e>
            <m:sub>
              <m:r>
                <w:rPr>
                  <w:rFonts w:ascii="Cambria Math"/>
                </w:rPr>
                <m:t>v</m:t>
              </m:r>
            </m:sub>
            <m:sup>
              <m:r>
                <m:rPr>
                  <m:sty m:val="p"/>
                </m:rPr>
                <w:rPr>
                  <w:rFonts w:ascii="Cambria Math" w:hAnsi="Cambria Math"/>
                </w:rPr>
                <m:t>‡</m:t>
              </m:r>
            </m:sup>
          </m:sSubSup>
        </m:oMath>
      </m:oMathPara>
    </w:p>
    <w:p w14:paraId="1D6B2C9E" w14:textId="77777777" w:rsidR="00DB13AE" w:rsidRDefault="00DB13AE" w:rsidP="00AC2CD1"/>
    <w:p w14:paraId="339B5DC6" w14:textId="77777777" w:rsidR="00DB13AE" w:rsidRPr="00DB13AE" w:rsidRDefault="00DB13AE" w:rsidP="00AC2CD1">
      <w:r>
        <w:t>In this case,</w:t>
      </w:r>
      <m:oMath>
        <m:r>
          <w:rPr>
            <w:rFonts w:ascii="Cambria Math" w:hAnsi="Cambria Math"/>
          </w:rPr>
          <m:t xml:space="preserve"> </m:t>
        </m:r>
        <m:sSubSup>
          <m:sSubSupPr>
            <m:ctrlPr>
              <w:rPr>
                <w:rFonts w:ascii="Cambria Math" w:hAnsi="Cambria Math"/>
                <w:i/>
              </w:rPr>
            </m:ctrlPr>
          </m:sSubSupPr>
          <m:e>
            <m:r>
              <w:rPr>
                <w:rFonts w:ascii="Cambria Math" w:hAnsi="Cambria Math"/>
              </w:rPr>
              <m:t>q</m:t>
            </m:r>
          </m:e>
          <m:sub>
            <m:r>
              <w:rPr>
                <w:rFonts w:ascii="Cambria Math" w:hAnsi="Cambria Math"/>
              </w:rPr>
              <m:t>v</m:t>
            </m:r>
          </m:sub>
          <m:sup>
            <m:r>
              <w:rPr>
                <w:rFonts w:ascii="Cambria Math" w:hAnsi="Cambria Math"/>
              </w:rPr>
              <m:t>‡</m:t>
            </m:r>
          </m:sup>
        </m:sSubSup>
      </m:oMath>
      <w:r>
        <w:t xml:space="preserve"> </w:t>
      </w:r>
      <w:r w:rsidRPr="00DB13AE">
        <w:t>can be expressed by</w:t>
      </w:r>
    </w:p>
    <w:p w14:paraId="6A694D7E" w14:textId="77777777" w:rsidR="00DB13AE" w:rsidRPr="00DB13AE" w:rsidRDefault="00DB13AE" w:rsidP="00AC2CD1"/>
    <w:p w14:paraId="64CECF6F" w14:textId="77777777" w:rsidR="00DB13AE" w:rsidRPr="00DB13AE" w:rsidRDefault="00000000" w:rsidP="00AC2CD1">
      <m:oMathPara>
        <m:oMath>
          <m:sSubSup>
            <m:sSubSupPr>
              <m:ctrlPr>
                <w:rPr>
                  <w:rFonts w:ascii="Cambria Math" w:hAnsi="Cambria Math"/>
                  <w:i/>
                </w:rPr>
              </m:ctrlPr>
            </m:sSubSupPr>
            <m:e>
              <m:r>
                <w:rPr>
                  <w:rFonts w:ascii="Cambria Math" w:hAnsi="Cambria Math"/>
                </w:rPr>
                <m:t>q</m:t>
              </m:r>
            </m:e>
            <m:sub>
              <m:r>
                <w:rPr>
                  <w:rFonts w:ascii="Cambria Math" w:hAnsi="Cambria Math"/>
                </w:rPr>
                <m:t>v</m:t>
              </m:r>
            </m:sub>
            <m:sup>
              <m:r>
                <m:rPr>
                  <m:sty m:val="p"/>
                </m:rPr>
                <w:rPr>
                  <w:rFonts w:ascii="Cambria Math" w:hAnsi="Cambria Math"/>
                </w:rPr>
                <m:t>‡</m:t>
              </m:r>
            </m:sup>
          </m:sSubSup>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1-</m:t>
              </m:r>
              <m:sSup>
                <m:sSupPr>
                  <m:ctrlPr>
                    <w:rPr>
                      <w:rFonts w:ascii="Cambria Math" w:hAnsi="Cambria Math"/>
                      <w:i/>
                    </w:rPr>
                  </m:ctrlPr>
                </m:sSupPr>
                <m:e>
                  <m:r>
                    <w:rPr>
                      <w:rFonts w:ascii="Cambria Math" w:hAnsi="Cambria Math"/>
                    </w:rPr>
                    <m:t>e</m:t>
                  </m:r>
                </m:e>
                <m:sup>
                  <m:r>
                    <w:rPr>
                      <w:rFonts w:ascii="Cambria Math" w:hAnsi="Cambria Math"/>
                    </w:rPr>
                    <m:t>-</m:t>
                  </m:r>
                  <m:f>
                    <m:fPr>
                      <m:ctrlPr>
                        <w:rPr>
                          <w:rFonts w:ascii="Cambria Math" w:hAnsi="Cambria Math"/>
                          <w:i/>
                        </w:rPr>
                      </m:ctrlPr>
                    </m:fPr>
                    <m:num>
                      <m:r>
                        <w:rPr>
                          <w:rFonts w:ascii="Cambria Math" w:hAnsi="Cambria Math"/>
                        </w:rPr>
                        <m:t>h</m:t>
                      </m:r>
                      <m:sSup>
                        <m:sSupPr>
                          <m:ctrlPr>
                            <w:rPr>
                              <w:rFonts w:ascii="Cambria Math" w:hAnsi="Cambria Math"/>
                              <w:i/>
                            </w:rPr>
                          </m:ctrlPr>
                        </m:sSupPr>
                        <m:e>
                          <m:r>
                            <w:rPr>
                              <w:rFonts w:ascii="Cambria Math" w:hAnsi="Cambria Math"/>
                            </w:rPr>
                            <m:t>ν</m:t>
                          </m:r>
                        </m:e>
                        <m:sup>
                          <m:r>
                            <m:rPr>
                              <m:sty m:val="p"/>
                            </m:rPr>
                            <w:rPr>
                              <w:rFonts w:ascii="Cambria Math" w:hAnsi="Cambria Math"/>
                            </w:rPr>
                            <m:t>‡</m:t>
                          </m:r>
                        </m:sup>
                      </m:sSup>
                    </m:num>
                    <m:den>
                      <m:sSub>
                        <m:sSubPr>
                          <m:ctrlPr>
                            <w:rPr>
                              <w:rFonts w:ascii="Cambria Math" w:hAnsi="Cambria Math"/>
                              <w:i/>
                            </w:rPr>
                          </m:ctrlPr>
                        </m:sSubPr>
                        <m:e>
                          <m:r>
                            <w:rPr>
                              <w:rFonts w:ascii="Cambria Math" w:hAnsi="Cambria Math"/>
                            </w:rPr>
                            <m:t>k</m:t>
                          </m:r>
                        </m:e>
                        <m:sub>
                          <m:r>
                            <w:rPr>
                              <w:rFonts w:ascii="Cambria Math" w:hAnsi="Cambria Math"/>
                            </w:rPr>
                            <m:t>B</m:t>
                          </m:r>
                        </m:sub>
                      </m:sSub>
                      <m:r>
                        <w:rPr>
                          <w:rFonts w:ascii="Cambria Math" w:hAnsi="Cambria Math"/>
                        </w:rPr>
                        <m:t>T</m:t>
                      </m:r>
                    </m:den>
                  </m:f>
                </m:sup>
              </m:sSup>
            </m:den>
          </m:f>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B</m:t>
                  </m:r>
                </m:sub>
              </m:sSub>
              <m:r>
                <w:rPr>
                  <w:rFonts w:ascii="Cambria Math" w:hAnsi="Cambria Math"/>
                </w:rPr>
                <m:t>T</m:t>
              </m:r>
            </m:num>
            <m:den>
              <m:r>
                <w:rPr>
                  <w:rFonts w:ascii="Cambria Math" w:hAnsi="Cambria Math"/>
                </w:rPr>
                <m:t>h</m:t>
              </m:r>
              <m:sSup>
                <m:sSupPr>
                  <m:ctrlPr>
                    <w:rPr>
                      <w:rFonts w:ascii="Cambria Math" w:hAnsi="Cambria Math"/>
                      <w:i/>
                    </w:rPr>
                  </m:ctrlPr>
                </m:sSupPr>
                <m:e>
                  <m:r>
                    <w:rPr>
                      <w:rFonts w:ascii="Cambria Math" w:hAnsi="Cambria Math"/>
                    </w:rPr>
                    <m:t>ν</m:t>
                  </m:r>
                </m:e>
                <m:sup>
                  <m:r>
                    <m:rPr>
                      <m:sty m:val="p"/>
                    </m:rPr>
                    <w:rPr>
                      <w:rFonts w:ascii="Cambria Math" w:hAnsi="Cambria Math"/>
                    </w:rPr>
                    <m:t>‡</m:t>
                  </m:r>
                </m:sup>
              </m:sSup>
            </m:den>
          </m:f>
        </m:oMath>
      </m:oMathPara>
    </w:p>
    <w:p w14:paraId="6CF8CE68" w14:textId="77777777" w:rsidR="00DB13AE" w:rsidRPr="00DB13AE" w:rsidRDefault="00DB13AE" w:rsidP="00AC2CD1"/>
    <w:p w14:paraId="20135A01" w14:textId="77777777" w:rsidR="00DB13AE" w:rsidRDefault="00DB13AE" w:rsidP="001956EF">
      <w:r w:rsidRPr="00DB13AE">
        <w:t xml:space="preserve">So the </w:t>
      </w:r>
      <w:r>
        <w:t>equilibrium constant can be expressed</w:t>
      </w:r>
    </w:p>
    <w:p w14:paraId="21709356" w14:textId="77777777" w:rsidR="001956EF" w:rsidRDefault="001956EF" w:rsidP="001956EF"/>
    <w:p w14:paraId="76D0FBD7" w14:textId="77777777" w:rsidR="001956EF" w:rsidRPr="001956EF" w:rsidRDefault="00000000" w:rsidP="001956EF">
      <m:oMathPara>
        <m:oMath>
          <m:sSup>
            <m:sSupPr>
              <m:ctrlPr>
                <w:rPr>
                  <w:rFonts w:ascii="Cambria Math" w:hAnsi="Cambria Math"/>
                  <w:i/>
                </w:rPr>
              </m:ctrlPr>
            </m:sSupPr>
            <m:e>
              <m:r>
                <w:rPr>
                  <w:rFonts w:ascii="Cambria Math" w:hAnsi="Cambria Math"/>
                </w:rPr>
                <m:t>K</m:t>
              </m:r>
            </m:e>
            <m:sup>
              <m:r>
                <m:rPr>
                  <m:sty m:val="p"/>
                </m:rPr>
                <w:rPr>
                  <w:rFonts w:ascii="Cambria Math" w:hAnsi="Cambria Math"/>
                </w:rPr>
                <m:t>‡</m:t>
              </m:r>
            </m:sup>
          </m:sSup>
          <m:r>
            <m:rPr>
              <m:sty m:val="p"/>
            </m:rPr>
            <w:rPr>
              <w:rFonts w:asci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B</m:t>
                  </m:r>
                </m:sub>
              </m:sSub>
              <m:r>
                <w:rPr>
                  <w:rFonts w:ascii="Cambria Math" w:hAnsi="Cambria Math"/>
                </w:rPr>
                <m:t>T</m:t>
              </m:r>
            </m:num>
            <m:den>
              <m:r>
                <w:rPr>
                  <w:rFonts w:ascii="Cambria Math" w:hAnsi="Cambria Math"/>
                </w:rPr>
                <m:t>h</m:t>
              </m:r>
              <m:sSup>
                <m:sSupPr>
                  <m:ctrlPr>
                    <w:rPr>
                      <w:rFonts w:ascii="Cambria Math" w:hAnsi="Cambria Math"/>
                      <w:i/>
                    </w:rPr>
                  </m:ctrlPr>
                </m:sSupPr>
                <m:e>
                  <m:r>
                    <w:rPr>
                      <w:rFonts w:ascii="Cambria Math" w:hAnsi="Cambria Math"/>
                    </w:rPr>
                    <m:t>ν</m:t>
                  </m:r>
                </m:e>
                <m:sup>
                  <m:r>
                    <m:rPr>
                      <m:sty m:val="p"/>
                    </m:rPr>
                    <w:rPr>
                      <w:rFonts w:ascii="Cambria Math" w:hAnsi="Cambria Math"/>
                    </w:rPr>
                    <m:t>‡</m:t>
                  </m:r>
                </m:sup>
              </m:sSup>
            </m:den>
          </m:f>
          <m:f>
            <m:fPr>
              <m:ctrlPr>
                <w:rPr>
                  <w:rFonts w:ascii="Cambria Math" w:hAnsi="Cambria Math"/>
                </w:rPr>
              </m:ctrlPr>
            </m:fPr>
            <m:num>
              <m:sSup>
                <m:sSupPr>
                  <m:ctrlPr>
                    <w:rPr>
                      <w:rFonts w:ascii="Cambria Math" w:hAnsi="Cambria Math"/>
                      <w:i/>
                    </w:rPr>
                  </m:ctrlPr>
                </m:sSupPr>
                <m:e>
                  <m:r>
                    <w:rPr>
                      <w:rFonts w:ascii="Cambria Math"/>
                    </w:rPr>
                    <m:t>Q</m:t>
                  </m:r>
                </m:e>
                <m:sup>
                  <m:sSup>
                    <m:sSupPr>
                      <m:ctrlPr>
                        <w:rPr>
                          <w:rFonts w:ascii="Cambria Math" w:hAnsi="Cambria Math"/>
                        </w:rPr>
                      </m:ctrlPr>
                    </m:sSupPr>
                    <m:e>
                      <m:r>
                        <m:rPr>
                          <m:sty m:val="p"/>
                        </m:rPr>
                        <w:rPr>
                          <w:rFonts w:ascii="Cambria Math" w:hAnsi="Cambria Math"/>
                        </w:rPr>
                        <m:t>‡</m:t>
                      </m:r>
                    </m:e>
                    <m:sup>
                      <m:r>
                        <m:rPr>
                          <m:sty m:val="p"/>
                        </m:rPr>
                        <w:rPr>
                          <w:rFonts w:ascii="Cambria Math" w:hAnsi="Cambria Math"/>
                        </w:rPr>
                        <m:t>'</m:t>
                      </m:r>
                    </m:sup>
                  </m:sSup>
                </m:sup>
              </m:sSup>
              <m:ctrlPr>
                <w:rPr>
                  <w:rFonts w:ascii="Cambria Math" w:hAnsi="Cambria Math"/>
                  <w:i/>
                </w:rPr>
              </m:ctrlPr>
            </m:num>
            <m:den>
              <m:sSub>
                <m:sSubPr>
                  <m:ctrlPr>
                    <w:rPr>
                      <w:rFonts w:ascii="Cambria Math" w:hAnsi="Cambria Math"/>
                      <w:i/>
                    </w:rPr>
                  </m:ctrlPr>
                </m:sSubPr>
                <m:e>
                  <m:r>
                    <w:rPr>
                      <w:rFonts w:ascii="Cambria Math" w:hAnsi="Cambria Math"/>
                    </w:rPr>
                    <m:t>Q</m:t>
                  </m:r>
                </m:e>
                <m:sub>
                  <m:r>
                    <w:rPr>
                      <w:rFonts w:ascii="Cambria Math" w:hAnsi="Cambria Math"/>
                    </w:rPr>
                    <m:t>A</m:t>
                  </m:r>
                </m:sub>
              </m:sSub>
              <m:sSub>
                <m:sSubPr>
                  <m:ctrlPr>
                    <w:rPr>
                      <w:rFonts w:ascii="Cambria Math" w:hAnsi="Cambria Math"/>
                      <w:i/>
                    </w:rPr>
                  </m:ctrlPr>
                </m:sSubPr>
                <m:e>
                  <m:r>
                    <w:rPr>
                      <w:rFonts w:ascii="Cambria Math" w:hAnsi="Cambria Math"/>
                    </w:rPr>
                    <m:t>Q</m:t>
                  </m:r>
                </m:e>
                <m:sub>
                  <m:r>
                    <w:rPr>
                      <w:rFonts w:ascii="Cambria Math" w:hAnsi="Cambria Math"/>
                    </w:rPr>
                    <m:t>BC</m:t>
                  </m:r>
                </m:sub>
              </m:sSub>
            </m:den>
          </m:f>
          <m:sSup>
            <m:sSupPr>
              <m:ctrlPr>
                <w:rPr>
                  <w:rFonts w:ascii="Cambria Math" w:hAnsi="Cambria Math"/>
                  <w:i/>
                </w:rPr>
              </m:ctrlPr>
            </m:sSupPr>
            <m:e>
              <m:r>
                <w:rPr>
                  <w:rFonts w:ascii="Cambria Math"/>
                </w:rPr>
                <m:t>e</m:t>
              </m:r>
            </m:e>
            <m:sup>
              <m:r>
                <w:rPr>
                  <w:rFonts w:ascii="Cambria Math"/>
                </w:rPr>
                <m:t>-</m:t>
              </m:r>
              <m:f>
                <m:fPr>
                  <m:ctrlPr>
                    <w:rPr>
                      <w:rFonts w:ascii="Cambria Math" w:hAnsi="Cambria Math"/>
                    </w:rPr>
                  </m:ctrlPr>
                </m:fPr>
                <m:num>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a</m:t>
                      </m:r>
                    </m:sub>
                    <m:sup>
                      <m:r>
                        <m:rPr>
                          <m:sty m:val="p"/>
                        </m:rPr>
                        <w:rPr>
                          <w:rFonts w:ascii="Cambria Math" w:hAnsi="Cambria Math"/>
                        </w:rPr>
                        <m:t>‡</m:t>
                      </m:r>
                    </m:sup>
                  </m:sSubSup>
                </m:num>
                <m:den>
                  <m:r>
                    <m:rPr>
                      <m:sty m:val="p"/>
                    </m:rPr>
                    <w:rPr>
                      <w:rFonts w:ascii="Cambria Math" w:hAnsi="Cambria Math"/>
                    </w:rPr>
                    <m:t>RT</m:t>
                  </m:r>
                </m:den>
              </m:f>
            </m:sup>
          </m:sSup>
        </m:oMath>
      </m:oMathPara>
    </w:p>
    <w:p w14:paraId="4A5A70C0" w14:textId="77777777" w:rsidR="001956EF" w:rsidRDefault="001956EF" w:rsidP="001956EF"/>
    <w:p w14:paraId="0AA44328" w14:textId="77777777" w:rsidR="001956EF" w:rsidRDefault="001956EF" w:rsidP="001956EF">
      <w:r>
        <w:t>And so the rate constant, which is the product of n</w:t>
      </w:r>
      <w:r w:rsidRPr="001956EF">
        <w:rPr>
          <w:vertAlign w:val="superscript"/>
        </w:rPr>
        <w:t>‡</w:t>
      </w:r>
      <w:r>
        <w:t xml:space="preserve"> and K</w:t>
      </w:r>
      <w:r w:rsidRPr="001956EF">
        <w:rPr>
          <w:vertAlign w:val="superscript"/>
        </w:rPr>
        <w:t>‡</w:t>
      </w:r>
      <w:r>
        <w:t>, is given by</w:t>
      </w:r>
    </w:p>
    <w:p w14:paraId="5AB0FAFE" w14:textId="77777777" w:rsidR="001956EF" w:rsidRDefault="001956EF" w:rsidP="001956EF"/>
    <w:p w14:paraId="5299DB95" w14:textId="77777777" w:rsidR="001956EF" w:rsidRPr="001956EF" w:rsidRDefault="001956EF" w:rsidP="001956EF">
      <m:oMathPara>
        <m:oMath>
          <m:r>
            <w:rPr>
              <w:rFonts w:ascii="Cambria Math" w:hAnsi="Cambria Math"/>
            </w:rPr>
            <m:t>k</m:t>
          </m:r>
          <m:r>
            <m:rPr>
              <m:sty m:val="p"/>
            </m:rPr>
            <w:rPr>
              <w:rFonts w:asci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B</m:t>
                  </m:r>
                </m:sub>
              </m:sSub>
              <m:r>
                <w:rPr>
                  <w:rFonts w:ascii="Cambria Math" w:hAnsi="Cambria Math"/>
                </w:rPr>
                <m:t>T</m:t>
              </m:r>
            </m:num>
            <m:den>
              <m:r>
                <w:rPr>
                  <w:rFonts w:ascii="Cambria Math" w:hAnsi="Cambria Math"/>
                </w:rPr>
                <m:t>h</m:t>
              </m:r>
            </m:den>
          </m:f>
          <m:f>
            <m:fPr>
              <m:ctrlPr>
                <w:rPr>
                  <w:rFonts w:ascii="Cambria Math" w:hAnsi="Cambria Math"/>
                </w:rPr>
              </m:ctrlPr>
            </m:fPr>
            <m:num>
              <m:sSup>
                <m:sSupPr>
                  <m:ctrlPr>
                    <w:rPr>
                      <w:rFonts w:ascii="Cambria Math" w:hAnsi="Cambria Math"/>
                      <w:i/>
                    </w:rPr>
                  </m:ctrlPr>
                </m:sSupPr>
                <m:e>
                  <m:r>
                    <w:rPr>
                      <w:rFonts w:ascii="Cambria Math"/>
                    </w:rPr>
                    <m:t>Q</m:t>
                  </m:r>
                </m:e>
                <m:sup>
                  <m:sSup>
                    <m:sSupPr>
                      <m:ctrlPr>
                        <w:rPr>
                          <w:rFonts w:ascii="Cambria Math" w:hAnsi="Cambria Math"/>
                        </w:rPr>
                      </m:ctrlPr>
                    </m:sSupPr>
                    <m:e>
                      <m:r>
                        <m:rPr>
                          <m:sty m:val="p"/>
                        </m:rPr>
                        <w:rPr>
                          <w:rFonts w:ascii="Cambria Math" w:hAnsi="Cambria Math"/>
                        </w:rPr>
                        <m:t>‡</m:t>
                      </m:r>
                    </m:e>
                    <m:sup>
                      <m:r>
                        <m:rPr>
                          <m:sty m:val="p"/>
                        </m:rPr>
                        <w:rPr>
                          <w:rFonts w:ascii="Cambria Math" w:hAnsi="Cambria Math"/>
                        </w:rPr>
                        <m:t>'</m:t>
                      </m:r>
                    </m:sup>
                  </m:sSup>
                </m:sup>
              </m:sSup>
              <m:ctrlPr>
                <w:rPr>
                  <w:rFonts w:ascii="Cambria Math" w:hAnsi="Cambria Math"/>
                  <w:i/>
                </w:rPr>
              </m:ctrlPr>
            </m:num>
            <m:den>
              <m:sSub>
                <m:sSubPr>
                  <m:ctrlPr>
                    <w:rPr>
                      <w:rFonts w:ascii="Cambria Math" w:hAnsi="Cambria Math"/>
                      <w:i/>
                    </w:rPr>
                  </m:ctrlPr>
                </m:sSubPr>
                <m:e>
                  <m:r>
                    <w:rPr>
                      <w:rFonts w:ascii="Cambria Math" w:hAnsi="Cambria Math"/>
                    </w:rPr>
                    <m:t>Q</m:t>
                  </m:r>
                </m:e>
                <m:sub>
                  <m:r>
                    <w:rPr>
                      <w:rFonts w:ascii="Cambria Math" w:hAnsi="Cambria Math"/>
                    </w:rPr>
                    <m:t>A</m:t>
                  </m:r>
                </m:sub>
              </m:sSub>
              <m:sSub>
                <m:sSubPr>
                  <m:ctrlPr>
                    <w:rPr>
                      <w:rFonts w:ascii="Cambria Math" w:hAnsi="Cambria Math"/>
                      <w:i/>
                    </w:rPr>
                  </m:ctrlPr>
                </m:sSubPr>
                <m:e>
                  <m:r>
                    <w:rPr>
                      <w:rFonts w:ascii="Cambria Math" w:hAnsi="Cambria Math"/>
                    </w:rPr>
                    <m:t>Q</m:t>
                  </m:r>
                </m:e>
                <m:sub>
                  <m:r>
                    <w:rPr>
                      <w:rFonts w:ascii="Cambria Math" w:hAnsi="Cambria Math"/>
                    </w:rPr>
                    <m:t>BC</m:t>
                  </m:r>
                </m:sub>
              </m:sSub>
            </m:den>
          </m:f>
          <m:sSup>
            <m:sSupPr>
              <m:ctrlPr>
                <w:rPr>
                  <w:rFonts w:ascii="Cambria Math" w:hAnsi="Cambria Math"/>
                  <w:i/>
                </w:rPr>
              </m:ctrlPr>
            </m:sSupPr>
            <m:e>
              <m:r>
                <w:rPr>
                  <w:rFonts w:ascii="Cambria Math"/>
                </w:rPr>
                <m:t>e</m:t>
              </m:r>
            </m:e>
            <m:sup>
              <m:r>
                <w:rPr>
                  <w:rFonts w:ascii="Cambria Math"/>
                </w:rPr>
                <m:t>-</m:t>
              </m:r>
              <m:f>
                <m:fPr>
                  <m:ctrlPr>
                    <w:rPr>
                      <w:rFonts w:ascii="Cambria Math" w:hAnsi="Cambria Math"/>
                    </w:rPr>
                  </m:ctrlPr>
                </m:fPr>
                <m:num>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a</m:t>
                      </m:r>
                    </m:sub>
                    <m:sup>
                      <m:r>
                        <m:rPr>
                          <m:sty m:val="p"/>
                        </m:rPr>
                        <w:rPr>
                          <w:rFonts w:ascii="Cambria Math" w:hAnsi="Cambria Math"/>
                        </w:rPr>
                        <m:t>‡</m:t>
                      </m:r>
                    </m:sup>
                  </m:sSubSup>
                </m:num>
                <m:den>
                  <m:r>
                    <m:rPr>
                      <m:sty m:val="p"/>
                    </m:rPr>
                    <w:rPr>
                      <w:rFonts w:ascii="Cambria Math" w:hAnsi="Cambria Math"/>
                    </w:rPr>
                    <m:t>RT</m:t>
                  </m:r>
                </m:den>
              </m:f>
            </m:sup>
          </m:sSup>
        </m:oMath>
      </m:oMathPara>
    </w:p>
    <w:p w14:paraId="7389BFE3" w14:textId="77777777" w:rsidR="001956EF" w:rsidRDefault="001956EF" w:rsidP="001956EF"/>
    <w:p w14:paraId="069362BA" w14:textId="77777777" w:rsidR="001956EF" w:rsidRDefault="001956EF" w:rsidP="001956EF">
      <w:r>
        <w:t>which looks very much like the Arrhenius equation proposed quite a few years earlier! Thus, if one understands the vibrational dynamics of the activated complex, and can calculate the partition functions describing the reactants and the transition state, one can, at least in theory, predict the rate constant for the reaction.</w:t>
      </w:r>
    </w:p>
    <w:p w14:paraId="5F3F2567" w14:textId="77777777" w:rsidR="001956EF" w:rsidRDefault="001956EF" w:rsidP="001956EF"/>
    <w:p w14:paraId="148AC43A" w14:textId="77777777" w:rsidR="001956EF" w:rsidRPr="00DB13AE" w:rsidRDefault="001956EF" w:rsidP="001956EF">
      <w:r>
        <w:tab/>
        <w:t>In the next chapter, we will take a look at how kinetics studies can shed some light on chemical reaction mechanisms.</w:t>
      </w:r>
    </w:p>
    <w:sdt>
      <w:sdtPr>
        <w:rPr>
          <w:rFonts w:ascii="Times New Roman" w:eastAsia="Calibri" w:hAnsi="Times New Roman" w:cs="Times New Roman"/>
          <w:b w:val="0"/>
          <w:bCs w:val="0"/>
          <w:color w:val="auto"/>
          <w:sz w:val="24"/>
          <w:szCs w:val="24"/>
        </w:rPr>
        <w:id w:val="993925666"/>
        <w:docPartObj>
          <w:docPartGallery w:val="Bibliographies"/>
          <w:docPartUnique/>
        </w:docPartObj>
      </w:sdtPr>
      <w:sdtContent>
        <w:p w14:paraId="2A969673" w14:textId="77777777" w:rsidR="00BC1F81" w:rsidRDefault="00BC1F81">
          <w:pPr>
            <w:pStyle w:val="Heading1"/>
          </w:pPr>
          <w:r>
            <w:t>References</w:t>
          </w:r>
        </w:p>
        <w:sdt>
          <w:sdtPr>
            <w:id w:val="111145805"/>
            <w:bibliography/>
          </w:sdtPr>
          <w:sdtContent>
            <w:p w14:paraId="6E168826" w14:textId="77777777" w:rsidR="001956EF" w:rsidRDefault="00BC1F81" w:rsidP="001956EF">
              <w:pPr>
                <w:pStyle w:val="Bibliography"/>
                <w:ind w:left="720" w:hanging="720"/>
                <w:rPr>
                  <w:noProof/>
                </w:rPr>
              </w:pPr>
              <w:r>
                <w:fldChar w:fldCharType="begin"/>
              </w:r>
              <w:r>
                <w:instrText xml:space="preserve"> BIBLIOGRAPHY </w:instrText>
              </w:r>
              <w:r>
                <w:fldChar w:fldCharType="separate"/>
              </w:r>
              <w:r w:rsidR="001956EF">
                <w:rPr>
                  <w:noProof/>
                </w:rPr>
                <w:t xml:space="preserve">Arrhenius, S. A. (1889). Über die Dissociationswärme und den Einflusß der Temperatur auf den Dissociationsgrad der Elektrolyte. </w:t>
              </w:r>
              <w:r w:rsidR="001956EF">
                <w:rPr>
                  <w:i/>
                  <w:iCs/>
                  <w:noProof/>
                </w:rPr>
                <w:t>Z. Phys. Chem., 4</w:t>
              </w:r>
              <w:r w:rsidR="001956EF">
                <w:rPr>
                  <w:noProof/>
                </w:rPr>
                <w:t>, 96-116.</w:t>
              </w:r>
            </w:p>
            <w:p w14:paraId="717219DB" w14:textId="77777777" w:rsidR="001956EF" w:rsidRDefault="001956EF" w:rsidP="001956EF">
              <w:pPr>
                <w:pStyle w:val="Bibliography"/>
                <w:ind w:left="720" w:hanging="720"/>
                <w:rPr>
                  <w:noProof/>
                </w:rPr>
              </w:pPr>
              <w:r>
                <w:rPr>
                  <w:noProof/>
                </w:rPr>
                <w:lastRenderedPageBreak/>
                <w:t xml:space="preserve">House, J. E. (2007). </w:t>
              </w:r>
              <w:r>
                <w:rPr>
                  <w:i/>
                  <w:iCs/>
                  <w:noProof/>
                </w:rPr>
                <w:t>Principles of Chemical Kinetics</w:t>
              </w:r>
              <w:r>
                <w:rPr>
                  <w:noProof/>
                </w:rPr>
                <w:t xml:space="preserve"> (2nd ed.). New York: Academic Press.</w:t>
              </w:r>
            </w:p>
            <w:p w14:paraId="4156D0BB" w14:textId="77777777" w:rsidR="001956EF" w:rsidRDefault="001956EF" w:rsidP="001956EF">
              <w:pPr>
                <w:pStyle w:val="Bibliography"/>
                <w:ind w:left="720" w:hanging="720"/>
                <w:rPr>
                  <w:noProof/>
                </w:rPr>
              </w:pPr>
              <w:r>
                <w:rPr>
                  <w:noProof/>
                </w:rPr>
                <w:t xml:space="preserve">Laidler, K., &amp; King, M. C. (1983). Development of transition-state theory. </w:t>
              </w:r>
              <w:r>
                <w:rPr>
                  <w:i/>
                  <w:iCs/>
                  <w:noProof/>
                </w:rPr>
                <w:t>Jounral of Physical Chemistry, 87</w:t>
              </w:r>
              <w:r>
                <w:rPr>
                  <w:noProof/>
                </w:rPr>
                <w:t>(15), 2657-2664.</w:t>
              </w:r>
            </w:p>
            <w:p w14:paraId="3A927E9C" w14:textId="77777777" w:rsidR="001956EF" w:rsidRDefault="001956EF" w:rsidP="001956EF">
              <w:pPr>
                <w:pStyle w:val="Bibliography"/>
                <w:ind w:left="720" w:hanging="720"/>
                <w:rPr>
                  <w:noProof/>
                </w:rPr>
              </w:pPr>
              <w:r>
                <w:rPr>
                  <w:noProof/>
                </w:rPr>
                <w:t xml:space="preserve">Lewis, W. C. (1918). Studies in catalysis. Part IX. The calculation in absolute measure of velocity constants and equilibrium constants in gaseous systems. </w:t>
              </w:r>
              <w:r>
                <w:rPr>
                  <w:i/>
                  <w:iCs/>
                  <w:noProof/>
                </w:rPr>
                <w:t>Journal of the Chemical Society, Transactions, 113</w:t>
              </w:r>
              <w:r>
                <w:rPr>
                  <w:noProof/>
                </w:rPr>
                <w:t>, 471-429.</w:t>
              </w:r>
            </w:p>
            <w:p w14:paraId="210FF6FF" w14:textId="77777777" w:rsidR="001956EF" w:rsidRDefault="001956EF" w:rsidP="001956EF">
              <w:pPr>
                <w:pStyle w:val="Bibliography"/>
                <w:ind w:left="720" w:hanging="720"/>
                <w:rPr>
                  <w:noProof/>
                </w:rPr>
              </w:pPr>
              <w:r>
                <w:rPr>
                  <w:noProof/>
                </w:rPr>
                <w:t xml:space="preserve">Progodich, R. V. (2014). A Stopped-Flow Kinetics Experiment for the Physical Chemistry Laboratory Using Noncorrosive Reagents. </w:t>
              </w:r>
              <w:r>
                <w:rPr>
                  <w:i/>
                  <w:iCs/>
                  <w:noProof/>
                </w:rPr>
                <w:t>Journal of Chemical Education, 91</w:t>
              </w:r>
              <w:r>
                <w:rPr>
                  <w:noProof/>
                </w:rPr>
                <w:t>(12), 2200-2202.</w:t>
              </w:r>
            </w:p>
            <w:p w14:paraId="7C8363AF" w14:textId="77777777" w:rsidR="001956EF" w:rsidRDefault="001956EF" w:rsidP="001956EF">
              <w:pPr>
                <w:pStyle w:val="Bibliography"/>
                <w:ind w:left="720" w:hanging="720"/>
                <w:rPr>
                  <w:noProof/>
                </w:rPr>
              </w:pPr>
              <w:r>
                <w:rPr>
                  <w:noProof/>
                </w:rPr>
                <w:t xml:space="preserve">Trautz, M. (1916). Das Gesetz der Reaktionsgeschwindigkeit und der Gleichgewichte in Gasen. Bestätigung der Additivität von Cv-3/2R. Neue Bestimmung der Integrationskonstanten und der Moleküldurchmesser. </w:t>
              </w:r>
              <w:r>
                <w:rPr>
                  <w:i/>
                  <w:iCs/>
                  <w:noProof/>
                </w:rPr>
                <w:t>Zeitschrift für anorganische und allgemeine Chemie, 96</w:t>
              </w:r>
              <w:r>
                <w:rPr>
                  <w:noProof/>
                </w:rPr>
                <w:t>(1), 1-28.</w:t>
              </w:r>
            </w:p>
            <w:p w14:paraId="5794229D" w14:textId="77777777" w:rsidR="00BC1F81" w:rsidRDefault="00BC1F81" w:rsidP="001956EF">
              <w:r>
                <w:rPr>
                  <w:b/>
                  <w:bCs/>
                  <w:noProof/>
                </w:rPr>
                <w:fldChar w:fldCharType="end"/>
              </w:r>
            </w:p>
          </w:sdtContent>
        </w:sdt>
      </w:sdtContent>
    </w:sdt>
    <w:p w14:paraId="6900CC8E" w14:textId="77777777" w:rsidR="00BC1F81" w:rsidRPr="00570BE2" w:rsidRDefault="00BC1F81" w:rsidP="00570BE2"/>
    <w:p w14:paraId="5EB45686" w14:textId="77777777" w:rsidR="003B2620" w:rsidRDefault="003B2620" w:rsidP="00AB0C8D">
      <w:pPr>
        <w:pStyle w:val="Heading1"/>
      </w:pPr>
      <w:r>
        <w:t>Vocabulary and Concepts</w:t>
      </w:r>
    </w:p>
    <w:p w14:paraId="476844F2" w14:textId="77777777" w:rsidR="00F035AC" w:rsidRDefault="003B2620" w:rsidP="003B2620">
      <w:pPr>
        <w:rPr>
          <w:noProof/>
        </w:rPr>
        <w:sectPr w:rsidR="00F035AC" w:rsidSect="000B131B">
          <w:headerReference w:type="even" r:id="rId13"/>
          <w:headerReference w:type="default" r:id="rId14"/>
          <w:footerReference w:type="even" r:id="rId15"/>
          <w:footerReference w:type="default" r:id="rId16"/>
          <w:footerReference w:type="first" r:id="rId17"/>
          <w:pgSz w:w="12240" w:h="15840"/>
          <w:pgMar w:top="1440" w:right="1440" w:bottom="1440" w:left="1440" w:header="720" w:footer="720" w:gutter="0"/>
          <w:pgNumType w:start="251"/>
          <w:cols w:space="720"/>
          <w:titlePg/>
          <w:docGrid w:linePitch="360"/>
        </w:sectPr>
      </w:pPr>
      <w:r>
        <w:fldChar w:fldCharType="begin"/>
      </w:r>
      <w:r>
        <w:instrText xml:space="preserve"> INDEX \e "</w:instrText>
      </w:r>
      <w:r>
        <w:tab/>
        <w:instrText xml:space="preserve">" \c "2" \z "1033" </w:instrText>
      </w:r>
      <w:r>
        <w:fldChar w:fldCharType="separate"/>
      </w:r>
    </w:p>
    <w:p w14:paraId="0629D1D5" w14:textId="77777777" w:rsidR="00F035AC" w:rsidRDefault="00F035AC">
      <w:pPr>
        <w:pStyle w:val="Index1"/>
        <w:tabs>
          <w:tab w:val="right" w:leader="dot" w:pos="4310"/>
        </w:tabs>
        <w:rPr>
          <w:noProof/>
        </w:rPr>
      </w:pPr>
      <w:r>
        <w:rPr>
          <w:noProof/>
        </w:rPr>
        <w:t>activation energy</w:t>
      </w:r>
      <w:r>
        <w:rPr>
          <w:noProof/>
        </w:rPr>
        <w:tab/>
        <w:t>266</w:t>
      </w:r>
    </w:p>
    <w:p w14:paraId="0D638AA9" w14:textId="77777777" w:rsidR="00F035AC" w:rsidRDefault="00F035AC">
      <w:pPr>
        <w:pStyle w:val="Index1"/>
        <w:tabs>
          <w:tab w:val="right" w:leader="dot" w:pos="4310"/>
        </w:tabs>
        <w:rPr>
          <w:noProof/>
        </w:rPr>
      </w:pPr>
      <w:r>
        <w:rPr>
          <w:noProof/>
        </w:rPr>
        <w:t>Arrhenius prefactor</w:t>
      </w:r>
      <w:r>
        <w:rPr>
          <w:noProof/>
        </w:rPr>
        <w:tab/>
        <w:t>269</w:t>
      </w:r>
    </w:p>
    <w:p w14:paraId="3ECB244D" w14:textId="77777777" w:rsidR="00F035AC" w:rsidRDefault="00F035AC">
      <w:pPr>
        <w:pStyle w:val="Index1"/>
        <w:tabs>
          <w:tab w:val="right" w:leader="dot" w:pos="4310"/>
        </w:tabs>
        <w:rPr>
          <w:noProof/>
        </w:rPr>
      </w:pPr>
      <w:r>
        <w:rPr>
          <w:noProof/>
        </w:rPr>
        <w:t>collisional cross section</w:t>
      </w:r>
      <w:r>
        <w:rPr>
          <w:noProof/>
        </w:rPr>
        <w:tab/>
        <w:t>268</w:t>
      </w:r>
    </w:p>
    <w:p w14:paraId="123C6C93" w14:textId="77777777" w:rsidR="00F035AC" w:rsidRDefault="00F035AC">
      <w:pPr>
        <w:pStyle w:val="Index1"/>
        <w:tabs>
          <w:tab w:val="right" w:leader="dot" w:pos="4310"/>
        </w:tabs>
        <w:rPr>
          <w:noProof/>
        </w:rPr>
      </w:pPr>
      <w:r>
        <w:rPr>
          <w:noProof/>
        </w:rPr>
        <w:t>exponential decay</w:t>
      </w:r>
      <w:r>
        <w:rPr>
          <w:noProof/>
        </w:rPr>
        <w:tab/>
        <w:t>257</w:t>
      </w:r>
    </w:p>
    <w:p w14:paraId="331E0BA2" w14:textId="77777777" w:rsidR="00F035AC" w:rsidRDefault="00F035AC">
      <w:pPr>
        <w:pStyle w:val="Index1"/>
        <w:tabs>
          <w:tab w:val="right" w:leader="dot" w:pos="4310"/>
        </w:tabs>
        <w:rPr>
          <w:noProof/>
        </w:rPr>
      </w:pPr>
      <w:r>
        <w:rPr>
          <w:noProof/>
        </w:rPr>
        <w:t>first order rate law</w:t>
      </w:r>
      <w:r>
        <w:rPr>
          <w:noProof/>
        </w:rPr>
        <w:tab/>
        <w:t>256</w:t>
      </w:r>
    </w:p>
    <w:p w14:paraId="22B12397" w14:textId="77777777" w:rsidR="00F035AC" w:rsidRDefault="00F035AC">
      <w:pPr>
        <w:pStyle w:val="Index1"/>
        <w:tabs>
          <w:tab w:val="right" w:leader="dot" w:pos="4310"/>
        </w:tabs>
        <w:rPr>
          <w:noProof/>
        </w:rPr>
      </w:pPr>
      <w:r>
        <w:rPr>
          <w:noProof/>
        </w:rPr>
        <w:t>half-life</w:t>
      </w:r>
      <w:r>
        <w:rPr>
          <w:noProof/>
        </w:rPr>
        <w:tab/>
        <w:t>263</w:t>
      </w:r>
    </w:p>
    <w:p w14:paraId="00AF1440" w14:textId="77777777" w:rsidR="00F035AC" w:rsidRDefault="00F035AC">
      <w:pPr>
        <w:pStyle w:val="Index1"/>
        <w:tabs>
          <w:tab w:val="right" w:leader="dot" w:pos="4310"/>
        </w:tabs>
        <w:rPr>
          <w:noProof/>
        </w:rPr>
      </w:pPr>
      <w:r>
        <w:rPr>
          <w:noProof/>
        </w:rPr>
        <w:t>integrated rate law</w:t>
      </w:r>
      <w:r>
        <w:rPr>
          <w:noProof/>
        </w:rPr>
        <w:tab/>
        <w:t>255</w:t>
      </w:r>
    </w:p>
    <w:p w14:paraId="57A89E29" w14:textId="77777777" w:rsidR="00F035AC" w:rsidRDefault="00F035AC">
      <w:pPr>
        <w:pStyle w:val="Index1"/>
        <w:tabs>
          <w:tab w:val="right" w:leader="dot" w:pos="4310"/>
        </w:tabs>
        <w:rPr>
          <w:noProof/>
        </w:rPr>
      </w:pPr>
      <w:r>
        <w:rPr>
          <w:noProof/>
        </w:rPr>
        <w:t>method of initial rates</w:t>
      </w:r>
      <w:r>
        <w:rPr>
          <w:noProof/>
        </w:rPr>
        <w:tab/>
        <w:t>261</w:t>
      </w:r>
    </w:p>
    <w:p w14:paraId="7AC86C99" w14:textId="77777777" w:rsidR="00F035AC" w:rsidRDefault="00F035AC">
      <w:pPr>
        <w:pStyle w:val="Index1"/>
        <w:tabs>
          <w:tab w:val="right" w:leader="dot" w:pos="4310"/>
        </w:tabs>
        <w:rPr>
          <w:noProof/>
        </w:rPr>
      </w:pPr>
      <w:r>
        <w:rPr>
          <w:noProof/>
        </w:rPr>
        <w:t>order</w:t>
      </w:r>
      <w:r>
        <w:rPr>
          <w:noProof/>
        </w:rPr>
        <w:tab/>
        <w:t>254</w:t>
      </w:r>
    </w:p>
    <w:p w14:paraId="75FB2FDA" w14:textId="77777777" w:rsidR="00F035AC" w:rsidRDefault="00F035AC">
      <w:pPr>
        <w:pStyle w:val="Index1"/>
        <w:tabs>
          <w:tab w:val="right" w:leader="dot" w:pos="4310"/>
        </w:tabs>
        <w:rPr>
          <w:noProof/>
        </w:rPr>
      </w:pPr>
      <w:r>
        <w:rPr>
          <w:noProof/>
        </w:rPr>
        <w:t>partition function</w:t>
      </w:r>
      <w:r>
        <w:rPr>
          <w:noProof/>
        </w:rPr>
        <w:tab/>
        <w:t>273</w:t>
      </w:r>
    </w:p>
    <w:p w14:paraId="4067AB37" w14:textId="77777777" w:rsidR="00F035AC" w:rsidRDefault="00F035AC">
      <w:pPr>
        <w:pStyle w:val="Index1"/>
        <w:tabs>
          <w:tab w:val="right" w:leader="dot" w:pos="4310"/>
        </w:tabs>
        <w:rPr>
          <w:noProof/>
        </w:rPr>
      </w:pPr>
      <w:r>
        <w:rPr>
          <w:noProof/>
        </w:rPr>
        <w:t>rate law</w:t>
      </w:r>
      <w:r>
        <w:rPr>
          <w:noProof/>
        </w:rPr>
        <w:tab/>
        <w:t>253</w:t>
      </w:r>
    </w:p>
    <w:p w14:paraId="642041E8" w14:textId="77777777" w:rsidR="00F035AC" w:rsidRDefault="00F035AC">
      <w:pPr>
        <w:pStyle w:val="Index1"/>
        <w:tabs>
          <w:tab w:val="right" w:leader="dot" w:pos="4310"/>
        </w:tabs>
        <w:rPr>
          <w:noProof/>
        </w:rPr>
      </w:pPr>
      <w:r>
        <w:rPr>
          <w:noProof/>
        </w:rPr>
        <w:t>reaction rate</w:t>
      </w:r>
      <w:r>
        <w:rPr>
          <w:noProof/>
        </w:rPr>
        <w:tab/>
        <w:t>251</w:t>
      </w:r>
    </w:p>
    <w:p w14:paraId="448D54D2" w14:textId="77777777" w:rsidR="00F035AC" w:rsidRDefault="00F035AC">
      <w:pPr>
        <w:pStyle w:val="Index1"/>
        <w:tabs>
          <w:tab w:val="right" w:leader="dot" w:pos="4310"/>
        </w:tabs>
        <w:rPr>
          <w:noProof/>
        </w:rPr>
      </w:pPr>
      <w:r>
        <w:rPr>
          <w:noProof/>
        </w:rPr>
        <w:t>stopped-flow method</w:t>
      </w:r>
      <w:r>
        <w:rPr>
          <w:noProof/>
        </w:rPr>
        <w:tab/>
        <w:t>252</w:t>
      </w:r>
    </w:p>
    <w:p w14:paraId="7CFBD992" w14:textId="77777777" w:rsidR="00F035AC" w:rsidRDefault="00F035AC">
      <w:pPr>
        <w:pStyle w:val="Index1"/>
        <w:tabs>
          <w:tab w:val="right" w:leader="dot" w:pos="4310"/>
        </w:tabs>
        <w:rPr>
          <w:noProof/>
        </w:rPr>
      </w:pPr>
      <w:r>
        <w:rPr>
          <w:noProof/>
        </w:rPr>
        <w:t>Transition state theory</w:t>
      </w:r>
      <w:r>
        <w:rPr>
          <w:noProof/>
        </w:rPr>
        <w:tab/>
        <w:t>271</w:t>
      </w:r>
    </w:p>
    <w:p w14:paraId="64D6BBB6" w14:textId="77777777" w:rsidR="00F035AC" w:rsidRDefault="00F035AC">
      <w:pPr>
        <w:pStyle w:val="Index1"/>
        <w:tabs>
          <w:tab w:val="right" w:leader="dot" w:pos="4310"/>
        </w:tabs>
        <w:rPr>
          <w:noProof/>
        </w:rPr>
      </w:pPr>
      <w:r>
        <w:rPr>
          <w:noProof/>
        </w:rPr>
        <w:t>zeroth order rate law</w:t>
      </w:r>
      <w:r>
        <w:rPr>
          <w:noProof/>
        </w:rPr>
        <w:tab/>
        <w:t>255</w:t>
      </w:r>
    </w:p>
    <w:p w14:paraId="1CEC10C2" w14:textId="77777777" w:rsidR="00F035AC" w:rsidRDefault="00F035AC" w:rsidP="003B2620">
      <w:pPr>
        <w:rPr>
          <w:noProof/>
        </w:rPr>
        <w:sectPr w:rsidR="00F035AC" w:rsidSect="00F035AC">
          <w:type w:val="continuous"/>
          <w:pgSz w:w="12240" w:h="15840"/>
          <w:pgMar w:top="1440" w:right="1440" w:bottom="1440" w:left="1440" w:header="720" w:footer="720" w:gutter="0"/>
          <w:cols w:num="2" w:space="720"/>
          <w:titlePg/>
          <w:docGrid w:linePitch="360"/>
        </w:sectPr>
      </w:pPr>
    </w:p>
    <w:p w14:paraId="274B9B93" w14:textId="77777777" w:rsidR="003B2620" w:rsidRDefault="003B2620" w:rsidP="003B2620">
      <w:r>
        <w:fldChar w:fldCharType="end"/>
      </w:r>
    </w:p>
    <w:p w14:paraId="1A9C199E" w14:textId="77777777" w:rsidR="00AB0C8D" w:rsidRDefault="00AB0C8D" w:rsidP="00AB0C8D">
      <w:pPr>
        <w:pStyle w:val="Heading1"/>
      </w:pPr>
      <w:r>
        <w:t>Learning Objectives</w:t>
      </w:r>
    </w:p>
    <w:p w14:paraId="718F7340" w14:textId="77777777" w:rsidR="00AB0C8D" w:rsidRDefault="00AB0C8D" w:rsidP="003B2620"/>
    <w:p w14:paraId="27454893" w14:textId="77777777" w:rsidR="00570BE2" w:rsidRPr="003B2620" w:rsidRDefault="00AB0C8D" w:rsidP="00AB0C8D">
      <w:pPr>
        <w:pStyle w:val="Heading1"/>
      </w:pPr>
      <w:r>
        <w:t>Problems</w:t>
      </w:r>
    </w:p>
    <w:sectPr w:rsidR="00570BE2" w:rsidRPr="003B2620" w:rsidSect="00F035AC">
      <w:type w:val="continuous"/>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A16027" w14:textId="77777777" w:rsidR="00B926D3" w:rsidRDefault="00B926D3" w:rsidP="002318AE">
      <w:r>
        <w:separator/>
      </w:r>
    </w:p>
  </w:endnote>
  <w:endnote w:type="continuationSeparator" w:id="0">
    <w:p w14:paraId="276CB445" w14:textId="77777777" w:rsidR="00B926D3" w:rsidRDefault="00B926D3" w:rsidP="002318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2742451"/>
      <w:docPartObj>
        <w:docPartGallery w:val="Page Numbers (Bottom of Page)"/>
        <w:docPartUnique/>
      </w:docPartObj>
    </w:sdtPr>
    <w:sdtEndPr>
      <w:rPr>
        <w:noProof/>
      </w:rPr>
    </w:sdtEndPr>
    <w:sdtContent>
      <w:p w14:paraId="419FA7C2" w14:textId="352B8654" w:rsidR="00A379C6" w:rsidRDefault="00A379C6" w:rsidP="00F12D87">
        <w:pPr>
          <w:pStyle w:val="Footer"/>
          <w:rPr>
            <w:sz w:val="20"/>
          </w:rPr>
        </w:pPr>
        <w:r>
          <w:rPr>
            <w:rFonts w:asciiTheme="majorHAnsi" w:eastAsiaTheme="majorEastAsia" w:hAnsiTheme="majorHAnsi" w:cstheme="majorBidi"/>
            <w:sz w:val="20"/>
          </w:rPr>
          <w:t>Thermochemistry and Chemical Kinetics: Chemical Kinetics I © 20</w:t>
        </w:r>
        <w:r w:rsidR="00AD537D">
          <w:rPr>
            <w:rFonts w:asciiTheme="majorHAnsi" w:eastAsiaTheme="majorEastAsia" w:hAnsiTheme="majorHAnsi" w:cstheme="majorBidi"/>
            <w:sz w:val="20"/>
          </w:rPr>
          <w:t>2</w:t>
        </w:r>
        <w:r w:rsidR="00332950">
          <w:rPr>
            <w:rFonts w:asciiTheme="majorHAnsi" w:eastAsiaTheme="majorEastAsia" w:hAnsiTheme="majorHAnsi" w:cstheme="majorBidi"/>
            <w:sz w:val="20"/>
          </w:rPr>
          <w:t>1</w:t>
        </w:r>
        <w:r>
          <w:rPr>
            <w:rFonts w:asciiTheme="majorHAnsi" w:eastAsiaTheme="majorEastAsia" w:hAnsiTheme="majorHAnsi" w:cstheme="majorBidi"/>
            <w:sz w:val="20"/>
          </w:rPr>
          <w:t xml:space="preserve"> Patrick E. Fleming – Available under Creative Commons Attribution-Noncommercial-Share Alike license 4.0 (</w:t>
        </w:r>
        <w:hyperlink r:id="rId1" w:history="1">
          <w:r>
            <w:rPr>
              <w:rStyle w:val="Hyperlink"/>
              <w:sz w:val="20"/>
            </w:rPr>
            <w:t>CC BY-NC-SA 4.0</w:t>
          </w:r>
        </w:hyperlink>
        <w:r>
          <w:rPr>
            <w:rFonts w:asciiTheme="majorHAnsi" w:eastAsiaTheme="majorEastAsia" w:hAnsiTheme="majorHAnsi" w:cstheme="majorBidi"/>
            <w:sz w:val="20"/>
          </w:rPr>
          <w:t>)</w:t>
        </w:r>
      </w:p>
      <w:p w14:paraId="24F3A63A" w14:textId="77777777" w:rsidR="00A379C6" w:rsidRDefault="00A379C6">
        <w:pPr>
          <w:pStyle w:val="Footer"/>
          <w:jc w:val="right"/>
        </w:pPr>
        <w:r>
          <w:fldChar w:fldCharType="begin"/>
        </w:r>
        <w:r>
          <w:instrText xml:space="preserve"> PAGE   \* MERGEFORMAT </w:instrText>
        </w:r>
        <w:r>
          <w:fldChar w:fldCharType="separate"/>
        </w:r>
        <w:r>
          <w:rPr>
            <w:noProof/>
          </w:rPr>
          <w:t>262</w:t>
        </w:r>
        <w:r>
          <w:rPr>
            <w:noProof/>
          </w:rPr>
          <w:fldChar w:fldCharType="end"/>
        </w:r>
      </w:p>
    </w:sdtContent>
  </w:sdt>
  <w:p w14:paraId="323CD65D" w14:textId="77777777" w:rsidR="00A379C6" w:rsidRDefault="00A379C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7974456"/>
      <w:docPartObj>
        <w:docPartGallery w:val="Page Numbers (Bottom of Page)"/>
        <w:docPartUnique/>
      </w:docPartObj>
    </w:sdtPr>
    <w:sdtEndPr>
      <w:rPr>
        <w:noProof/>
      </w:rPr>
    </w:sdtEndPr>
    <w:sdtContent>
      <w:p w14:paraId="713BD088" w14:textId="134F260A" w:rsidR="00A379C6" w:rsidRDefault="00A379C6" w:rsidP="00F12D87">
        <w:pPr>
          <w:pStyle w:val="Footer"/>
          <w:rPr>
            <w:sz w:val="20"/>
          </w:rPr>
        </w:pPr>
        <w:r>
          <w:rPr>
            <w:rFonts w:asciiTheme="majorHAnsi" w:eastAsiaTheme="majorEastAsia" w:hAnsiTheme="majorHAnsi" w:cstheme="majorBidi"/>
            <w:sz w:val="20"/>
          </w:rPr>
          <w:t>Thermochemistry and Chemical Kinetics: Chemical Kinetics I © 20</w:t>
        </w:r>
        <w:r w:rsidR="00AD537D">
          <w:rPr>
            <w:rFonts w:asciiTheme="majorHAnsi" w:eastAsiaTheme="majorEastAsia" w:hAnsiTheme="majorHAnsi" w:cstheme="majorBidi"/>
            <w:sz w:val="20"/>
          </w:rPr>
          <w:t>2</w:t>
        </w:r>
        <w:r w:rsidR="00332950">
          <w:rPr>
            <w:rFonts w:asciiTheme="majorHAnsi" w:eastAsiaTheme="majorEastAsia" w:hAnsiTheme="majorHAnsi" w:cstheme="majorBidi"/>
            <w:sz w:val="20"/>
          </w:rPr>
          <w:t>1</w:t>
        </w:r>
        <w:r>
          <w:rPr>
            <w:rFonts w:asciiTheme="majorHAnsi" w:eastAsiaTheme="majorEastAsia" w:hAnsiTheme="majorHAnsi" w:cstheme="majorBidi"/>
            <w:sz w:val="20"/>
          </w:rPr>
          <w:t xml:space="preserve"> Patrick E. Fleming – Available under Creative Commons Attribution-Noncommercial-Share Alike license 4.0 (</w:t>
        </w:r>
        <w:hyperlink r:id="rId1" w:history="1">
          <w:r>
            <w:rPr>
              <w:rStyle w:val="Hyperlink"/>
              <w:sz w:val="20"/>
            </w:rPr>
            <w:t>CC BY-NC-SA 4.0</w:t>
          </w:r>
        </w:hyperlink>
        <w:r>
          <w:rPr>
            <w:rFonts w:asciiTheme="majorHAnsi" w:eastAsiaTheme="majorEastAsia" w:hAnsiTheme="majorHAnsi" w:cstheme="majorBidi"/>
            <w:sz w:val="20"/>
          </w:rPr>
          <w:t>)</w:t>
        </w:r>
      </w:p>
      <w:p w14:paraId="1EBBD942" w14:textId="77777777" w:rsidR="00A379C6" w:rsidRDefault="00A379C6">
        <w:pPr>
          <w:pStyle w:val="Footer"/>
        </w:pPr>
        <w:r>
          <w:fldChar w:fldCharType="begin"/>
        </w:r>
        <w:r>
          <w:instrText xml:space="preserve"> PAGE   \* MERGEFORMAT </w:instrText>
        </w:r>
        <w:r>
          <w:fldChar w:fldCharType="separate"/>
        </w:r>
        <w:r>
          <w:rPr>
            <w:noProof/>
          </w:rPr>
          <w:t>261</w:t>
        </w:r>
        <w:r>
          <w:rPr>
            <w:noProof/>
          </w:rPr>
          <w:fldChar w:fldCharType="end"/>
        </w:r>
      </w:p>
    </w:sdtContent>
  </w:sdt>
  <w:p w14:paraId="278A8987" w14:textId="77777777" w:rsidR="00A379C6" w:rsidRDefault="00A379C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7F883C" w14:textId="6BE9CBF8" w:rsidR="00AD537D" w:rsidRDefault="00AD537D" w:rsidP="00AD537D">
    <w:pPr>
      <w:pStyle w:val="Footer"/>
      <w:rPr>
        <w:sz w:val="20"/>
      </w:rPr>
    </w:pPr>
    <w:r>
      <w:rPr>
        <w:rFonts w:asciiTheme="majorHAnsi" w:eastAsiaTheme="majorEastAsia" w:hAnsiTheme="majorHAnsi" w:cstheme="majorBidi"/>
        <w:sz w:val="20"/>
      </w:rPr>
      <w:t>Thermochemistry and Chemical Kinetics: Chemical Kinetics I © 202</w:t>
    </w:r>
    <w:r w:rsidR="00332950">
      <w:rPr>
        <w:rFonts w:asciiTheme="majorHAnsi" w:eastAsiaTheme="majorEastAsia" w:hAnsiTheme="majorHAnsi" w:cstheme="majorBidi"/>
        <w:sz w:val="20"/>
      </w:rPr>
      <w:t>1</w:t>
    </w:r>
    <w:r>
      <w:rPr>
        <w:rFonts w:asciiTheme="majorHAnsi" w:eastAsiaTheme="majorEastAsia" w:hAnsiTheme="majorHAnsi" w:cstheme="majorBidi"/>
        <w:sz w:val="20"/>
      </w:rPr>
      <w:t xml:space="preserve"> Patrick E. Fleming – Available under Creative Commons Attribution-Noncommercial-Share Alike license 4.0 (</w:t>
    </w:r>
    <w:hyperlink r:id="rId1" w:history="1">
      <w:r>
        <w:rPr>
          <w:rStyle w:val="Hyperlink"/>
          <w:sz w:val="20"/>
        </w:rPr>
        <w:t>CC BY-NC-SA 4.0</w:t>
      </w:r>
    </w:hyperlink>
    <w:r>
      <w:rPr>
        <w:rFonts w:asciiTheme="majorHAnsi" w:eastAsiaTheme="majorEastAsia" w:hAnsiTheme="majorHAnsi" w:cstheme="majorBidi"/>
        <w:sz w:val="20"/>
      </w:rPr>
      <w:t>)</w:t>
    </w:r>
  </w:p>
  <w:p w14:paraId="06224AD5" w14:textId="77777777" w:rsidR="00AD537D" w:rsidRDefault="00AD53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44DA07" w14:textId="77777777" w:rsidR="00B926D3" w:rsidRDefault="00B926D3" w:rsidP="002318AE">
      <w:r>
        <w:separator/>
      </w:r>
    </w:p>
  </w:footnote>
  <w:footnote w:type="continuationSeparator" w:id="0">
    <w:p w14:paraId="00930FB9" w14:textId="77777777" w:rsidR="00B926D3" w:rsidRDefault="00B926D3" w:rsidP="002318AE">
      <w:r>
        <w:continuationSeparator/>
      </w:r>
    </w:p>
  </w:footnote>
  <w:footnote w:id="1">
    <w:p w14:paraId="13E1888B" w14:textId="77777777" w:rsidR="00A379C6" w:rsidRDefault="00A379C6">
      <w:pPr>
        <w:pStyle w:val="FootnoteText"/>
      </w:pPr>
      <w:r>
        <w:rPr>
          <w:rStyle w:val="FootnoteReference"/>
        </w:rPr>
        <w:footnoteRef/>
      </w:r>
      <w:r>
        <w:t xml:space="preserve"> This integral form can be generated by using the method of partial fractions. See </w:t>
      </w:r>
      <w:sdt>
        <w:sdtPr>
          <w:id w:val="-907611387"/>
          <w:citation/>
        </w:sdtPr>
        <w:sdtContent>
          <w:r>
            <w:fldChar w:fldCharType="begin"/>
          </w:r>
          <w:r>
            <w:instrText xml:space="preserve"> CITATION Hou07 \l 1033 </w:instrText>
          </w:r>
          <w:r>
            <w:fldChar w:fldCharType="separate"/>
          </w:r>
          <w:r>
            <w:rPr>
              <w:noProof/>
            </w:rPr>
            <w:t>(House, 2007)</w:t>
          </w:r>
          <w:r>
            <w:fldChar w:fldCharType="end"/>
          </w:r>
        </w:sdtContent>
      </w:sdt>
      <w:r>
        <w:t xml:space="preserve"> for a full derivation.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F56D4" w14:textId="77777777" w:rsidR="00A379C6" w:rsidRDefault="00A379C6">
    <w:pPr>
      <w:pStyle w:val="Header"/>
    </w:pPr>
    <w:r>
      <w:t>Chapter 11 – Chemical Kinetics I</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5AA51" w14:textId="77777777" w:rsidR="00A379C6" w:rsidRDefault="00A379C6">
    <w:pPr>
      <w:pStyle w:val="Header"/>
    </w:pPr>
    <w:r>
      <w:t>Chapter 11 – Chemical Kinetics I</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6885"/>
    <w:rsid w:val="000150FE"/>
    <w:rsid w:val="00020524"/>
    <w:rsid w:val="000377FA"/>
    <w:rsid w:val="000415D8"/>
    <w:rsid w:val="000866DA"/>
    <w:rsid w:val="000B131B"/>
    <w:rsid w:val="000C0016"/>
    <w:rsid w:val="000C4A74"/>
    <w:rsid w:val="000E52E6"/>
    <w:rsid w:val="000F2682"/>
    <w:rsid w:val="00107EC7"/>
    <w:rsid w:val="0013624C"/>
    <w:rsid w:val="00137724"/>
    <w:rsid w:val="00172072"/>
    <w:rsid w:val="00174106"/>
    <w:rsid w:val="00180FDF"/>
    <w:rsid w:val="0019352C"/>
    <w:rsid w:val="001956EF"/>
    <w:rsid w:val="001B08AA"/>
    <w:rsid w:val="001C7318"/>
    <w:rsid w:val="001C7EE6"/>
    <w:rsid w:val="002031C1"/>
    <w:rsid w:val="002058CE"/>
    <w:rsid w:val="002303C2"/>
    <w:rsid w:val="002318AE"/>
    <w:rsid w:val="002E613F"/>
    <w:rsid w:val="00306584"/>
    <w:rsid w:val="003263BA"/>
    <w:rsid w:val="00332950"/>
    <w:rsid w:val="003340AB"/>
    <w:rsid w:val="003564DC"/>
    <w:rsid w:val="0035768C"/>
    <w:rsid w:val="00372FDD"/>
    <w:rsid w:val="00385A7F"/>
    <w:rsid w:val="00395D44"/>
    <w:rsid w:val="003A7BC3"/>
    <w:rsid w:val="003B2620"/>
    <w:rsid w:val="003C62B9"/>
    <w:rsid w:val="003D7E0B"/>
    <w:rsid w:val="003E6A9D"/>
    <w:rsid w:val="003F5BF4"/>
    <w:rsid w:val="0040014F"/>
    <w:rsid w:val="00421236"/>
    <w:rsid w:val="00454067"/>
    <w:rsid w:val="004552B8"/>
    <w:rsid w:val="004863A8"/>
    <w:rsid w:val="004A5BF8"/>
    <w:rsid w:val="00504255"/>
    <w:rsid w:val="005652D3"/>
    <w:rsid w:val="00570BE2"/>
    <w:rsid w:val="005C271B"/>
    <w:rsid w:val="005E0145"/>
    <w:rsid w:val="006214F0"/>
    <w:rsid w:val="006263D8"/>
    <w:rsid w:val="0065574E"/>
    <w:rsid w:val="0068108A"/>
    <w:rsid w:val="006E4B91"/>
    <w:rsid w:val="007325EB"/>
    <w:rsid w:val="00742953"/>
    <w:rsid w:val="00756846"/>
    <w:rsid w:val="00762F4C"/>
    <w:rsid w:val="00774297"/>
    <w:rsid w:val="007902A7"/>
    <w:rsid w:val="007B4419"/>
    <w:rsid w:val="007C4BAB"/>
    <w:rsid w:val="007D3C1F"/>
    <w:rsid w:val="007D4733"/>
    <w:rsid w:val="007D5BC1"/>
    <w:rsid w:val="007E5656"/>
    <w:rsid w:val="0080340B"/>
    <w:rsid w:val="00810206"/>
    <w:rsid w:val="00824429"/>
    <w:rsid w:val="008451CD"/>
    <w:rsid w:val="008748F8"/>
    <w:rsid w:val="00880DC2"/>
    <w:rsid w:val="008840C6"/>
    <w:rsid w:val="00893FF2"/>
    <w:rsid w:val="008A7BF4"/>
    <w:rsid w:val="008D6F57"/>
    <w:rsid w:val="008E53F4"/>
    <w:rsid w:val="008F1B42"/>
    <w:rsid w:val="008F32FC"/>
    <w:rsid w:val="008F7522"/>
    <w:rsid w:val="00992DF3"/>
    <w:rsid w:val="009D2D6F"/>
    <w:rsid w:val="00A03126"/>
    <w:rsid w:val="00A0313B"/>
    <w:rsid w:val="00A3097F"/>
    <w:rsid w:val="00A379C6"/>
    <w:rsid w:val="00A538C2"/>
    <w:rsid w:val="00A632AA"/>
    <w:rsid w:val="00A75D70"/>
    <w:rsid w:val="00A92C6D"/>
    <w:rsid w:val="00AA66B7"/>
    <w:rsid w:val="00AB0C8D"/>
    <w:rsid w:val="00AC2CD1"/>
    <w:rsid w:val="00AD537D"/>
    <w:rsid w:val="00AD7487"/>
    <w:rsid w:val="00B04D57"/>
    <w:rsid w:val="00B14E58"/>
    <w:rsid w:val="00B2128F"/>
    <w:rsid w:val="00B4773A"/>
    <w:rsid w:val="00B54494"/>
    <w:rsid w:val="00B71FE4"/>
    <w:rsid w:val="00B86A3E"/>
    <w:rsid w:val="00B926D3"/>
    <w:rsid w:val="00BA0177"/>
    <w:rsid w:val="00BC1F81"/>
    <w:rsid w:val="00BE067B"/>
    <w:rsid w:val="00BE5732"/>
    <w:rsid w:val="00C12738"/>
    <w:rsid w:val="00C13DC0"/>
    <w:rsid w:val="00C23316"/>
    <w:rsid w:val="00C36D2D"/>
    <w:rsid w:val="00C8723A"/>
    <w:rsid w:val="00CA7D79"/>
    <w:rsid w:val="00CC021E"/>
    <w:rsid w:val="00D108BD"/>
    <w:rsid w:val="00D12A83"/>
    <w:rsid w:val="00D35FF7"/>
    <w:rsid w:val="00D61161"/>
    <w:rsid w:val="00D64039"/>
    <w:rsid w:val="00D91187"/>
    <w:rsid w:val="00DB13AE"/>
    <w:rsid w:val="00DF72E6"/>
    <w:rsid w:val="00E57EBE"/>
    <w:rsid w:val="00E7560A"/>
    <w:rsid w:val="00EA1EC5"/>
    <w:rsid w:val="00EB3FAC"/>
    <w:rsid w:val="00EE33F7"/>
    <w:rsid w:val="00EE358F"/>
    <w:rsid w:val="00EE6885"/>
    <w:rsid w:val="00F035AC"/>
    <w:rsid w:val="00F12D87"/>
    <w:rsid w:val="00F22C12"/>
    <w:rsid w:val="00F23BC9"/>
    <w:rsid w:val="00F36525"/>
    <w:rsid w:val="00F4585D"/>
    <w:rsid w:val="00F63658"/>
    <w:rsid w:val="00F734C1"/>
    <w:rsid w:val="00F82FAF"/>
    <w:rsid w:val="00FB0E3B"/>
    <w:rsid w:val="00FE325E"/>
    <w:rsid w:val="00FE37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108027"/>
  <w15:docId w15:val="{28D56ACF-3B8A-488B-99B5-B9E75F61A5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7429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93FF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D3C1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107EC7"/>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74297"/>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2318AE"/>
    <w:pPr>
      <w:tabs>
        <w:tab w:val="center" w:pos="4680"/>
        <w:tab w:val="right" w:pos="9360"/>
      </w:tabs>
    </w:pPr>
  </w:style>
  <w:style w:type="character" w:customStyle="1" w:styleId="HeaderChar">
    <w:name w:val="Header Char"/>
    <w:basedOn w:val="DefaultParagraphFont"/>
    <w:link w:val="Header"/>
    <w:uiPriority w:val="99"/>
    <w:rsid w:val="002318AE"/>
  </w:style>
  <w:style w:type="paragraph" w:styleId="Footer">
    <w:name w:val="footer"/>
    <w:basedOn w:val="Normal"/>
    <w:link w:val="FooterChar"/>
    <w:uiPriority w:val="99"/>
    <w:unhideWhenUsed/>
    <w:rsid w:val="002318AE"/>
    <w:pPr>
      <w:tabs>
        <w:tab w:val="center" w:pos="4680"/>
        <w:tab w:val="right" w:pos="9360"/>
      </w:tabs>
    </w:pPr>
  </w:style>
  <w:style w:type="character" w:customStyle="1" w:styleId="FooterChar">
    <w:name w:val="Footer Char"/>
    <w:basedOn w:val="DefaultParagraphFont"/>
    <w:link w:val="Footer"/>
    <w:uiPriority w:val="99"/>
    <w:rsid w:val="002318AE"/>
  </w:style>
  <w:style w:type="character" w:customStyle="1" w:styleId="Heading2Char">
    <w:name w:val="Heading 2 Char"/>
    <w:basedOn w:val="DefaultParagraphFont"/>
    <w:link w:val="Heading2"/>
    <w:uiPriority w:val="9"/>
    <w:rsid w:val="00893FF2"/>
    <w:rPr>
      <w:rFonts w:asciiTheme="majorHAnsi" w:eastAsiaTheme="majorEastAsia" w:hAnsiTheme="majorHAnsi" w:cstheme="majorBidi"/>
      <w:b/>
      <w:bCs/>
      <w:color w:val="4F81BD" w:themeColor="accent1"/>
      <w:sz w:val="26"/>
      <w:szCs w:val="26"/>
    </w:rPr>
  </w:style>
  <w:style w:type="character" w:styleId="PlaceholderText">
    <w:name w:val="Placeholder Text"/>
    <w:basedOn w:val="DefaultParagraphFont"/>
    <w:uiPriority w:val="99"/>
    <w:semiHidden/>
    <w:rsid w:val="00893FF2"/>
    <w:rPr>
      <w:color w:val="808080"/>
    </w:rPr>
  </w:style>
  <w:style w:type="paragraph" w:styleId="BalloonText">
    <w:name w:val="Balloon Text"/>
    <w:basedOn w:val="Normal"/>
    <w:link w:val="BalloonTextChar"/>
    <w:uiPriority w:val="99"/>
    <w:semiHidden/>
    <w:unhideWhenUsed/>
    <w:rsid w:val="00893FF2"/>
    <w:rPr>
      <w:rFonts w:ascii="Tahoma" w:hAnsi="Tahoma" w:cs="Tahoma"/>
      <w:sz w:val="16"/>
      <w:szCs w:val="16"/>
    </w:rPr>
  </w:style>
  <w:style w:type="character" w:customStyle="1" w:styleId="BalloonTextChar">
    <w:name w:val="Balloon Text Char"/>
    <w:basedOn w:val="DefaultParagraphFont"/>
    <w:link w:val="BalloonText"/>
    <w:uiPriority w:val="99"/>
    <w:semiHidden/>
    <w:rsid w:val="00893FF2"/>
    <w:rPr>
      <w:rFonts w:ascii="Tahoma" w:hAnsi="Tahoma" w:cs="Tahoma"/>
      <w:sz w:val="16"/>
      <w:szCs w:val="16"/>
    </w:rPr>
  </w:style>
  <w:style w:type="character" w:customStyle="1" w:styleId="Heading3Char">
    <w:name w:val="Heading 3 Char"/>
    <w:basedOn w:val="DefaultParagraphFont"/>
    <w:link w:val="Heading3"/>
    <w:uiPriority w:val="9"/>
    <w:rsid w:val="007D3C1F"/>
    <w:rPr>
      <w:rFonts w:asciiTheme="majorHAnsi" w:eastAsiaTheme="majorEastAsia" w:hAnsiTheme="majorHAnsi" w:cstheme="majorBidi"/>
      <w:b/>
      <w:bCs/>
      <w:color w:val="4F81BD" w:themeColor="accent1"/>
    </w:rPr>
  </w:style>
  <w:style w:type="table" w:styleId="TableGrid">
    <w:name w:val="Table Grid"/>
    <w:basedOn w:val="TableNormal"/>
    <w:uiPriority w:val="59"/>
    <w:rsid w:val="00F22C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1">
    <w:name w:val="Light List Accent 1"/>
    <w:basedOn w:val="TableNormal"/>
    <w:uiPriority w:val="61"/>
    <w:rsid w:val="003B2620"/>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Index1">
    <w:name w:val="index 1"/>
    <w:basedOn w:val="Normal"/>
    <w:next w:val="Normal"/>
    <w:autoRedefine/>
    <w:uiPriority w:val="99"/>
    <w:semiHidden/>
    <w:unhideWhenUsed/>
    <w:rsid w:val="003B2620"/>
    <w:pPr>
      <w:ind w:left="240" w:hanging="240"/>
    </w:pPr>
  </w:style>
  <w:style w:type="character" w:customStyle="1" w:styleId="Heading4Char">
    <w:name w:val="Heading 4 Char"/>
    <w:basedOn w:val="DefaultParagraphFont"/>
    <w:link w:val="Heading4"/>
    <w:uiPriority w:val="9"/>
    <w:rsid w:val="00107EC7"/>
    <w:rPr>
      <w:rFonts w:asciiTheme="majorHAnsi" w:eastAsiaTheme="majorEastAsia" w:hAnsiTheme="majorHAnsi" w:cstheme="majorBidi"/>
      <w:b/>
      <w:bCs/>
      <w:i/>
      <w:iCs/>
      <w:color w:val="4F81BD" w:themeColor="accent1"/>
    </w:rPr>
  </w:style>
  <w:style w:type="table" w:styleId="LightShading-Accent2">
    <w:name w:val="Light Shading Accent 2"/>
    <w:basedOn w:val="TableNormal"/>
    <w:uiPriority w:val="60"/>
    <w:rsid w:val="00A75D70"/>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6">
    <w:name w:val="Light Shading Accent 6"/>
    <w:basedOn w:val="TableNormal"/>
    <w:uiPriority w:val="60"/>
    <w:rsid w:val="00B14E58"/>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Shading">
    <w:name w:val="Light Shading"/>
    <w:basedOn w:val="TableNormal"/>
    <w:uiPriority w:val="60"/>
    <w:rsid w:val="008F1B42"/>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FootnoteText">
    <w:name w:val="footnote text"/>
    <w:basedOn w:val="Normal"/>
    <w:link w:val="FootnoteTextChar"/>
    <w:uiPriority w:val="99"/>
    <w:semiHidden/>
    <w:unhideWhenUsed/>
    <w:rsid w:val="003E6A9D"/>
    <w:rPr>
      <w:sz w:val="20"/>
      <w:szCs w:val="20"/>
    </w:rPr>
  </w:style>
  <w:style w:type="character" w:customStyle="1" w:styleId="FootnoteTextChar">
    <w:name w:val="Footnote Text Char"/>
    <w:basedOn w:val="DefaultParagraphFont"/>
    <w:link w:val="FootnoteText"/>
    <w:uiPriority w:val="99"/>
    <w:semiHidden/>
    <w:rsid w:val="003E6A9D"/>
    <w:rPr>
      <w:sz w:val="20"/>
      <w:szCs w:val="20"/>
    </w:rPr>
  </w:style>
  <w:style w:type="character" w:styleId="FootnoteReference">
    <w:name w:val="footnote reference"/>
    <w:basedOn w:val="DefaultParagraphFont"/>
    <w:uiPriority w:val="99"/>
    <w:semiHidden/>
    <w:unhideWhenUsed/>
    <w:rsid w:val="003E6A9D"/>
    <w:rPr>
      <w:vertAlign w:val="superscript"/>
    </w:rPr>
  </w:style>
  <w:style w:type="paragraph" w:styleId="Bibliography">
    <w:name w:val="Bibliography"/>
    <w:basedOn w:val="Normal"/>
    <w:next w:val="Normal"/>
    <w:uiPriority w:val="37"/>
    <w:unhideWhenUsed/>
    <w:rsid w:val="00BC1F81"/>
  </w:style>
  <w:style w:type="character" w:styleId="Hyperlink">
    <w:name w:val="Hyperlink"/>
    <w:basedOn w:val="DefaultParagraphFont"/>
    <w:uiPriority w:val="99"/>
    <w:semiHidden/>
    <w:unhideWhenUsed/>
    <w:rsid w:val="00F12D87"/>
    <w:rPr>
      <w:rFonts w:ascii="Times New Roman" w:hAnsi="Times New Roman" w:cs="Times New Roman" w:hint="default"/>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766824">
      <w:bodyDiv w:val="1"/>
      <w:marLeft w:val="0"/>
      <w:marRight w:val="0"/>
      <w:marTop w:val="0"/>
      <w:marBottom w:val="0"/>
      <w:divBdr>
        <w:top w:val="none" w:sz="0" w:space="0" w:color="auto"/>
        <w:left w:val="none" w:sz="0" w:space="0" w:color="auto"/>
        <w:bottom w:val="none" w:sz="0" w:space="0" w:color="auto"/>
        <w:right w:val="none" w:sz="0" w:space="0" w:color="auto"/>
      </w:divBdr>
    </w:div>
    <w:div w:id="255359100">
      <w:bodyDiv w:val="1"/>
      <w:marLeft w:val="0"/>
      <w:marRight w:val="0"/>
      <w:marTop w:val="0"/>
      <w:marBottom w:val="0"/>
      <w:divBdr>
        <w:top w:val="none" w:sz="0" w:space="0" w:color="auto"/>
        <w:left w:val="none" w:sz="0" w:space="0" w:color="auto"/>
        <w:bottom w:val="none" w:sz="0" w:space="0" w:color="auto"/>
        <w:right w:val="none" w:sz="0" w:space="0" w:color="auto"/>
      </w:divBdr>
    </w:div>
    <w:div w:id="442070049">
      <w:bodyDiv w:val="1"/>
      <w:marLeft w:val="0"/>
      <w:marRight w:val="0"/>
      <w:marTop w:val="0"/>
      <w:marBottom w:val="0"/>
      <w:divBdr>
        <w:top w:val="none" w:sz="0" w:space="0" w:color="auto"/>
        <w:left w:val="none" w:sz="0" w:space="0" w:color="auto"/>
        <w:bottom w:val="none" w:sz="0" w:space="0" w:color="auto"/>
        <w:right w:val="none" w:sz="0" w:space="0" w:color="auto"/>
      </w:divBdr>
    </w:div>
    <w:div w:id="693186742">
      <w:bodyDiv w:val="1"/>
      <w:marLeft w:val="0"/>
      <w:marRight w:val="0"/>
      <w:marTop w:val="0"/>
      <w:marBottom w:val="0"/>
      <w:divBdr>
        <w:top w:val="none" w:sz="0" w:space="0" w:color="auto"/>
        <w:left w:val="none" w:sz="0" w:space="0" w:color="auto"/>
        <w:bottom w:val="none" w:sz="0" w:space="0" w:color="auto"/>
        <w:right w:val="none" w:sz="0" w:space="0" w:color="auto"/>
      </w:divBdr>
    </w:div>
    <w:div w:id="947202078">
      <w:bodyDiv w:val="1"/>
      <w:marLeft w:val="0"/>
      <w:marRight w:val="0"/>
      <w:marTop w:val="0"/>
      <w:marBottom w:val="0"/>
      <w:divBdr>
        <w:top w:val="none" w:sz="0" w:space="0" w:color="auto"/>
        <w:left w:val="none" w:sz="0" w:space="0" w:color="auto"/>
        <w:bottom w:val="none" w:sz="0" w:space="0" w:color="auto"/>
        <w:right w:val="none" w:sz="0" w:space="0" w:color="auto"/>
      </w:divBdr>
    </w:div>
    <w:div w:id="1542282418">
      <w:bodyDiv w:val="1"/>
      <w:marLeft w:val="0"/>
      <w:marRight w:val="0"/>
      <w:marTop w:val="0"/>
      <w:marBottom w:val="0"/>
      <w:divBdr>
        <w:top w:val="none" w:sz="0" w:space="0" w:color="auto"/>
        <w:left w:val="none" w:sz="0" w:space="0" w:color="auto"/>
        <w:bottom w:val="none" w:sz="0" w:space="0" w:color="auto"/>
        <w:right w:val="none" w:sz="0" w:space="0" w:color="auto"/>
      </w:divBdr>
    </w:div>
    <w:div w:id="1953785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chart" Target="charts/chart4.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hart" Target="charts/chart3.xm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chart" Target="charts/chart2.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https://creativecommons.org/licenses/by-nc-sa/4.0/"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creativecommons.org/licenses/by-nc-sa/4.0/"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creativecommons.org/licenses/by-nc-sa/4.0/"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First Order</a:t>
            </a:r>
          </a:p>
        </c:rich>
      </c:tx>
      <c:overlay val="0"/>
    </c:title>
    <c:autoTitleDeleted val="0"/>
    <c:plotArea>
      <c:layout/>
      <c:scatterChart>
        <c:scatterStyle val="lineMarker"/>
        <c:varyColors val="0"/>
        <c:ser>
          <c:idx val="0"/>
          <c:order val="0"/>
          <c:spPr>
            <a:ln w="28575">
              <a:noFill/>
            </a:ln>
          </c:spPr>
          <c:trendline>
            <c:trendlineType val="linear"/>
            <c:dispRSqr val="0"/>
            <c:dispEq val="1"/>
            <c:trendlineLbl>
              <c:layout>
                <c:manualLayout>
                  <c:x val="-9.2801837270341206E-2"/>
                  <c:y val="-0.34849664625255178"/>
                </c:manualLayout>
              </c:layout>
              <c:numFmt formatCode="General" sourceLinked="0"/>
            </c:trendlineLbl>
          </c:trendline>
          <c:xVal>
            <c:numRef>
              <c:f>Sheet1!$A$3:$A$11</c:f>
              <c:numCache>
                <c:formatCode>General</c:formatCode>
                <c:ptCount val="9"/>
                <c:pt idx="0">
                  <c:v>0</c:v>
                </c:pt>
                <c:pt idx="1">
                  <c:v>10</c:v>
                </c:pt>
                <c:pt idx="2">
                  <c:v>20</c:v>
                </c:pt>
                <c:pt idx="3">
                  <c:v>50</c:v>
                </c:pt>
                <c:pt idx="4">
                  <c:v>100</c:v>
                </c:pt>
                <c:pt idx="5">
                  <c:v>150</c:v>
                </c:pt>
                <c:pt idx="6">
                  <c:v>200</c:v>
                </c:pt>
                <c:pt idx="7">
                  <c:v>250</c:v>
                </c:pt>
                <c:pt idx="8">
                  <c:v>300</c:v>
                </c:pt>
              </c:numCache>
            </c:numRef>
          </c:xVal>
          <c:yVal>
            <c:numRef>
              <c:f>Sheet1!$C$3:$C$11</c:f>
              <c:numCache>
                <c:formatCode>General</c:formatCode>
                <c:ptCount val="9"/>
                <c:pt idx="0">
                  <c:v>-0.13581972314253485</c:v>
                </c:pt>
                <c:pt idx="1">
                  <c:v>-0.28507972314253482</c:v>
                </c:pt>
                <c:pt idx="2">
                  <c:v>-0.43433972314253494</c:v>
                </c:pt>
                <c:pt idx="3">
                  <c:v>-0.88211972314253484</c:v>
                </c:pt>
                <c:pt idx="4">
                  <c:v>-1.6284197231425348</c:v>
                </c:pt>
                <c:pt idx="5">
                  <c:v>-2.374719723142535</c:v>
                </c:pt>
                <c:pt idx="6">
                  <c:v>-3.1210197231425347</c:v>
                </c:pt>
                <c:pt idx="7">
                  <c:v>-3.8673197231425349</c:v>
                </c:pt>
                <c:pt idx="8">
                  <c:v>-4.6136197231425351</c:v>
                </c:pt>
              </c:numCache>
            </c:numRef>
          </c:yVal>
          <c:smooth val="0"/>
          <c:extLst>
            <c:ext xmlns:c16="http://schemas.microsoft.com/office/drawing/2014/chart" uri="{C3380CC4-5D6E-409C-BE32-E72D297353CC}">
              <c16:uniqueId val="{00000001-2713-40B7-BA42-2A4E8B95445C}"/>
            </c:ext>
          </c:extLst>
        </c:ser>
        <c:dLbls>
          <c:showLegendKey val="0"/>
          <c:showVal val="0"/>
          <c:showCatName val="0"/>
          <c:showSerName val="0"/>
          <c:showPercent val="0"/>
          <c:showBubbleSize val="0"/>
        </c:dLbls>
        <c:axId val="167044224"/>
        <c:axId val="167000832"/>
      </c:scatterChart>
      <c:valAx>
        <c:axId val="167044224"/>
        <c:scaling>
          <c:orientation val="minMax"/>
        </c:scaling>
        <c:delete val="0"/>
        <c:axPos val="b"/>
        <c:title>
          <c:tx>
            <c:rich>
              <a:bodyPr/>
              <a:lstStyle/>
              <a:p>
                <a:pPr>
                  <a:defRPr/>
                </a:pPr>
                <a:r>
                  <a:rPr lang="en-US"/>
                  <a:t>time (s)</a:t>
                </a:r>
              </a:p>
            </c:rich>
          </c:tx>
          <c:overlay val="0"/>
        </c:title>
        <c:numFmt formatCode="General" sourceLinked="1"/>
        <c:majorTickMark val="none"/>
        <c:minorTickMark val="none"/>
        <c:tickLblPos val="nextTo"/>
        <c:crossAx val="167000832"/>
        <c:crossesAt val="-5"/>
        <c:crossBetween val="midCat"/>
      </c:valAx>
      <c:valAx>
        <c:axId val="167000832"/>
        <c:scaling>
          <c:orientation val="minMax"/>
        </c:scaling>
        <c:delete val="0"/>
        <c:axPos val="l"/>
        <c:title>
          <c:tx>
            <c:rich>
              <a:bodyPr/>
              <a:lstStyle/>
              <a:p>
                <a:pPr>
                  <a:defRPr/>
                </a:pPr>
                <a:r>
                  <a:rPr lang="en-US"/>
                  <a:t>ln[A] </a:t>
                </a:r>
              </a:p>
            </c:rich>
          </c:tx>
          <c:overlay val="0"/>
        </c:title>
        <c:numFmt formatCode="General" sourceLinked="1"/>
        <c:majorTickMark val="none"/>
        <c:minorTickMark val="none"/>
        <c:tickLblPos val="nextTo"/>
        <c:crossAx val="167044224"/>
        <c:crosses val="autoZero"/>
        <c:crossBetween val="midCat"/>
      </c:valAx>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Second Order</a:t>
            </a:r>
          </a:p>
        </c:rich>
      </c:tx>
      <c:overlay val="0"/>
    </c:title>
    <c:autoTitleDeleted val="0"/>
    <c:plotArea>
      <c:layout/>
      <c:scatterChart>
        <c:scatterStyle val="lineMarker"/>
        <c:varyColors val="0"/>
        <c:ser>
          <c:idx val="0"/>
          <c:order val="0"/>
          <c:spPr>
            <a:ln w="28575">
              <a:noFill/>
            </a:ln>
          </c:spPr>
          <c:trendline>
            <c:trendlineType val="linear"/>
            <c:dispRSqr val="0"/>
            <c:dispEq val="1"/>
            <c:trendlineLbl>
              <c:layout>
                <c:manualLayout>
                  <c:x val="-0.20318132108486439"/>
                  <c:y val="6.3560440361621465E-2"/>
                </c:manualLayout>
              </c:layout>
              <c:numFmt formatCode="General" sourceLinked="0"/>
            </c:trendlineLbl>
          </c:trendline>
          <c:xVal>
            <c:numRef>
              <c:f>Sheet1!$A$18:$A$24</c:f>
              <c:numCache>
                <c:formatCode>General</c:formatCode>
                <c:ptCount val="7"/>
                <c:pt idx="0">
                  <c:v>0</c:v>
                </c:pt>
                <c:pt idx="1">
                  <c:v>10</c:v>
                </c:pt>
                <c:pt idx="2">
                  <c:v>30</c:v>
                </c:pt>
                <c:pt idx="3">
                  <c:v>60</c:v>
                </c:pt>
                <c:pt idx="4">
                  <c:v>100</c:v>
                </c:pt>
                <c:pt idx="5">
                  <c:v>150</c:v>
                </c:pt>
                <c:pt idx="6">
                  <c:v>200</c:v>
                </c:pt>
              </c:numCache>
            </c:numRef>
          </c:xVal>
          <c:yVal>
            <c:numRef>
              <c:f>Sheet1!$C$18:$C$24</c:f>
              <c:numCache>
                <c:formatCode>General</c:formatCode>
                <c:ptCount val="7"/>
                <c:pt idx="0">
                  <c:v>4.2052144659377628</c:v>
                </c:pt>
                <c:pt idx="1">
                  <c:v>6.863614465937764</c:v>
                </c:pt>
                <c:pt idx="2">
                  <c:v>12.180414465937764</c:v>
                </c:pt>
                <c:pt idx="3">
                  <c:v>20.155614465937767</c:v>
                </c:pt>
                <c:pt idx="4">
                  <c:v>30.789214465937771</c:v>
                </c:pt>
                <c:pt idx="5">
                  <c:v>44.081214465937769</c:v>
                </c:pt>
                <c:pt idx="6">
                  <c:v>57.373214465937778</c:v>
                </c:pt>
              </c:numCache>
            </c:numRef>
          </c:yVal>
          <c:smooth val="0"/>
          <c:extLst>
            <c:ext xmlns:c16="http://schemas.microsoft.com/office/drawing/2014/chart" uri="{C3380CC4-5D6E-409C-BE32-E72D297353CC}">
              <c16:uniqueId val="{00000001-3FBB-447B-928C-031A28A056E9}"/>
            </c:ext>
          </c:extLst>
        </c:ser>
        <c:dLbls>
          <c:showLegendKey val="0"/>
          <c:showVal val="0"/>
          <c:showCatName val="0"/>
          <c:showSerName val="0"/>
          <c:showPercent val="0"/>
          <c:showBubbleSize val="0"/>
        </c:dLbls>
        <c:axId val="167045952"/>
        <c:axId val="167046528"/>
      </c:scatterChart>
      <c:valAx>
        <c:axId val="167045952"/>
        <c:scaling>
          <c:orientation val="minMax"/>
        </c:scaling>
        <c:delete val="0"/>
        <c:axPos val="b"/>
        <c:title>
          <c:tx>
            <c:rich>
              <a:bodyPr/>
              <a:lstStyle/>
              <a:p>
                <a:pPr>
                  <a:defRPr/>
                </a:pPr>
                <a:r>
                  <a:rPr lang="en-US"/>
                  <a:t>time (s)</a:t>
                </a:r>
              </a:p>
            </c:rich>
          </c:tx>
          <c:overlay val="0"/>
        </c:title>
        <c:numFmt formatCode="General" sourceLinked="1"/>
        <c:majorTickMark val="none"/>
        <c:minorTickMark val="none"/>
        <c:tickLblPos val="nextTo"/>
        <c:crossAx val="167046528"/>
        <c:crossesAt val="-5"/>
        <c:crossBetween val="midCat"/>
      </c:valAx>
      <c:valAx>
        <c:axId val="167046528"/>
        <c:scaling>
          <c:orientation val="minMax"/>
        </c:scaling>
        <c:delete val="0"/>
        <c:axPos val="l"/>
        <c:title>
          <c:tx>
            <c:rich>
              <a:bodyPr/>
              <a:lstStyle/>
              <a:p>
                <a:pPr>
                  <a:defRPr/>
                </a:pPr>
                <a:r>
                  <a:rPr lang="en-US"/>
                  <a:t>1/[A] (M</a:t>
                </a:r>
                <a:r>
                  <a:rPr lang="en-US" baseline="30000"/>
                  <a:t>-1</a:t>
                </a:r>
                <a:r>
                  <a:rPr lang="en-US"/>
                  <a:t>)</a:t>
                </a:r>
              </a:p>
            </c:rich>
          </c:tx>
          <c:overlay val="0"/>
        </c:title>
        <c:numFmt formatCode="General" sourceLinked="1"/>
        <c:majorTickMark val="none"/>
        <c:minorTickMark val="none"/>
        <c:tickLblPos val="nextTo"/>
        <c:crossAx val="167045952"/>
        <c:crosses val="autoZero"/>
        <c:crossBetween val="midCat"/>
      </c:valAx>
    </c:plotArea>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2 N</a:t>
            </a:r>
            <a:r>
              <a:rPr lang="en-US" baseline="-25000"/>
              <a:t>2</a:t>
            </a:r>
            <a:r>
              <a:rPr lang="en-US"/>
              <a:t>O</a:t>
            </a:r>
            <a:r>
              <a:rPr lang="en-US" baseline="-25000"/>
              <a:t>4</a:t>
            </a:r>
            <a:r>
              <a:rPr lang="en-US"/>
              <a:t> --&gt; 4 NO</a:t>
            </a:r>
            <a:r>
              <a:rPr lang="en-US" baseline="-25000"/>
              <a:t>2</a:t>
            </a:r>
            <a:r>
              <a:rPr lang="en-US"/>
              <a:t> + O</a:t>
            </a:r>
            <a:r>
              <a:rPr lang="en-US" baseline="-25000"/>
              <a:t>2</a:t>
            </a:r>
          </a:p>
        </c:rich>
      </c:tx>
      <c:overlay val="0"/>
    </c:title>
    <c:autoTitleDeleted val="0"/>
    <c:plotArea>
      <c:layout>
        <c:manualLayout>
          <c:layoutTarget val="inner"/>
          <c:xMode val="edge"/>
          <c:yMode val="edge"/>
          <c:x val="0.18015529308836395"/>
          <c:y val="0.19480351414406533"/>
          <c:w val="0.73145559930008741"/>
          <c:h val="0.59104512977544477"/>
        </c:manualLayout>
      </c:layout>
      <c:scatterChart>
        <c:scatterStyle val="lineMarker"/>
        <c:varyColors val="0"/>
        <c:ser>
          <c:idx val="0"/>
          <c:order val="0"/>
          <c:tx>
            <c:strRef>
              <c:f>Sheet1!$B$1</c:f>
              <c:strCache>
                <c:ptCount val="1"/>
                <c:pt idx="0">
                  <c:v>[N2O5] (M)</c:v>
                </c:pt>
              </c:strCache>
            </c:strRef>
          </c:tx>
          <c:spPr>
            <a:ln w="28575">
              <a:solidFill>
                <a:schemeClr val="accent1"/>
              </a:solidFill>
            </a:ln>
          </c:spPr>
          <c:marker>
            <c:spPr>
              <a:noFill/>
            </c:spPr>
          </c:marker>
          <c:xVal>
            <c:numRef>
              <c:f>Sheet1!$A$2:$A$9</c:f>
              <c:numCache>
                <c:formatCode>General</c:formatCode>
                <c:ptCount val="8"/>
                <c:pt idx="0">
                  <c:v>0</c:v>
                </c:pt>
                <c:pt idx="1">
                  <c:v>100</c:v>
                </c:pt>
                <c:pt idx="2">
                  <c:v>200</c:v>
                </c:pt>
                <c:pt idx="3">
                  <c:v>300</c:v>
                </c:pt>
                <c:pt idx="4">
                  <c:v>400</c:v>
                </c:pt>
                <c:pt idx="5">
                  <c:v>500</c:v>
                </c:pt>
                <c:pt idx="6">
                  <c:v>600</c:v>
                </c:pt>
                <c:pt idx="7">
                  <c:v>700</c:v>
                </c:pt>
              </c:numCache>
            </c:numRef>
          </c:xVal>
          <c:yVal>
            <c:numRef>
              <c:f>Sheet1!$B$2:$B$9</c:f>
              <c:numCache>
                <c:formatCode>0.0000</c:formatCode>
                <c:ptCount val="8"/>
                <c:pt idx="0">
                  <c:v>2.5999999999999999E-2</c:v>
                </c:pt>
                <c:pt idx="1">
                  <c:v>2.1941866804261977E-2</c:v>
                </c:pt>
                <c:pt idx="2">
                  <c:v>1.8517135340614378E-2</c:v>
                </c:pt>
                <c:pt idx="3">
                  <c:v>1.5626942970778959E-2</c:v>
                </c:pt>
                <c:pt idx="4">
                  <c:v>1.3187857739331919E-2</c:v>
                </c:pt>
                <c:pt idx="5">
                  <c:v>1.1129469921152942E-2</c:v>
                </c:pt>
                <c:pt idx="6">
                  <c:v>9.3923594850760742E-3</c:v>
                </c:pt>
                <c:pt idx="7">
                  <c:v>7.9263807999725329E-3</c:v>
                </c:pt>
              </c:numCache>
            </c:numRef>
          </c:yVal>
          <c:smooth val="1"/>
          <c:extLst>
            <c:ext xmlns:c16="http://schemas.microsoft.com/office/drawing/2014/chart" uri="{C3380CC4-5D6E-409C-BE32-E72D297353CC}">
              <c16:uniqueId val="{00000000-E33A-4308-A093-6E6428638D1D}"/>
            </c:ext>
          </c:extLst>
        </c:ser>
        <c:ser>
          <c:idx val="1"/>
          <c:order val="1"/>
          <c:tx>
            <c:strRef>
              <c:f>Sheet1!$C$1</c:f>
              <c:strCache>
                <c:ptCount val="1"/>
                <c:pt idx="0">
                  <c:v>[NO2] (M)</c:v>
                </c:pt>
              </c:strCache>
            </c:strRef>
          </c:tx>
          <c:spPr>
            <a:ln w="28575">
              <a:solidFill>
                <a:schemeClr val="accent2"/>
              </a:solidFill>
            </a:ln>
          </c:spPr>
          <c:marker>
            <c:spPr>
              <a:noFill/>
            </c:spPr>
          </c:marker>
          <c:xVal>
            <c:numRef>
              <c:f>Sheet1!$A$2:$A$9</c:f>
              <c:numCache>
                <c:formatCode>General</c:formatCode>
                <c:ptCount val="8"/>
                <c:pt idx="0">
                  <c:v>0</c:v>
                </c:pt>
                <c:pt idx="1">
                  <c:v>100</c:v>
                </c:pt>
                <c:pt idx="2">
                  <c:v>200</c:v>
                </c:pt>
                <c:pt idx="3">
                  <c:v>300</c:v>
                </c:pt>
                <c:pt idx="4">
                  <c:v>400</c:v>
                </c:pt>
                <c:pt idx="5">
                  <c:v>500</c:v>
                </c:pt>
                <c:pt idx="6">
                  <c:v>600</c:v>
                </c:pt>
                <c:pt idx="7">
                  <c:v>700</c:v>
                </c:pt>
              </c:numCache>
            </c:numRef>
          </c:xVal>
          <c:yVal>
            <c:numRef>
              <c:f>Sheet1!$C$2:$C$9</c:f>
              <c:numCache>
                <c:formatCode>0.0000</c:formatCode>
                <c:ptCount val="8"/>
                <c:pt idx="0">
                  <c:v>0</c:v>
                </c:pt>
                <c:pt idx="1">
                  <c:v>8.116266391476043E-3</c:v>
                </c:pt>
                <c:pt idx="2">
                  <c:v>1.4965729318771243E-2</c:v>
                </c:pt>
                <c:pt idx="3">
                  <c:v>2.0746114058442081E-2</c:v>
                </c:pt>
                <c:pt idx="4">
                  <c:v>2.5624284521336159E-2</c:v>
                </c:pt>
                <c:pt idx="5">
                  <c:v>2.9741060157694114E-2</c:v>
                </c:pt>
                <c:pt idx="6">
                  <c:v>3.3215281029847846E-2</c:v>
                </c:pt>
                <c:pt idx="7">
                  <c:v>3.6147238400054932E-2</c:v>
                </c:pt>
              </c:numCache>
            </c:numRef>
          </c:yVal>
          <c:smooth val="1"/>
          <c:extLst>
            <c:ext xmlns:c16="http://schemas.microsoft.com/office/drawing/2014/chart" uri="{C3380CC4-5D6E-409C-BE32-E72D297353CC}">
              <c16:uniqueId val="{00000001-E33A-4308-A093-6E6428638D1D}"/>
            </c:ext>
          </c:extLst>
        </c:ser>
        <c:ser>
          <c:idx val="2"/>
          <c:order val="2"/>
          <c:tx>
            <c:strRef>
              <c:f>Sheet1!$D$1</c:f>
              <c:strCache>
                <c:ptCount val="1"/>
                <c:pt idx="0">
                  <c:v>[O2] (M)</c:v>
                </c:pt>
              </c:strCache>
            </c:strRef>
          </c:tx>
          <c:spPr>
            <a:ln w="28575">
              <a:solidFill>
                <a:schemeClr val="accent3"/>
              </a:solidFill>
            </a:ln>
          </c:spPr>
          <c:marker>
            <c:spPr>
              <a:noFill/>
            </c:spPr>
          </c:marker>
          <c:xVal>
            <c:numRef>
              <c:f>Sheet1!$A$2:$A$9</c:f>
              <c:numCache>
                <c:formatCode>General</c:formatCode>
                <c:ptCount val="8"/>
                <c:pt idx="0">
                  <c:v>0</c:v>
                </c:pt>
                <c:pt idx="1">
                  <c:v>100</c:v>
                </c:pt>
                <c:pt idx="2">
                  <c:v>200</c:v>
                </c:pt>
                <c:pt idx="3">
                  <c:v>300</c:v>
                </c:pt>
                <c:pt idx="4">
                  <c:v>400</c:v>
                </c:pt>
                <c:pt idx="5">
                  <c:v>500</c:v>
                </c:pt>
                <c:pt idx="6">
                  <c:v>600</c:v>
                </c:pt>
                <c:pt idx="7">
                  <c:v>700</c:v>
                </c:pt>
              </c:numCache>
            </c:numRef>
          </c:xVal>
          <c:yVal>
            <c:numRef>
              <c:f>Sheet1!$D$2:$D$9</c:f>
              <c:numCache>
                <c:formatCode>0.0000</c:formatCode>
                <c:ptCount val="8"/>
                <c:pt idx="0">
                  <c:v>0</c:v>
                </c:pt>
                <c:pt idx="1">
                  <c:v>1.6232532782952088E-3</c:v>
                </c:pt>
                <c:pt idx="2">
                  <c:v>2.9931458637542487E-3</c:v>
                </c:pt>
                <c:pt idx="3">
                  <c:v>4.1492228116884163E-3</c:v>
                </c:pt>
                <c:pt idx="4">
                  <c:v>5.124856904267232E-3</c:v>
                </c:pt>
                <c:pt idx="5">
                  <c:v>5.9482120315388232E-3</c:v>
                </c:pt>
                <c:pt idx="6">
                  <c:v>6.6430562059695691E-3</c:v>
                </c:pt>
                <c:pt idx="7">
                  <c:v>7.2294476800109867E-3</c:v>
                </c:pt>
              </c:numCache>
            </c:numRef>
          </c:yVal>
          <c:smooth val="1"/>
          <c:extLst>
            <c:ext xmlns:c16="http://schemas.microsoft.com/office/drawing/2014/chart" uri="{C3380CC4-5D6E-409C-BE32-E72D297353CC}">
              <c16:uniqueId val="{00000002-E33A-4308-A093-6E6428638D1D}"/>
            </c:ext>
          </c:extLst>
        </c:ser>
        <c:dLbls>
          <c:showLegendKey val="0"/>
          <c:showVal val="0"/>
          <c:showCatName val="0"/>
          <c:showSerName val="0"/>
          <c:showPercent val="0"/>
          <c:showBubbleSize val="0"/>
        </c:dLbls>
        <c:axId val="167048256"/>
        <c:axId val="167048832"/>
      </c:scatterChart>
      <c:valAx>
        <c:axId val="167048256"/>
        <c:scaling>
          <c:orientation val="minMax"/>
        </c:scaling>
        <c:delete val="0"/>
        <c:axPos val="b"/>
        <c:title>
          <c:tx>
            <c:rich>
              <a:bodyPr/>
              <a:lstStyle/>
              <a:p>
                <a:pPr>
                  <a:defRPr/>
                </a:pPr>
                <a:r>
                  <a:rPr lang="en-US"/>
                  <a:t>Time (s)</a:t>
                </a:r>
              </a:p>
            </c:rich>
          </c:tx>
          <c:overlay val="0"/>
        </c:title>
        <c:numFmt formatCode="General" sourceLinked="1"/>
        <c:majorTickMark val="none"/>
        <c:minorTickMark val="none"/>
        <c:tickLblPos val="nextTo"/>
        <c:crossAx val="167048832"/>
        <c:crosses val="autoZero"/>
        <c:crossBetween val="midCat"/>
      </c:valAx>
      <c:valAx>
        <c:axId val="167048832"/>
        <c:scaling>
          <c:orientation val="minMax"/>
        </c:scaling>
        <c:delete val="0"/>
        <c:axPos val="l"/>
        <c:title>
          <c:tx>
            <c:rich>
              <a:bodyPr/>
              <a:lstStyle/>
              <a:p>
                <a:pPr>
                  <a:defRPr/>
                </a:pPr>
                <a:r>
                  <a:rPr lang="en-US"/>
                  <a:t>Concentration (M)</a:t>
                </a:r>
              </a:p>
            </c:rich>
          </c:tx>
          <c:overlay val="0"/>
        </c:title>
        <c:numFmt formatCode="0.0000" sourceLinked="1"/>
        <c:majorTickMark val="none"/>
        <c:minorTickMark val="none"/>
        <c:tickLblPos val="nextTo"/>
        <c:crossAx val="167048256"/>
        <c:crosses val="autoZero"/>
        <c:crossBetween val="midCat"/>
      </c:valAx>
    </c:plotArea>
    <c:legend>
      <c:legendPos val="r"/>
      <c:layout>
        <c:manualLayout>
          <c:xMode val="edge"/>
          <c:yMode val="edge"/>
          <c:x val="0.76884689413823271"/>
          <c:y val="0.37668124817731119"/>
          <c:w val="0.21170866141732284"/>
          <c:h val="0.25115157480314959"/>
        </c:manualLayout>
      </c:layout>
      <c:overlay val="0"/>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spPr>
            <a:ln w="28575">
              <a:noFill/>
            </a:ln>
          </c:spPr>
          <c:trendline>
            <c:trendlineType val="linear"/>
            <c:dispRSqr val="0"/>
            <c:dispEq val="1"/>
            <c:trendlineLbl>
              <c:layout>
                <c:manualLayout>
                  <c:x val="-7.6705380577427817E-2"/>
                  <c:y val="-0.47098972003499562"/>
                </c:manualLayout>
              </c:layout>
              <c:numFmt formatCode="0.000E+00" sourceLinked="0"/>
            </c:trendlineLbl>
          </c:trendline>
          <c:xVal>
            <c:numRef>
              <c:f>Sheet1!$A$2:$A$9</c:f>
              <c:numCache>
                <c:formatCode>General</c:formatCode>
                <c:ptCount val="8"/>
                <c:pt idx="0">
                  <c:v>0</c:v>
                </c:pt>
                <c:pt idx="1">
                  <c:v>100</c:v>
                </c:pt>
                <c:pt idx="2">
                  <c:v>200</c:v>
                </c:pt>
                <c:pt idx="3">
                  <c:v>300</c:v>
                </c:pt>
                <c:pt idx="4">
                  <c:v>400</c:v>
                </c:pt>
                <c:pt idx="5">
                  <c:v>500</c:v>
                </c:pt>
                <c:pt idx="6">
                  <c:v>600</c:v>
                </c:pt>
                <c:pt idx="7">
                  <c:v>700</c:v>
                </c:pt>
              </c:numCache>
            </c:numRef>
          </c:xVal>
          <c:yVal>
            <c:numRef>
              <c:f>Sheet1!$F$2:$F$9</c:f>
              <c:numCache>
                <c:formatCode>General</c:formatCode>
                <c:ptCount val="8"/>
                <c:pt idx="0">
                  <c:v>-3.6496587409606551</c:v>
                </c:pt>
                <c:pt idx="1">
                  <c:v>-3.8193587409606553</c:v>
                </c:pt>
                <c:pt idx="2">
                  <c:v>-3.989058740960655</c:v>
                </c:pt>
                <c:pt idx="3">
                  <c:v>-4.1587587409606552</c:v>
                </c:pt>
                <c:pt idx="4">
                  <c:v>-4.328458740960655</c:v>
                </c:pt>
                <c:pt idx="5">
                  <c:v>-4.4981587409606547</c:v>
                </c:pt>
                <c:pt idx="6">
                  <c:v>-4.6678587409606553</c:v>
                </c:pt>
                <c:pt idx="7">
                  <c:v>-4.8375587409606551</c:v>
                </c:pt>
              </c:numCache>
            </c:numRef>
          </c:yVal>
          <c:smooth val="0"/>
          <c:extLst>
            <c:ext xmlns:c16="http://schemas.microsoft.com/office/drawing/2014/chart" uri="{C3380CC4-5D6E-409C-BE32-E72D297353CC}">
              <c16:uniqueId val="{00000001-6ECD-41D5-B9CA-0555036E2118}"/>
            </c:ext>
          </c:extLst>
        </c:ser>
        <c:dLbls>
          <c:showLegendKey val="0"/>
          <c:showVal val="0"/>
          <c:showCatName val="0"/>
          <c:showSerName val="0"/>
          <c:showPercent val="0"/>
          <c:showBubbleSize val="0"/>
        </c:dLbls>
        <c:axId val="167050560"/>
        <c:axId val="235905024"/>
      </c:scatterChart>
      <c:valAx>
        <c:axId val="167050560"/>
        <c:scaling>
          <c:orientation val="minMax"/>
        </c:scaling>
        <c:delete val="0"/>
        <c:axPos val="b"/>
        <c:title>
          <c:tx>
            <c:rich>
              <a:bodyPr/>
              <a:lstStyle/>
              <a:p>
                <a:pPr>
                  <a:defRPr/>
                </a:pPr>
                <a:r>
                  <a:rPr lang="en-US"/>
                  <a:t>time (s)</a:t>
                </a:r>
              </a:p>
            </c:rich>
          </c:tx>
          <c:overlay val="0"/>
        </c:title>
        <c:numFmt formatCode="General" sourceLinked="1"/>
        <c:majorTickMark val="none"/>
        <c:minorTickMark val="none"/>
        <c:tickLblPos val="nextTo"/>
        <c:crossAx val="235905024"/>
        <c:crossesAt val="-5"/>
        <c:crossBetween val="midCat"/>
      </c:valAx>
      <c:valAx>
        <c:axId val="235905024"/>
        <c:scaling>
          <c:orientation val="minMax"/>
          <c:max val="-3.6"/>
        </c:scaling>
        <c:delete val="0"/>
        <c:axPos val="l"/>
        <c:title>
          <c:tx>
            <c:rich>
              <a:bodyPr/>
              <a:lstStyle/>
              <a:p>
                <a:pPr>
                  <a:defRPr/>
                </a:pPr>
                <a:r>
                  <a:rPr lang="en-US"/>
                  <a:t>ln[N</a:t>
                </a:r>
                <a:r>
                  <a:rPr lang="en-US" baseline="-25000"/>
                  <a:t>2</a:t>
                </a:r>
                <a:r>
                  <a:rPr lang="en-US"/>
                  <a:t>O</a:t>
                </a:r>
                <a:r>
                  <a:rPr lang="en-US" baseline="-25000"/>
                  <a:t>4</a:t>
                </a:r>
                <a:r>
                  <a:rPr lang="en-US"/>
                  <a:t>]</a:t>
                </a:r>
              </a:p>
            </c:rich>
          </c:tx>
          <c:overlay val="0"/>
        </c:title>
        <c:numFmt formatCode="General" sourceLinked="1"/>
        <c:majorTickMark val="none"/>
        <c:minorTickMark val="none"/>
        <c:tickLblPos val="nextTo"/>
        <c:crossAx val="167050560"/>
        <c:crosses val="autoZero"/>
        <c:crossBetween val="midCat"/>
      </c:valAx>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Tra16</b:Tag>
    <b:SourceType>JournalArticle</b:SourceType>
    <b:Guid>{96B12E03-160E-4C69-9787-C068A7236BB5}</b:Guid>
    <b:Author>
      <b:Author>
        <b:NameList>
          <b:Person>
            <b:Last>Trautz</b:Last>
            <b:First>Max</b:First>
          </b:Person>
        </b:NameList>
      </b:Author>
    </b:Author>
    <b:Title>Das Gesetz der Reaktionsgeschwindigkeit und der Gleichgewichte in Gasen. Bestätigung der Additivität von Cv-3/2R. Neue Bestimmung der Integrationskonstanten und der Moleküldurchmesser</b:Title>
    <b:JournalName>Zeitschrift für anorganische und allgemeine Chemie</b:JournalName>
    <b:Year>1916</b:Year>
    <b:Pages>1-28</b:Pages>
    <b:Volume>96</b:Volume>
    <b:Issue>1</b:Issue>
    <b:RefOrder>3</b:RefOrder>
  </b:Source>
  <b:Source>
    <b:Tag>Arr89</b:Tag>
    <b:SourceType>JournalArticle</b:SourceType>
    <b:Guid>{801129BA-1366-4F22-A424-2B48B1619FA3}</b:Guid>
    <b:Author>
      <b:Author>
        <b:NameList>
          <b:Person>
            <b:Last>Arrhenius</b:Last>
            <b:First>Svante</b:First>
            <b:Middle>A.</b:Middle>
          </b:Person>
        </b:NameList>
      </b:Author>
    </b:Author>
    <b:Title>Über die Dissociationswärme und den Einflusß der Temperatur auf den Dissociationsgrad der Elektrolyte</b:Title>
    <b:JournalName>Z. Phys. Chem.</b:JournalName>
    <b:Year>1889</b:Year>
    <b:Pages>96-116</b:Pages>
    <b:Volume>4</b:Volume>
    <b:RefOrder>2</b:RefOrder>
  </b:Source>
  <b:Source>
    <b:Tag>Lew18</b:Tag>
    <b:SourceType>JournalArticle</b:SourceType>
    <b:Guid>{AA0F9A70-C86B-4746-A6FE-5DE0234D51C5}</b:Guid>
    <b:Author>
      <b:Author>
        <b:NameList>
          <b:Person>
            <b:Last>Lewis</b:Last>
            <b:First>William</b:First>
            <b:Middle>Cudmore McCullagh</b:Middle>
          </b:Person>
        </b:NameList>
      </b:Author>
    </b:Author>
    <b:JournalName>Journal of the Chemical Society, Transactions</b:JournalName>
    <b:Year>1918</b:Year>
    <b:Pages>471-429</b:Pages>
    <b:Volume>113</b:Volume>
    <b:Title>Studies in catalysis. Part IX. The calculation in absolute measure of velocity constants and equilibrium constants in gaseous systems</b:Title>
    <b:DOI>10.1039/CT9181300471</b:DOI>
    <b:RefOrder>4</b:RefOrder>
  </b:Source>
  <b:Source>
    <b:Tag>Pro14</b:Tag>
    <b:SourceType>JournalArticle</b:SourceType>
    <b:Guid>{73BED0E6-8A08-4DD3-B7C4-2321250DDD7D}</b:Guid>
    <b:Author>
      <b:Author>
        <b:NameList>
          <b:Person>
            <b:Last>Progodich</b:Last>
            <b:First>Richard</b:First>
            <b:Middle>V.</b:Middle>
          </b:Person>
        </b:NameList>
      </b:Author>
    </b:Author>
    <b:Title>A Stopped-Flow Kinetics Experiment for the Physical Chemistry Laboratory Using Noncorrosive Reagents</b:Title>
    <b:JournalName>Journal of Chemical Education</b:JournalName>
    <b:Year>2014</b:Year>
    <b:Pages>2200-2202</b:Pages>
    <b:Volume>91</b:Volume>
    <b:Issue>12</b:Issue>
    <b:DOI>10.1021/ed500206k</b:DOI>
    <b:RefOrder>1</b:RefOrder>
  </b:Source>
  <b:Source>
    <b:Tag>Hou07</b:Tag>
    <b:SourceType>Book</b:SourceType>
    <b:Guid>{DDA96D1A-C775-4A75-8037-0A7A76D65B1E}</b:Guid>
    <b:Title>Principles of Chemical Kinetics</b:Title>
    <b:Year>2007</b:Year>
    <b:Pages>37-40</b:Pages>
    <b:Author>
      <b:Author>
        <b:NameList>
          <b:Person>
            <b:Last>House</b:Last>
            <b:First>James</b:First>
            <b:Middle>E.</b:Middle>
          </b:Person>
        </b:NameList>
      </b:Author>
    </b:Author>
    <b:City>New York</b:City>
    <b:Publisher>Academic Press</b:Publisher>
    <b:Edition>2nd</b:Edition>
    <b:RefOrder>6</b:RefOrder>
  </b:Source>
  <b:Source>
    <b:Tag>Lai87</b:Tag>
    <b:SourceType>JournalArticle</b:SourceType>
    <b:Guid>{52AFBD9D-5747-4167-A170-92FAB84DDDE1}</b:Guid>
    <b:Title>Development of transition-state theory</b:Title>
    <b:Year>1983</b:Year>
    <b:Author>
      <b:Author>
        <b:NameList>
          <b:Person>
            <b:Last>Laidler</b:Last>
            <b:First>Keith</b:First>
          </b:Person>
          <b:Person>
            <b:Last>King</b:Last>
            <b:First>M.</b:First>
            <b:Middle>Christine</b:Middle>
          </b:Person>
        </b:NameList>
      </b:Author>
    </b:Author>
    <b:JournalName>Jounral of Physical Chemistry</b:JournalName>
    <b:Pages>2657-2664</b:Pages>
    <b:Volume>87</b:Volume>
    <b:Issue>15</b:Issue>
    <b:DOI>10.1021/j100238a002</b:DOI>
    <b:RefOrder>5</b:RefOrder>
  </b:Source>
</b:Sources>
</file>

<file path=customXml/itemProps1.xml><?xml version="1.0" encoding="utf-8"?>
<ds:datastoreItem xmlns:ds="http://schemas.openxmlformats.org/officeDocument/2006/customXml" ds:itemID="{58CC58C1-6EFC-4CD8-9E7A-205C27076F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1009</TotalTime>
  <Pages>1</Pages>
  <Words>4470</Words>
  <Characters>25482</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29893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Patrick</dc:creator>
  <cp:lastModifiedBy>Patrick</cp:lastModifiedBy>
  <cp:revision>68</cp:revision>
  <cp:lastPrinted>2016-04-26T17:39:00Z</cp:lastPrinted>
  <dcterms:created xsi:type="dcterms:W3CDTF">2016-04-13T23:11:00Z</dcterms:created>
  <dcterms:modified xsi:type="dcterms:W3CDTF">2022-11-16T18:30:00Z</dcterms:modified>
</cp:coreProperties>
</file>